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E3" w:rsidRPr="004505B9" w:rsidRDefault="001A68E3" w:rsidP="001A68E3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1A68E3" w:rsidRPr="00907E2B" w:rsidRDefault="001A68E3" w:rsidP="001A68E3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40"/>
          <w:szCs w:val="40"/>
        </w:rPr>
      </w:pPr>
      <w:r w:rsidRPr="00907E2B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1A68E3" w:rsidRDefault="001A68E3" w:rsidP="001A68E3">
      <w:pPr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59"/>
      </w:tblGrid>
      <w:tr w:rsidR="00467EAA" w:rsidTr="00467EAA">
        <w:tc>
          <w:tcPr>
            <w:tcW w:w="4503" w:type="dxa"/>
          </w:tcPr>
          <w:p w:rsidR="00467EAA" w:rsidRDefault="00467EAA" w:rsidP="001A6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Pr="00907E2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</w:p>
          <w:p w:rsidR="00467EAA" w:rsidRDefault="00467EAA" w:rsidP="001A6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  <w:r w:rsidRPr="00907E2B">
              <w:rPr>
                <w:rFonts w:ascii="Times New Roman" w:hAnsi="Times New Roman"/>
                <w:sz w:val="28"/>
                <w:szCs w:val="28"/>
              </w:rPr>
              <w:t>Уровень образования (класс)</w:t>
            </w: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71754">
              <w:rPr>
                <w:rFonts w:ascii="Times New Roman" w:hAnsi="Times New Roman"/>
                <w:sz w:val="28"/>
                <w:szCs w:val="28"/>
              </w:rPr>
              <w:t>сновное общее образование</w:t>
            </w: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7EAA" w:rsidRDefault="00467EAA" w:rsidP="001A68E3">
            <w:pPr>
              <w:rPr>
                <w:rFonts w:ascii="Times New Roman" w:hAnsi="Times New Roman"/>
              </w:rPr>
            </w:pPr>
            <w:r w:rsidRPr="00907E2B"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4559" w:type="dxa"/>
          </w:tcPr>
          <w:p w:rsidR="00467EAA" w:rsidRDefault="00467EAA" w:rsidP="001A6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Изобразительному искусству</w:t>
            </w:r>
          </w:p>
          <w:p w:rsidR="00467EAA" w:rsidRDefault="00467EAA" w:rsidP="001A68E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  <w:r w:rsidRPr="00907E2B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7EAA" w:rsidRDefault="00FE1D4F" w:rsidP="001A68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467EAA" w:rsidRDefault="00467EAA" w:rsidP="001A68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67EAA" w:rsidRDefault="00475DA5" w:rsidP="001A68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Бурова Любовь Викторовна</w:t>
            </w:r>
          </w:p>
        </w:tc>
      </w:tr>
    </w:tbl>
    <w:p w:rsidR="00467EAA" w:rsidRPr="00907E2B" w:rsidRDefault="00467EAA" w:rsidP="001A68E3">
      <w:pPr>
        <w:rPr>
          <w:rFonts w:ascii="Times New Roman" w:hAnsi="Times New Roman"/>
        </w:rPr>
      </w:pPr>
    </w:p>
    <w:p w:rsidR="001A68E3" w:rsidRDefault="001A68E3" w:rsidP="0078232E">
      <w:pPr>
        <w:shd w:val="clear" w:color="auto" w:fill="FFFFFF"/>
        <w:ind w:left="567" w:right="566"/>
        <w:rPr>
          <w:rFonts w:ascii="Times New Roman" w:hAnsi="Times New Roman"/>
          <w:sz w:val="28"/>
          <w:szCs w:val="28"/>
        </w:rPr>
      </w:pPr>
    </w:p>
    <w:p w:rsidR="005A1D94" w:rsidRPr="001A68E3" w:rsidRDefault="005A1D94" w:rsidP="0078232E">
      <w:pPr>
        <w:shd w:val="clear" w:color="auto" w:fill="FFFFFF"/>
        <w:ind w:left="567" w:right="566"/>
        <w:rPr>
          <w:rFonts w:ascii="Times New Roman" w:hAnsi="Times New Roman"/>
          <w:color w:val="000000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 xml:space="preserve">Рабочая программа по курсу «Изобразительное искусство» разработана </w:t>
      </w:r>
      <w:r w:rsidRPr="00907E2B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основного  общего  образования  второго поколения</w:t>
      </w:r>
      <w:r>
        <w:rPr>
          <w:rFonts w:ascii="Times New Roman" w:hAnsi="Times New Roman"/>
          <w:sz w:val="28"/>
          <w:szCs w:val="28"/>
        </w:rPr>
        <w:t>,</w:t>
      </w:r>
      <w:r w:rsidR="006B16EF">
        <w:rPr>
          <w:rFonts w:ascii="Times New Roman" w:hAnsi="Times New Roman"/>
          <w:sz w:val="28"/>
          <w:szCs w:val="28"/>
        </w:rPr>
        <w:t xml:space="preserve"> </w:t>
      </w:r>
      <w:r w:rsidRPr="001A68E3">
        <w:rPr>
          <w:rFonts w:ascii="Times New Roman" w:hAnsi="Times New Roman"/>
          <w:sz w:val="28"/>
          <w:szCs w:val="28"/>
        </w:rPr>
        <w:t>на основе примерн</w:t>
      </w:r>
      <w:r>
        <w:rPr>
          <w:rFonts w:ascii="Times New Roman" w:hAnsi="Times New Roman"/>
          <w:sz w:val="28"/>
          <w:szCs w:val="28"/>
        </w:rPr>
        <w:t>ой</w:t>
      </w:r>
      <w:r w:rsidRPr="001A68E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1A68E3">
        <w:rPr>
          <w:rFonts w:ascii="Times New Roman" w:hAnsi="Times New Roman"/>
          <w:sz w:val="28"/>
          <w:szCs w:val="28"/>
        </w:rPr>
        <w:t xml:space="preserve"> по ИЗО «Просвещение» </w:t>
      </w:r>
      <w:smartTag w:uri="urn:schemas-microsoft-com:office:smarttags" w:element="metricconverter">
        <w:smartTagPr>
          <w:attr w:name="ProductID" w:val="2011 г"/>
        </w:smartTagPr>
        <w:r w:rsidRPr="001A68E3">
          <w:rPr>
            <w:rFonts w:ascii="Times New Roman" w:hAnsi="Times New Roman"/>
            <w:sz w:val="28"/>
            <w:szCs w:val="28"/>
          </w:rPr>
          <w:t>2011 г</w:t>
        </w:r>
      </w:smartTag>
      <w:r w:rsidRPr="001A68E3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авторской</w:t>
      </w:r>
      <w:r w:rsidRPr="001A68E3">
        <w:rPr>
          <w:rFonts w:ascii="Times New Roman" w:hAnsi="Times New Roman"/>
          <w:sz w:val="28"/>
          <w:szCs w:val="28"/>
        </w:rPr>
        <w:t xml:space="preserve"> программы «Изобразительное искусство и художественный труд» авторского коллектива под руководством Б. М. </w:t>
      </w:r>
      <w:proofErr w:type="spellStart"/>
      <w:r w:rsidRPr="001A68E3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78232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75D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75DA5">
        <w:rPr>
          <w:rFonts w:ascii="Times New Roman" w:hAnsi="Times New Roman"/>
          <w:sz w:val="28"/>
          <w:szCs w:val="28"/>
        </w:rPr>
        <w:t>5-8</w:t>
      </w:r>
      <w:r w:rsidRPr="001A68E3">
        <w:rPr>
          <w:rFonts w:ascii="Times New Roman" w:hAnsi="Times New Roman"/>
          <w:sz w:val="28"/>
          <w:szCs w:val="28"/>
        </w:rPr>
        <w:t xml:space="preserve"> классы)</w:t>
      </w:r>
    </w:p>
    <w:p w:rsidR="00907B6B" w:rsidRDefault="00907B6B" w:rsidP="0078232E">
      <w:pPr>
        <w:ind w:left="567" w:right="566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A10AE" w:rsidRPr="001A68E3" w:rsidRDefault="00AA10AE" w:rsidP="0078232E">
      <w:pPr>
        <w:pStyle w:val="a3"/>
        <w:numPr>
          <w:ilvl w:val="0"/>
          <w:numId w:val="25"/>
        </w:numPr>
        <w:ind w:left="567" w:right="566" w:firstLine="0"/>
        <w:rPr>
          <w:rFonts w:ascii="Times New Roman" w:hAnsi="Times New Roman"/>
          <w:b/>
          <w:sz w:val="28"/>
          <w:szCs w:val="28"/>
        </w:rPr>
      </w:pPr>
      <w:r w:rsidRPr="001A68E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907E45" w:rsidRDefault="006B16EF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10AE" w:rsidRPr="001A68E3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разработа</w:t>
      </w:r>
      <w:r w:rsidR="00AA10AE" w:rsidRPr="001A68E3">
        <w:rPr>
          <w:rFonts w:ascii="Times New Roman" w:hAnsi="Times New Roman"/>
          <w:sz w:val="28"/>
          <w:szCs w:val="28"/>
        </w:rPr>
        <w:t>на в соответствии с требованиями Федерального государственного образовательного стандарта основного общего образования второго поколения (ФГОС</w:t>
      </w:r>
      <w:r w:rsidR="00A12099">
        <w:rPr>
          <w:rFonts w:ascii="Times New Roman" w:hAnsi="Times New Roman"/>
          <w:sz w:val="28"/>
          <w:szCs w:val="28"/>
        </w:rPr>
        <w:t>);</w:t>
      </w:r>
      <w:r w:rsidR="00AA10AE" w:rsidRPr="001A68E3">
        <w:rPr>
          <w:rFonts w:ascii="Times New Roman" w:hAnsi="Times New Roman"/>
          <w:sz w:val="28"/>
          <w:szCs w:val="28"/>
        </w:rPr>
        <w:t xml:space="preserve"> на основе </w:t>
      </w:r>
      <w:r w:rsidR="00A12099">
        <w:rPr>
          <w:rFonts w:ascii="Times New Roman" w:hAnsi="Times New Roman"/>
          <w:sz w:val="28"/>
          <w:szCs w:val="28"/>
        </w:rPr>
        <w:t xml:space="preserve">авторской </w:t>
      </w:r>
      <w:r w:rsidR="00AA10AE" w:rsidRPr="001A68E3">
        <w:rPr>
          <w:rFonts w:ascii="Times New Roman" w:hAnsi="Times New Roman"/>
          <w:sz w:val="28"/>
          <w:szCs w:val="28"/>
        </w:rPr>
        <w:t xml:space="preserve">программы «Изобразительное искусство и художественный труд» </w:t>
      </w:r>
      <w:r w:rsidR="00A12099">
        <w:rPr>
          <w:rFonts w:ascii="Times New Roman" w:hAnsi="Times New Roman"/>
          <w:sz w:val="28"/>
          <w:szCs w:val="28"/>
        </w:rPr>
        <w:t>(</w:t>
      </w:r>
      <w:r w:rsidR="00AA10AE" w:rsidRPr="001A68E3">
        <w:rPr>
          <w:rFonts w:ascii="Times New Roman" w:hAnsi="Times New Roman"/>
          <w:sz w:val="28"/>
          <w:szCs w:val="28"/>
        </w:rPr>
        <w:t xml:space="preserve">авторского коллектива под руководством Б. М. </w:t>
      </w:r>
      <w:proofErr w:type="spellStart"/>
      <w:r w:rsidR="00AA10AE" w:rsidRPr="001A68E3">
        <w:rPr>
          <w:rFonts w:ascii="Times New Roman" w:hAnsi="Times New Roman"/>
          <w:sz w:val="28"/>
          <w:szCs w:val="28"/>
        </w:rPr>
        <w:t>Неменского</w:t>
      </w:r>
      <w:proofErr w:type="spellEnd"/>
      <w:r w:rsidR="00A1209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75D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75DA5">
        <w:rPr>
          <w:rFonts w:ascii="Times New Roman" w:hAnsi="Times New Roman"/>
          <w:sz w:val="28"/>
          <w:szCs w:val="28"/>
        </w:rPr>
        <w:t>5-8</w:t>
      </w:r>
      <w:r w:rsidR="00907E45">
        <w:rPr>
          <w:rFonts w:ascii="Times New Roman" w:hAnsi="Times New Roman"/>
          <w:sz w:val="28"/>
          <w:szCs w:val="28"/>
        </w:rPr>
        <w:t xml:space="preserve"> классы).    </w:t>
      </w:r>
      <w:r w:rsidR="001E35AD" w:rsidRPr="001A68E3">
        <w:rPr>
          <w:rFonts w:ascii="Times New Roman" w:hAnsi="Times New Roman"/>
          <w:sz w:val="28"/>
          <w:szCs w:val="28"/>
        </w:rPr>
        <w:t>– М.: Просвещение, 2012</w:t>
      </w:r>
      <w:r w:rsidR="00AA10AE" w:rsidRPr="001A68E3">
        <w:rPr>
          <w:rFonts w:ascii="Times New Roman" w:hAnsi="Times New Roman"/>
          <w:sz w:val="28"/>
          <w:szCs w:val="28"/>
        </w:rPr>
        <w:t xml:space="preserve">. 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 xml:space="preserve">Основная </w:t>
      </w:r>
      <w:r w:rsidRPr="001A68E3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="00907E45">
        <w:rPr>
          <w:rFonts w:ascii="Times New Roman" w:hAnsi="Times New Roman"/>
          <w:sz w:val="28"/>
          <w:szCs w:val="28"/>
        </w:rPr>
        <w:t>учеб</w:t>
      </w:r>
      <w:r w:rsidRPr="001A68E3">
        <w:rPr>
          <w:rFonts w:ascii="Times New Roman" w:hAnsi="Times New Roman"/>
          <w:sz w:val="28"/>
          <w:szCs w:val="28"/>
        </w:rPr>
        <w:t>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 xml:space="preserve">Художественное развитие осуществляется в практической, </w:t>
      </w:r>
      <w:proofErr w:type="spellStart"/>
      <w:r w:rsidRPr="001A68E3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1A68E3">
        <w:rPr>
          <w:rFonts w:ascii="Times New Roman" w:hAnsi="Times New Roman"/>
          <w:sz w:val="28"/>
          <w:szCs w:val="28"/>
        </w:rPr>
        <w:t xml:space="preserve"> форме в процессе личностного художественного творчества.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 xml:space="preserve">Основные </w:t>
      </w:r>
      <w:r w:rsidRPr="001A68E3">
        <w:rPr>
          <w:rFonts w:ascii="Times New Roman" w:hAnsi="Times New Roman"/>
          <w:b/>
          <w:bCs/>
          <w:sz w:val="28"/>
          <w:szCs w:val="28"/>
        </w:rPr>
        <w:t xml:space="preserve">формы учебной деятельности </w:t>
      </w:r>
      <w:r w:rsidRPr="001A68E3">
        <w:rPr>
          <w:rFonts w:ascii="Times New Roman" w:hAnsi="Times New Roman"/>
          <w:sz w:val="28"/>
          <w:szCs w:val="28"/>
        </w:rPr>
        <w:t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b/>
          <w:bCs/>
          <w:sz w:val="28"/>
          <w:szCs w:val="28"/>
        </w:rPr>
        <w:t xml:space="preserve">Основные задачи </w:t>
      </w:r>
      <w:r w:rsidRPr="001A68E3">
        <w:rPr>
          <w:rFonts w:ascii="Times New Roman" w:hAnsi="Times New Roman"/>
          <w:sz w:val="28"/>
          <w:szCs w:val="28"/>
        </w:rPr>
        <w:t>предмета «Изобразительное искусство»:</w:t>
      </w:r>
    </w:p>
    <w:p w:rsidR="00AA10AE" w:rsidRPr="001A68E3" w:rsidRDefault="00AA10AE" w:rsidP="0078232E">
      <w:pPr>
        <w:pStyle w:val="a3"/>
        <w:numPr>
          <w:ilvl w:val="0"/>
          <w:numId w:val="1"/>
        </w:numPr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AA10AE" w:rsidRPr="001A68E3" w:rsidRDefault="00AA10AE" w:rsidP="0078232E">
      <w:pPr>
        <w:pStyle w:val="a3"/>
        <w:numPr>
          <w:ilvl w:val="0"/>
          <w:numId w:val="1"/>
        </w:numPr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:rsidR="00AA10AE" w:rsidRPr="001A68E3" w:rsidRDefault="00AA10AE" w:rsidP="0078232E">
      <w:pPr>
        <w:pStyle w:val="a3"/>
        <w:numPr>
          <w:ilvl w:val="0"/>
          <w:numId w:val="1"/>
        </w:numPr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AA10AE" w:rsidRPr="001A68E3" w:rsidRDefault="00AA10AE" w:rsidP="0078232E">
      <w:pPr>
        <w:pStyle w:val="a3"/>
        <w:numPr>
          <w:ilvl w:val="0"/>
          <w:numId w:val="1"/>
        </w:numPr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AA10AE" w:rsidRPr="001A68E3" w:rsidRDefault="00AA10AE" w:rsidP="0078232E">
      <w:pPr>
        <w:pStyle w:val="a3"/>
        <w:numPr>
          <w:ilvl w:val="0"/>
          <w:numId w:val="1"/>
        </w:numPr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AA10AE" w:rsidRPr="001A68E3" w:rsidRDefault="00AA10AE" w:rsidP="0078232E">
      <w:pPr>
        <w:pStyle w:val="a3"/>
        <w:numPr>
          <w:ilvl w:val="0"/>
          <w:numId w:val="1"/>
        </w:numPr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AA10AE" w:rsidRPr="001A68E3" w:rsidRDefault="00AA10AE" w:rsidP="0078232E">
      <w:pPr>
        <w:pStyle w:val="a3"/>
        <w:numPr>
          <w:ilvl w:val="0"/>
          <w:numId w:val="1"/>
        </w:numPr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:rsidR="00AA10AE" w:rsidRPr="001A68E3" w:rsidRDefault="00AA10AE" w:rsidP="0078232E">
      <w:pPr>
        <w:pStyle w:val="a3"/>
        <w:numPr>
          <w:ilvl w:val="0"/>
          <w:numId w:val="1"/>
        </w:numPr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1A68E3">
        <w:rPr>
          <w:rFonts w:ascii="Times New Roman" w:hAnsi="Times New Roman"/>
          <w:sz w:val="28"/>
          <w:szCs w:val="28"/>
        </w:rPr>
        <w:softHyphen/>
        <w:t>зу и структурированию визуального образа на основе его эмоционально-нравственной оценки;</w:t>
      </w:r>
    </w:p>
    <w:p w:rsidR="00AA10AE" w:rsidRPr="001A68E3" w:rsidRDefault="00AA10AE" w:rsidP="0078232E">
      <w:pPr>
        <w:pStyle w:val="a3"/>
        <w:numPr>
          <w:ilvl w:val="0"/>
          <w:numId w:val="1"/>
        </w:numPr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овладение основами культуры практической работы различными художественными материалами и инструментами для эстетической ор</w:t>
      </w:r>
      <w:r w:rsidRPr="001A68E3">
        <w:rPr>
          <w:rFonts w:ascii="Times New Roman" w:hAnsi="Times New Roman"/>
          <w:sz w:val="28"/>
          <w:szCs w:val="28"/>
        </w:rPr>
        <w:softHyphen/>
        <w:t>ганизации и оформления школьной, бытовой и производственной среды.</w:t>
      </w:r>
    </w:p>
    <w:p w:rsidR="00AA10AE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</w:p>
    <w:p w:rsidR="00E2771F" w:rsidRPr="001A68E3" w:rsidRDefault="00E2771F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</w:p>
    <w:p w:rsidR="00AA10AE" w:rsidRPr="001A68E3" w:rsidRDefault="00AA10AE" w:rsidP="0078232E">
      <w:pPr>
        <w:pStyle w:val="a3"/>
        <w:numPr>
          <w:ilvl w:val="0"/>
          <w:numId w:val="25"/>
        </w:numPr>
        <w:ind w:left="567" w:right="566" w:firstLine="0"/>
        <w:rPr>
          <w:rFonts w:ascii="Times New Roman" w:hAnsi="Times New Roman"/>
          <w:b/>
          <w:sz w:val="28"/>
          <w:szCs w:val="28"/>
        </w:rPr>
      </w:pPr>
      <w:r w:rsidRPr="001A68E3"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искусства. Содержание курса учитывает возрастание роли визуального образа как средства познания, коммуникации и про</w:t>
      </w:r>
      <w:r w:rsidRPr="001A68E3">
        <w:rPr>
          <w:rFonts w:ascii="Times New Roman" w:hAnsi="Times New Roman"/>
          <w:sz w:val="28"/>
          <w:szCs w:val="28"/>
        </w:rPr>
        <w:softHyphen/>
        <w:t>фессиональной деятельности в условиях современности.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 xml:space="preserve"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1A68E3">
        <w:rPr>
          <w:rFonts w:ascii="Times New Roman" w:hAnsi="Times New Roman"/>
          <w:b/>
          <w:bCs/>
          <w:sz w:val="28"/>
          <w:szCs w:val="28"/>
        </w:rPr>
        <w:t xml:space="preserve">целостность учебного процесса </w:t>
      </w:r>
      <w:r w:rsidRPr="001A68E3">
        <w:rPr>
          <w:rFonts w:ascii="Times New Roman" w:hAnsi="Times New Roman"/>
          <w:sz w:val="28"/>
          <w:szCs w:val="28"/>
        </w:rPr>
        <w:t>и преемственность этапов обучения.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действительности, в единую образовательную структуру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1A68E3">
        <w:rPr>
          <w:rFonts w:ascii="Times New Roman" w:hAnsi="Times New Roman"/>
          <w:b/>
          <w:bCs/>
          <w:i/>
          <w:iCs/>
          <w:sz w:val="28"/>
          <w:szCs w:val="28"/>
        </w:rPr>
        <w:t>индивидуального практического творчества учащихся</w:t>
      </w:r>
      <w:r w:rsidRPr="001A68E3">
        <w:rPr>
          <w:rFonts w:ascii="Times New Roman" w:hAnsi="Times New Roman"/>
          <w:sz w:val="28"/>
          <w:szCs w:val="28"/>
        </w:rPr>
        <w:t xml:space="preserve"> и уроков </w:t>
      </w:r>
      <w:r w:rsidRPr="001A68E3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коллективной творческой </w:t>
      </w:r>
      <w:proofErr w:type="spellStart"/>
      <w:r w:rsidRPr="001A68E3">
        <w:rPr>
          <w:rFonts w:ascii="Times New Roman" w:hAnsi="Times New Roman"/>
          <w:b/>
          <w:bCs/>
          <w:i/>
          <w:iCs/>
          <w:sz w:val="28"/>
          <w:szCs w:val="28"/>
        </w:rPr>
        <w:t>деятелъности</w:t>
      </w:r>
      <w:proofErr w:type="spellEnd"/>
      <w:r w:rsidRPr="001A68E3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1A68E3">
        <w:rPr>
          <w:rFonts w:ascii="Times New Roman" w:hAnsi="Times New Roman"/>
          <w:sz w:val="28"/>
          <w:szCs w:val="28"/>
        </w:rPr>
        <w:t xml:space="preserve"> диалогичность и сотворчество учителя и ученика.</w:t>
      </w:r>
    </w:p>
    <w:p w:rsidR="00AA10AE" w:rsidRPr="001A68E3" w:rsidRDefault="00AA10AE" w:rsidP="0078232E">
      <w:pPr>
        <w:pStyle w:val="a3"/>
        <w:ind w:left="567" w:right="56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10AE" w:rsidRPr="001A68E3" w:rsidRDefault="00AA10AE" w:rsidP="0078232E">
      <w:pPr>
        <w:pStyle w:val="a3"/>
        <w:numPr>
          <w:ilvl w:val="0"/>
          <w:numId w:val="25"/>
        </w:numPr>
        <w:ind w:left="567" w:right="566" w:firstLine="0"/>
        <w:rPr>
          <w:rFonts w:ascii="Times New Roman" w:hAnsi="Times New Roman"/>
          <w:b/>
          <w:bCs/>
          <w:sz w:val="28"/>
          <w:szCs w:val="28"/>
        </w:rPr>
      </w:pPr>
      <w:r w:rsidRPr="001A68E3">
        <w:rPr>
          <w:rFonts w:ascii="Times New Roman" w:hAnsi="Times New Roman"/>
          <w:b/>
          <w:bCs/>
          <w:sz w:val="28"/>
          <w:szCs w:val="28"/>
        </w:rPr>
        <w:t>МЕСТО УЧЕБНОГО ПРЕДМЕТА В УЧЕБНОМ ПЛАНЕ</w:t>
      </w:r>
    </w:p>
    <w:p w:rsidR="00AA10AE" w:rsidRPr="001A68E3" w:rsidRDefault="0068653C" w:rsidP="0078232E">
      <w:pPr>
        <w:pStyle w:val="a3"/>
        <w:ind w:left="567" w:right="566"/>
        <w:jc w:val="both"/>
        <w:rPr>
          <w:rFonts w:ascii="Times New Roman" w:hAnsi="Times New Roman"/>
          <w:b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В учебном плане на изучение предметной области Изобразительное искусство в 5 классе отводится 34 часа в год (1 час в неделю)</w:t>
      </w:r>
      <w:r w:rsidR="00E2771F">
        <w:rPr>
          <w:rFonts w:ascii="Times New Roman" w:hAnsi="Times New Roman"/>
          <w:sz w:val="28"/>
          <w:szCs w:val="28"/>
        </w:rPr>
        <w:t>.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10AE" w:rsidRPr="001A68E3" w:rsidRDefault="00AA10AE" w:rsidP="0078232E">
      <w:pPr>
        <w:pStyle w:val="a3"/>
        <w:numPr>
          <w:ilvl w:val="0"/>
          <w:numId w:val="25"/>
        </w:numPr>
        <w:ind w:left="567" w:right="566" w:firstLine="0"/>
        <w:rPr>
          <w:rFonts w:ascii="Times New Roman" w:hAnsi="Times New Roman"/>
          <w:b/>
          <w:bCs/>
          <w:sz w:val="28"/>
          <w:szCs w:val="28"/>
        </w:rPr>
      </w:pPr>
      <w:r w:rsidRPr="001A68E3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68E3">
        <w:rPr>
          <w:rFonts w:ascii="Times New Roman" w:hAnsi="Times New Roman"/>
          <w:bCs/>
          <w:sz w:val="28"/>
          <w:szCs w:val="28"/>
        </w:rPr>
        <w:t xml:space="preserve">В </w:t>
      </w:r>
      <w:r w:rsidRPr="001A68E3">
        <w:rPr>
          <w:rFonts w:ascii="Times New Roman" w:hAnsi="Times New Roman"/>
          <w:sz w:val="28"/>
          <w:szCs w:val="28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1A68E3">
        <w:rPr>
          <w:rFonts w:ascii="Times New Roman" w:hAnsi="Times New Roman"/>
          <w:sz w:val="28"/>
          <w:szCs w:val="28"/>
        </w:rPr>
        <w:softHyphen/>
        <w:t>рственного образовательного стандарта обучение на занятиях по изобразительному искусству</w:t>
      </w:r>
      <w:proofErr w:type="gramEnd"/>
      <w:r w:rsidRPr="001A68E3">
        <w:rPr>
          <w:rFonts w:ascii="Times New Roman" w:hAnsi="Times New Roman"/>
          <w:sz w:val="28"/>
          <w:szCs w:val="28"/>
        </w:rPr>
        <w:t xml:space="preserve"> направлено на достижение учащимися лично</w:t>
      </w:r>
      <w:r w:rsidRPr="001A68E3">
        <w:rPr>
          <w:rFonts w:ascii="Times New Roman" w:hAnsi="Times New Roman"/>
          <w:sz w:val="28"/>
          <w:szCs w:val="28"/>
        </w:rPr>
        <w:softHyphen/>
        <w:t xml:space="preserve">стных, </w:t>
      </w:r>
      <w:proofErr w:type="spellStart"/>
      <w:r w:rsidRPr="001A68E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1A68E3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b/>
          <w:i/>
          <w:iCs/>
          <w:sz w:val="28"/>
          <w:szCs w:val="28"/>
        </w:rPr>
        <w:t xml:space="preserve">Личностные результаты </w:t>
      </w:r>
      <w:r w:rsidRPr="001A68E3">
        <w:rPr>
          <w:rFonts w:ascii="Times New Roman" w:hAnsi="Times New Roman"/>
          <w:b/>
          <w:sz w:val="28"/>
          <w:szCs w:val="28"/>
        </w:rPr>
        <w:t>освоения изобразительного искусства в основной школе: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i/>
          <w:iCs/>
          <w:sz w:val="28"/>
          <w:szCs w:val="28"/>
        </w:rPr>
        <w:lastRenderedPageBreak/>
        <w:t>в ценностно-ориентационной сфере</w:t>
      </w:r>
      <w:r w:rsidRPr="001A68E3">
        <w:rPr>
          <w:rFonts w:ascii="Times New Roman" w:hAnsi="Times New Roman"/>
          <w:b/>
          <w:sz w:val="28"/>
          <w:szCs w:val="28"/>
        </w:rPr>
        <w:t>:</w:t>
      </w:r>
    </w:p>
    <w:p w:rsidR="00AA10AE" w:rsidRPr="001A68E3" w:rsidRDefault="00AA10AE" w:rsidP="0078232E">
      <w:pPr>
        <w:pStyle w:val="a3"/>
        <w:numPr>
          <w:ilvl w:val="0"/>
          <w:numId w:val="21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AA10AE" w:rsidRPr="001A68E3" w:rsidRDefault="00AA10AE" w:rsidP="0078232E">
      <w:pPr>
        <w:pStyle w:val="a3"/>
        <w:numPr>
          <w:ilvl w:val="0"/>
          <w:numId w:val="21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понимание эмоционального и аксиологического смысла визуально-пространственной формы;</w:t>
      </w:r>
    </w:p>
    <w:p w:rsidR="00AA10AE" w:rsidRPr="001A68E3" w:rsidRDefault="00AA10AE" w:rsidP="0078232E">
      <w:pPr>
        <w:pStyle w:val="a3"/>
        <w:numPr>
          <w:ilvl w:val="0"/>
          <w:numId w:val="21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i/>
          <w:iCs/>
          <w:sz w:val="28"/>
          <w:szCs w:val="28"/>
        </w:rPr>
        <w:t>в трудовой сфере:</w:t>
      </w:r>
    </w:p>
    <w:p w:rsidR="00AA10AE" w:rsidRPr="001A68E3" w:rsidRDefault="00AA10AE" w:rsidP="0078232E">
      <w:pPr>
        <w:pStyle w:val="a3"/>
        <w:numPr>
          <w:ilvl w:val="0"/>
          <w:numId w:val="10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овладение основами культуры практической творческой работы различными художественными материалами и инструментами;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i/>
          <w:iCs/>
          <w:sz w:val="28"/>
          <w:szCs w:val="28"/>
        </w:rPr>
        <w:t>в познавательной сфере:</w:t>
      </w:r>
    </w:p>
    <w:p w:rsidR="00AA10AE" w:rsidRPr="001A68E3" w:rsidRDefault="00AA10AE" w:rsidP="0078232E">
      <w:pPr>
        <w:pStyle w:val="a3"/>
        <w:numPr>
          <w:ilvl w:val="0"/>
          <w:numId w:val="10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 xml:space="preserve">овладение средствами художественного изображения; </w:t>
      </w:r>
    </w:p>
    <w:p w:rsidR="00AA10AE" w:rsidRPr="001A68E3" w:rsidRDefault="00AA10AE" w:rsidP="0078232E">
      <w:pPr>
        <w:pStyle w:val="a3"/>
        <w:numPr>
          <w:ilvl w:val="0"/>
          <w:numId w:val="10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 w:rsidR="00AA10AE" w:rsidRPr="001A68E3" w:rsidRDefault="00AA10AE" w:rsidP="0078232E">
      <w:pPr>
        <w:pStyle w:val="a3"/>
        <w:numPr>
          <w:ilvl w:val="0"/>
          <w:numId w:val="10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формирование способности ориентироваться в мире современной художественной культуры.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A68E3">
        <w:rPr>
          <w:rFonts w:ascii="Times New Roman" w:hAnsi="Times New Roman"/>
          <w:b/>
          <w:i/>
          <w:iCs/>
          <w:sz w:val="28"/>
          <w:szCs w:val="28"/>
        </w:rPr>
        <w:t>Метапредметные</w:t>
      </w:r>
      <w:proofErr w:type="spellEnd"/>
      <w:r w:rsidRPr="001A68E3">
        <w:rPr>
          <w:rFonts w:ascii="Times New Roman" w:hAnsi="Times New Roman"/>
          <w:b/>
          <w:i/>
          <w:iCs/>
          <w:sz w:val="28"/>
          <w:szCs w:val="28"/>
        </w:rPr>
        <w:t xml:space="preserve"> результаты </w:t>
      </w:r>
      <w:r w:rsidRPr="001A68E3">
        <w:rPr>
          <w:rFonts w:ascii="Times New Roman" w:hAnsi="Times New Roman"/>
          <w:b/>
          <w:sz w:val="28"/>
          <w:szCs w:val="28"/>
        </w:rPr>
        <w:t xml:space="preserve">освоения изобразительного искусства в основной школе: 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i/>
          <w:iCs/>
          <w:sz w:val="28"/>
          <w:szCs w:val="28"/>
        </w:rPr>
        <w:t xml:space="preserve">в ценностно-ориентационной афере: </w:t>
      </w:r>
    </w:p>
    <w:p w:rsidR="00AA10AE" w:rsidRPr="001A68E3" w:rsidRDefault="00AA10AE" w:rsidP="0078232E">
      <w:pPr>
        <w:pStyle w:val="a3"/>
        <w:numPr>
          <w:ilvl w:val="0"/>
          <w:numId w:val="11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формирование активного отношения к традициям культуры  как смысловой, эстетической и личностно значимой ценности;</w:t>
      </w:r>
    </w:p>
    <w:p w:rsidR="00AA10AE" w:rsidRPr="001A68E3" w:rsidRDefault="00AA10AE" w:rsidP="0078232E">
      <w:pPr>
        <w:pStyle w:val="a3"/>
        <w:numPr>
          <w:ilvl w:val="0"/>
          <w:numId w:val="11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 xml:space="preserve"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 </w:t>
      </w:r>
    </w:p>
    <w:p w:rsidR="00AA10AE" w:rsidRPr="001A68E3" w:rsidRDefault="00AA10AE" w:rsidP="0078232E">
      <w:pPr>
        <w:pStyle w:val="a3"/>
        <w:numPr>
          <w:ilvl w:val="0"/>
          <w:numId w:val="11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умение воспринимать и терпимо относиться к другой точке зрения, другой культуре, другому восприятию мира;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i/>
          <w:iCs/>
          <w:sz w:val="28"/>
          <w:szCs w:val="28"/>
        </w:rPr>
        <w:t>в трудовой сфере:</w:t>
      </w:r>
    </w:p>
    <w:p w:rsidR="00AA10AE" w:rsidRPr="001A68E3" w:rsidRDefault="00AA10AE" w:rsidP="0078232E">
      <w:pPr>
        <w:pStyle w:val="a3"/>
        <w:numPr>
          <w:ilvl w:val="0"/>
          <w:numId w:val="12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</w:r>
    </w:p>
    <w:p w:rsidR="00AA10AE" w:rsidRPr="001A68E3" w:rsidRDefault="00AA10AE" w:rsidP="0078232E">
      <w:pPr>
        <w:pStyle w:val="a3"/>
        <w:numPr>
          <w:ilvl w:val="0"/>
          <w:numId w:val="12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умение эстетически подходить к любому виду деятельности;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i/>
          <w:iCs/>
          <w:sz w:val="28"/>
          <w:szCs w:val="28"/>
        </w:rPr>
        <w:t>в познавательной сфере:</w:t>
      </w:r>
    </w:p>
    <w:p w:rsidR="00AA10AE" w:rsidRPr="001A68E3" w:rsidRDefault="00AA10AE" w:rsidP="0078232E">
      <w:pPr>
        <w:pStyle w:val="a3"/>
        <w:numPr>
          <w:ilvl w:val="0"/>
          <w:numId w:val="13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 xml:space="preserve">развитие художественно-образного мышления как неотъемлемой части целостного мышления человека; </w:t>
      </w:r>
    </w:p>
    <w:p w:rsidR="00AA10AE" w:rsidRPr="001A68E3" w:rsidRDefault="00AA10AE" w:rsidP="0078232E">
      <w:pPr>
        <w:pStyle w:val="a3"/>
        <w:numPr>
          <w:ilvl w:val="0"/>
          <w:numId w:val="13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формирование способности к целостному художественному восприятию мира;</w:t>
      </w:r>
    </w:p>
    <w:p w:rsidR="00AA10AE" w:rsidRPr="001A68E3" w:rsidRDefault="00AA10AE" w:rsidP="0078232E">
      <w:pPr>
        <w:pStyle w:val="a3"/>
        <w:numPr>
          <w:ilvl w:val="0"/>
          <w:numId w:val="13"/>
        </w:numPr>
        <w:ind w:left="567" w:right="566" w:firstLine="0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развитие фантазии, воображения, интуиции, визуальной памяти;</w:t>
      </w:r>
    </w:p>
    <w:p w:rsidR="00AA10AE" w:rsidRPr="00121A05" w:rsidRDefault="00AA10AE" w:rsidP="0078232E">
      <w:pPr>
        <w:pStyle w:val="a3"/>
        <w:numPr>
          <w:ilvl w:val="0"/>
          <w:numId w:val="13"/>
        </w:numPr>
        <w:ind w:left="567" w:right="566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21A05">
        <w:rPr>
          <w:rFonts w:ascii="Times New Roman" w:hAnsi="Times New Roman"/>
          <w:bCs/>
          <w:sz w:val="28"/>
          <w:szCs w:val="28"/>
        </w:rPr>
        <w:lastRenderedPageBreak/>
        <w:t>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1A68E3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Предметные результаты </w:t>
      </w:r>
      <w:r w:rsidRPr="001A68E3">
        <w:rPr>
          <w:rFonts w:ascii="Times New Roman" w:hAnsi="Times New Roman"/>
          <w:b/>
          <w:bCs/>
          <w:sz w:val="28"/>
          <w:szCs w:val="28"/>
        </w:rPr>
        <w:t>освоения изобразительного искусства в основной школе: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bCs/>
          <w:i/>
          <w:iCs/>
          <w:sz w:val="28"/>
          <w:szCs w:val="28"/>
        </w:rPr>
        <w:t>в ценностно-ориентационной сфере:</w:t>
      </w:r>
    </w:p>
    <w:p w:rsidR="00AA10AE" w:rsidRPr="001A68E3" w:rsidRDefault="00AA10AE" w:rsidP="0078232E">
      <w:pPr>
        <w:pStyle w:val="a3"/>
        <w:numPr>
          <w:ilvl w:val="0"/>
          <w:numId w:val="9"/>
        </w:numPr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bCs/>
          <w:sz w:val="28"/>
          <w:szCs w:val="28"/>
        </w:rPr>
        <w:t>эмоционально-ценностное отношение к искусству и жизни, осознание и принятие системы общечеловеческих ценностей;</w:t>
      </w:r>
    </w:p>
    <w:p w:rsidR="00AA10AE" w:rsidRPr="001A68E3" w:rsidRDefault="00AA10AE" w:rsidP="0078232E">
      <w:pPr>
        <w:pStyle w:val="a3"/>
        <w:numPr>
          <w:ilvl w:val="0"/>
          <w:numId w:val="9"/>
        </w:numPr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bCs/>
          <w:sz w:val="28"/>
          <w:szCs w:val="28"/>
        </w:rPr>
        <w:t>восприятие мира, человека, окружающих явлений с эстетических позиций;</w:t>
      </w:r>
    </w:p>
    <w:p w:rsidR="00AA10AE" w:rsidRPr="001A68E3" w:rsidRDefault="00AA10AE" w:rsidP="0078232E">
      <w:pPr>
        <w:pStyle w:val="a3"/>
        <w:numPr>
          <w:ilvl w:val="0"/>
          <w:numId w:val="9"/>
        </w:numPr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bCs/>
          <w:sz w:val="28"/>
          <w:szCs w:val="28"/>
        </w:rPr>
        <w:t>активное отношение к традициям культуры как к смысловой, эстетической и личностно значимой ценности;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bCs/>
          <w:i/>
          <w:iCs/>
          <w:sz w:val="28"/>
          <w:szCs w:val="28"/>
        </w:rPr>
        <w:t>в познавательной сфере:</w:t>
      </w:r>
    </w:p>
    <w:p w:rsidR="00AA10AE" w:rsidRPr="001A68E3" w:rsidRDefault="00AA10AE" w:rsidP="0078232E">
      <w:pPr>
        <w:pStyle w:val="a3"/>
        <w:numPr>
          <w:ilvl w:val="0"/>
          <w:numId w:val="9"/>
        </w:numPr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bCs/>
          <w:sz w:val="28"/>
          <w:szCs w:val="28"/>
        </w:rPr>
        <w:t>художественное познание мира, понимание роли и места искусства в жизни человека и общества;</w:t>
      </w:r>
    </w:p>
    <w:p w:rsidR="00AA10AE" w:rsidRPr="001A68E3" w:rsidRDefault="00AA10AE" w:rsidP="0078232E">
      <w:pPr>
        <w:pStyle w:val="a3"/>
        <w:numPr>
          <w:ilvl w:val="0"/>
          <w:numId w:val="9"/>
        </w:numPr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bCs/>
          <w:sz w:val="28"/>
          <w:szCs w:val="28"/>
        </w:rPr>
        <w:t>понимание основ изобразительной грамоты, умение использовать специфику образного</w:t>
      </w:r>
      <w:r w:rsidR="007B080B">
        <w:rPr>
          <w:rFonts w:ascii="Times New Roman" w:hAnsi="Times New Roman"/>
          <w:bCs/>
          <w:sz w:val="28"/>
          <w:szCs w:val="28"/>
        </w:rPr>
        <w:t xml:space="preserve"> </w:t>
      </w:r>
      <w:r w:rsidRPr="001A68E3">
        <w:rPr>
          <w:rFonts w:ascii="Times New Roman" w:hAnsi="Times New Roman"/>
          <w:bCs/>
          <w:sz w:val="28"/>
          <w:szCs w:val="28"/>
        </w:rPr>
        <w:t>языка и</w:t>
      </w:r>
      <w:r w:rsidR="007B080B">
        <w:rPr>
          <w:rFonts w:ascii="Times New Roman" w:hAnsi="Times New Roman"/>
          <w:bCs/>
          <w:sz w:val="28"/>
          <w:szCs w:val="28"/>
        </w:rPr>
        <w:t xml:space="preserve"> </w:t>
      </w:r>
      <w:r w:rsidRPr="001A68E3">
        <w:rPr>
          <w:rFonts w:ascii="Times New Roman" w:hAnsi="Times New Roman"/>
          <w:bCs/>
          <w:sz w:val="28"/>
          <w:szCs w:val="28"/>
        </w:rPr>
        <w:t>средств художественной выразительности, особенности различных художественных материалов и техник во время практической творческой работы, т. е. в процессе создания художественных образов;</w:t>
      </w:r>
    </w:p>
    <w:p w:rsidR="00AA10AE" w:rsidRPr="001A68E3" w:rsidRDefault="00AA10AE" w:rsidP="0078232E">
      <w:pPr>
        <w:pStyle w:val="a3"/>
        <w:numPr>
          <w:ilvl w:val="0"/>
          <w:numId w:val="9"/>
        </w:numPr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bCs/>
          <w:sz w:val="28"/>
          <w:szCs w:val="28"/>
        </w:rPr>
        <w:t>восприятие и интерпретация темы, сюжета и содержания произведений изобразительного искусства;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bCs/>
          <w:i/>
          <w:iCs/>
          <w:sz w:val="28"/>
          <w:szCs w:val="28"/>
        </w:rPr>
        <w:t>в коммуникативной сфере:</w:t>
      </w:r>
    </w:p>
    <w:p w:rsidR="00AA10AE" w:rsidRPr="001A68E3" w:rsidRDefault="00AA10AE" w:rsidP="0078232E">
      <w:pPr>
        <w:pStyle w:val="a3"/>
        <w:numPr>
          <w:ilvl w:val="0"/>
          <w:numId w:val="9"/>
        </w:numPr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bCs/>
          <w:sz w:val="28"/>
          <w:szCs w:val="28"/>
        </w:rPr>
        <w:t>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AA10AE" w:rsidRPr="001A68E3" w:rsidRDefault="00AA10AE" w:rsidP="0078232E">
      <w:pPr>
        <w:pStyle w:val="a3"/>
        <w:numPr>
          <w:ilvl w:val="0"/>
          <w:numId w:val="9"/>
        </w:numPr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bCs/>
          <w:sz w:val="28"/>
          <w:szCs w:val="28"/>
        </w:rPr>
        <w:t>диалогический подход к освоению произведений искусства;</w:t>
      </w:r>
    </w:p>
    <w:p w:rsidR="00AA10AE" w:rsidRPr="001A68E3" w:rsidRDefault="00AA10AE" w:rsidP="0078232E">
      <w:pPr>
        <w:pStyle w:val="a3"/>
        <w:numPr>
          <w:ilvl w:val="0"/>
          <w:numId w:val="9"/>
        </w:numPr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bCs/>
          <w:sz w:val="28"/>
          <w:szCs w:val="28"/>
        </w:rPr>
        <w:t>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bCs/>
          <w:i/>
          <w:iCs/>
          <w:sz w:val="28"/>
          <w:szCs w:val="28"/>
        </w:rPr>
        <w:t>в трудовой сфере:</w:t>
      </w:r>
    </w:p>
    <w:p w:rsidR="00AA10AE" w:rsidRPr="001A68E3" w:rsidRDefault="00AA10AE" w:rsidP="0078232E">
      <w:pPr>
        <w:pStyle w:val="a3"/>
        <w:numPr>
          <w:ilvl w:val="0"/>
          <w:numId w:val="9"/>
        </w:numPr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bCs/>
          <w:sz w:val="28"/>
          <w:szCs w:val="28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декоративно-прикладного искусства и т. д.).</w:t>
      </w:r>
    </w:p>
    <w:p w:rsidR="00AA10AE" w:rsidRPr="001A68E3" w:rsidRDefault="00AA10AE" w:rsidP="0078232E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</w:p>
    <w:p w:rsidR="00DD0AAD" w:rsidRPr="005A1D94" w:rsidRDefault="0068653C" w:rsidP="0078232E">
      <w:pPr>
        <w:pStyle w:val="a3"/>
        <w:numPr>
          <w:ilvl w:val="0"/>
          <w:numId w:val="25"/>
        </w:numPr>
        <w:ind w:left="567" w:right="566" w:firstLine="0"/>
        <w:jc w:val="both"/>
        <w:rPr>
          <w:rFonts w:ascii="Times New Roman" w:hAnsi="Times New Roman"/>
          <w:b/>
          <w:sz w:val="28"/>
          <w:szCs w:val="28"/>
        </w:rPr>
      </w:pPr>
      <w:r w:rsidRPr="005A1D94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2C179D" w:rsidRDefault="005A1D94" w:rsidP="0078232E">
      <w:pPr>
        <w:pStyle w:val="a3"/>
        <w:ind w:left="567" w:right="566"/>
        <w:rPr>
          <w:rFonts w:ascii="Times New Roman" w:hAnsi="Times New Roman"/>
          <w:b/>
          <w:sz w:val="28"/>
          <w:szCs w:val="28"/>
        </w:rPr>
      </w:pPr>
      <w:r w:rsidRPr="005A1D94">
        <w:rPr>
          <w:rFonts w:ascii="Times New Roman" w:hAnsi="Times New Roman"/>
          <w:b/>
          <w:sz w:val="28"/>
          <w:szCs w:val="28"/>
        </w:rPr>
        <w:t>Древние корни народного искусства</w:t>
      </w:r>
      <w:r w:rsidR="002C179D">
        <w:rPr>
          <w:rFonts w:ascii="Times New Roman" w:hAnsi="Times New Roman"/>
          <w:b/>
          <w:sz w:val="28"/>
          <w:szCs w:val="28"/>
        </w:rPr>
        <w:t xml:space="preserve"> – (8 часов).</w:t>
      </w:r>
    </w:p>
    <w:p w:rsidR="005A1D94" w:rsidRPr="005A1D94" w:rsidRDefault="005A1D94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5A1D94">
        <w:rPr>
          <w:rFonts w:ascii="Times New Roman" w:hAnsi="Times New Roman"/>
          <w:sz w:val="28"/>
          <w:szCs w:val="28"/>
        </w:rPr>
        <w:t>Древние образы в народном искусстве.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Убранство русской избы.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Внутренний мир русской избы.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Конструкция и декор предметов народного быта.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Русская народная вышивка.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Народный праздничный костюм.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Народные праздничные обряды.</w:t>
      </w:r>
    </w:p>
    <w:p w:rsidR="005A1D94" w:rsidRPr="005A1D94" w:rsidRDefault="005A1D94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5A1D94">
        <w:rPr>
          <w:rFonts w:ascii="Times New Roman" w:hAnsi="Times New Roman"/>
          <w:b/>
          <w:sz w:val="28"/>
          <w:szCs w:val="28"/>
        </w:rPr>
        <w:t>Связь времен в народном искусстве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A1D94">
        <w:rPr>
          <w:rFonts w:ascii="Times New Roman" w:hAnsi="Times New Roman"/>
          <w:sz w:val="28"/>
          <w:szCs w:val="28"/>
        </w:rPr>
        <w:t>Древние образы в современных народных игрушках.</w:t>
      </w:r>
      <w:r w:rsidR="00E2771F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Искусство Гжели.</w:t>
      </w:r>
      <w:r w:rsidR="00E2771F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Городецкая роспись.</w:t>
      </w:r>
      <w:r w:rsidR="00E2771F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Хохлома.</w:t>
      </w:r>
      <w:r w:rsidR="00E27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1D94">
        <w:rPr>
          <w:rFonts w:ascii="Times New Roman" w:hAnsi="Times New Roman"/>
          <w:sz w:val="28"/>
          <w:szCs w:val="28"/>
        </w:rPr>
        <w:t>Жостово</w:t>
      </w:r>
      <w:proofErr w:type="spellEnd"/>
      <w:r w:rsidRPr="005A1D94">
        <w:rPr>
          <w:rFonts w:ascii="Times New Roman" w:hAnsi="Times New Roman"/>
          <w:sz w:val="28"/>
          <w:szCs w:val="28"/>
        </w:rPr>
        <w:t>. Роспись по металлу.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 xml:space="preserve">Щепа. Роспись </w:t>
      </w:r>
      <w:r>
        <w:rPr>
          <w:rFonts w:ascii="Times New Roman" w:hAnsi="Times New Roman"/>
          <w:sz w:val="28"/>
          <w:szCs w:val="28"/>
        </w:rPr>
        <w:t>по</w:t>
      </w:r>
      <w:r w:rsidRPr="005A1D94">
        <w:rPr>
          <w:rFonts w:ascii="Times New Roman" w:hAnsi="Times New Roman"/>
          <w:sz w:val="28"/>
          <w:szCs w:val="28"/>
        </w:rPr>
        <w:t xml:space="preserve"> дереву. Роль народных художественных промыслов в современной жизни.</w:t>
      </w:r>
    </w:p>
    <w:p w:rsidR="005A1D94" w:rsidRPr="005A1D94" w:rsidRDefault="005A1D94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5A1D94">
        <w:rPr>
          <w:rFonts w:ascii="Times New Roman" w:hAnsi="Times New Roman"/>
          <w:b/>
          <w:sz w:val="28"/>
          <w:szCs w:val="28"/>
        </w:rPr>
        <w:lastRenderedPageBreak/>
        <w:t>Декор — человек, общество, время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5A1D94">
        <w:rPr>
          <w:rFonts w:ascii="Times New Roman" w:hAnsi="Times New Roman"/>
          <w:sz w:val="28"/>
          <w:szCs w:val="28"/>
        </w:rPr>
        <w:t>Зачем людям украшения.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Роль декоративного искусства в жизни древнего общества.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Одежда «говорит» о человеке.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О чём рассказывают нам гербы и эмблемы.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>Роль декоративного искусства в жизни человека и общества.</w:t>
      </w:r>
    </w:p>
    <w:p w:rsidR="005A1D94" w:rsidRDefault="005A1D94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5A1D94">
        <w:rPr>
          <w:rFonts w:ascii="Times New Roman" w:hAnsi="Times New Roman"/>
          <w:b/>
          <w:sz w:val="28"/>
          <w:szCs w:val="28"/>
        </w:rPr>
        <w:t>Декоративное искусство в современном мире</w:t>
      </w:r>
      <w:r w:rsidR="00310CDE">
        <w:rPr>
          <w:rFonts w:ascii="Times New Roman" w:hAnsi="Times New Roman"/>
          <w:b/>
          <w:sz w:val="28"/>
          <w:szCs w:val="28"/>
        </w:rPr>
        <w:t xml:space="preserve">: </w:t>
      </w:r>
      <w:r w:rsidRPr="005A1D94">
        <w:rPr>
          <w:rFonts w:ascii="Times New Roman" w:hAnsi="Times New Roman"/>
          <w:sz w:val="28"/>
          <w:szCs w:val="28"/>
        </w:rPr>
        <w:t>Современное выставочное искусство.</w:t>
      </w:r>
      <w:r w:rsidR="007B080B">
        <w:rPr>
          <w:rFonts w:ascii="Times New Roman" w:hAnsi="Times New Roman"/>
          <w:sz w:val="28"/>
          <w:szCs w:val="28"/>
        </w:rPr>
        <w:t xml:space="preserve"> </w:t>
      </w:r>
      <w:r w:rsidRPr="005A1D94">
        <w:rPr>
          <w:rFonts w:ascii="Times New Roman" w:hAnsi="Times New Roman"/>
          <w:sz w:val="28"/>
          <w:szCs w:val="28"/>
        </w:rPr>
        <w:t xml:space="preserve">Ты сам — мастер </w:t>
      </w:r>
      <w:r>
        <w:rPr>
          <w:rFonts w:ascii="Times New Roman" w:hAnsi="Times New Roman"/>
          <w:sz w:val="28"/>
          <w:szCs w:val="28"/>
        </w:rPr>
        <w:t>декоративно-прикладного искусства</w:t>
      </w:r>
      <w:r w:rsidRPr="005A1D94">
        <w:rPr>
          <w:rFonts w:ascii="Times New Roman" w:hAnsi="Times New Roman"/>
          <w:sz w:val="28"/>
          <w:szCs w:val="28"/>
        </w:rPr>
        <w:t>.</w:t>
      </w:r>
    </w:p>
    <w:p w:rsidR="00FC3555" w:rsidRPr="005A1D94" w:rsidRDefault="00FC3555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</w:p>
    <w:p w:rsidR="002A177D" w:rsidRPr="00475DA5" w:rsidRDefault="002A177D" w:rsidP="00475DA5">
      <w:pPr>
        <w:pStyle w:val="ac"/>
        <w:numPr>
          <w:ilvl w:val="0"/>
          <w:numId w:val="25"/>
        </w:num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475DA5">
        <w:rPr>
          <w:rFonts w:ascii="Times New Roman" w:hAnsi="Times New Roman"/>
          <w:b/>
          <w:sz w:val="28"/>
          <w:szCs w:val="28"/>
        </w:rPr>
        <w:t>Формы контроля уровня д</w:t>
      </w:r>
      <w:r w:rsidR="00083779" w:rsidRPr="00475DA5">
        <w:rPr>
          <w:rFonts w:ascii="Times New Roman" w:hAnsi="Times New Roman"/>
          <w:b/>
          <w:sz w:val="28"/>
          <w:szCs w:val="28"/>
        </w:rPr>
        <w:t>остижений учащихся. Критерии оценки.</w:t>
      </w:r>
    </w:p>
    <w:p w:rsidR="00083779" w:rsidRPr="00CC56AF" w:rsidRDefault="00083779" w:rsidP="007823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66" w:hanging="11"/>
        <w:rPr>
          <w:rFonts w:ascii="Times New Roman" w:hAnsi="Times New Roman"/>
          <w:sz w:val="28"/>
          <w:szCs w:val="28"/>
        </w:rPr>
      </w:pPr>
      <w:r w:rsidRPr="00CC56AF">
        <w:rPr>
          <w:rFonts w:ascii="Times New Roman" w:hAnsi="Times New Roman"/>
          <w:sz w:val="28"/>
          <w:szCs w:val="28"/>
        </w:rPr>
        <w:t>Активность учеников при проведении устных и письменных опросов. Развернутость, образность, аргументированность ответов.</w:t>
      </w:r>
    </w:p>
    <w:p w:rsidR="00CC56AF" w:rsidRPr="00CC56AF" w:rsidRDefault="00CC56AF" w:rsidP="007823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66" w:hanging="11"/>
        <w:rPr>
          <w:rFonts w:ascii="Times New Roman" w:hAnsi="Times New Roman"/>
          <w:sz w:val="28"/>
          <w:szCs w:val="28"/>
        </w:rPr>
      </w:pPr>
      <w:r w:rsidRPr="00CC56AF">
        <w:rPr>
          <w:rFonts w:ascii="Times New Roman" w:hAnsi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83779" w:rsidRPr="00CC56AF" w:rsidRDefault="00CC56AF" w:rsidP="007823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66" w:hanging="11"/>
        <w:jc w:val="both"/>
        <w:rPr>
          <w:rFonts w:ascii="Times New Roman" w:hAnsi="Times New Roman"/>
          <w:sz w:val="28"/>
          <w:szCs w:val="28"/>
        </w:rPr>
      </w:pPr>
      <w:r w:rsidRPr="00CC56AF">
        <w:rPr>
          <w:rFonts w:ascii="Times New Roman" w:hAnsi="Times New Roman"/>
          <w:sz w:val="28"/>
          <w:szCs w:val="28"/>
        </w:rPr>
        <w:t>Общее впечатление от творческой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CC56AF" w:rsidRPr="00CC56AF" w:rsidRDefault="00CC56AF" w:rsidP="007823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66" w:hanging="11"/>
        <w:jc w:val="both"/>
        <w:rPr>
          <w:rFonts w:ascii="Times New Roman" w:hAnsi="Times New Roman"/>
          <w:sz w:val="28"/>
          <w:szCs w:val="28"/>
        </w:rPr>
      </w:pPr>
      <w:r w:rsidRPr="00CC56AF">
        <w:rPr>
          <w:rFonts w:ascii="Times New Roman" w:hAnsi="Times New Roman"/>
          <w:sz w:val="28"/>
          <w:szCs w:val="28"/>
        </w:rPr>
        <w:t>Самостоятельность. Оригинальность суждений.</w:t>
      </w:r>
    </w:p>
    <w:p w:rsidR="00083779" w:rsidRPr="00CC56AF" w:rsidRDefault="00CC56AF" w:rsidP="007823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66" w:hanging="11"/>
        <w:jc w:val="both"/>
        <w:rPr>
          <w:rFonts w:ascii="Times New Roman" w:hAnsi="Times New Roman"/>
          <w:sz w:val="28"/>
          <w:szCs w:val="28"/>
        </w:rPr>
      </w:pPr>
      <w:r w:rsidRPr="00CC56AF">
        <w:rPr>
          <w:rFonts w:ascii="Times New Roman" w:hAnsi="Times New Roman"/>
          <w:sz w:val="28"/>
          <w:szCs w:val="28"/>
        </w:rPr>
        <w:t>Выполнение тестовых заданий.</w:t>
      </w:r>
    </w:p>
    <w:p w:rsidR="00CC56AF" w:rsidRPr="00CC56AF" w:rsidRDefault="00CC56AF" w:rsidP="0078232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66" w:hanging="11"/>
        <w:rPr>
          <w:rFonts w:ascii="Times New Roman" w:hAnsi="Times New Roman"/>
          <w:sz w:val="28"/>
          <w:szCs w:val="28"/>
        </w:rPr>
      </w:pPr>
      <w:r w:rsidRPr="00CC56AF">
        <w:rPr>
          <w:rFonts w:ascii="Times New Roman" w:hAnsi="Times New Roman"/>
          <w:sz w:val="28"/>
          <w:szCs w:val="28"/>
        </w:rPr>
        <w:t xml:space="preserve">Самостоятельность и оригинальность при выполнении творческих мини-проектов. </w:t>
      </w:r>
    </w:p>
    <w:p w:rsidR="00F6609F" w:rsidRPr="002B5905" w:rsidRDefault="00F6609F" w:rsidP="002A177D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контрольных и практических работ.</w:t>
      </w:r>
    </w:p>
    <w:tbl>
      <w:tblPr>
        <w:tblStyle w:val="a5"/>
        <w:tblW w:w="9498" w:type="dxa"/>
        <w:tblInd w:w="988" w:type="dxa"/>
        <w:tblLook w:val="01E0"/>
      </w:tblPr>
      <w:tblGrid>
        <w:gridCol w:w="648"/>
        <w:gridCol w:w="6157"/>
        <w:gridCol w:w="2693"/>
      </w:tblGrid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Соответствие урокам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1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Создание декоративной композиции орнамента.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2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Композиция украшения элементов избы.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3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 xml:space="preserve">Подмалевок внутреннего пространства русского дома.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3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4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 xml:space="preserve">Конструирование из картона предметов быта.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4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5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Эскиз узора вышивки на полотенце.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5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6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Создание эскиза народного праздничного костюма.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7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 xml:space="preserve">Создание игрушки.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8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Украшение посуды росписью в технике Гжели.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11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9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Украшение посуды росписью в технике Городца.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13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10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 xml:space="preserve">Выполнение фрагмента росписи в стиле </w:t>
            </w:r>
            <w:proofErr w:type="spellStart"/>
            <w:r w:rsidRPr="006315B0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6315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15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16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11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Выполнение эскизов браслетов, ожерелий и т.п</w:t>
            </w:r>
            <w:proofErr w:type="gramStart"/>
            <w:r w:rsidRPr="006315B0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18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12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Эскизы украшений Древнего Египта, Древнего Китая, Древней Греции.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19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13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 xml:space="preserve">Декоративное панно: «Бал в интерьере дворца», «Золушка»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21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14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Создание проекта собственного герба, эмблемы.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24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25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15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 xml:space="preserve">Разработка эскизов панно, витражей для украшения интерьера.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31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Творческая работа № 16</w:t>
            </w:r>
          </w:p>
          <w:p w:rsidR="002A177D" w:rsidRPr="006315B0" w:rsidRDefault="002A177D" w:rsidP="002C179D">
            <w:pPr>
              <w:rPr>
                <w:rFonts w:ascii="Times New Roman" w:hAnsi="Times New Roman"/>
                <w:sz w:val="24"/>
                <w:szCs w:val="24"/>
              </w:rPr>
            </w:pPr>
            <w:r w:rsidRPr="006315B0">
              <w:rPr>
                <w:rFonts w:ascii="Times New Roman" w:hAnsi="Times New Roman"/>
                <w:sz w:val="24"/>
                <w:szCs w:val="24"/>
              </w:rPr>
              <w:t>Создание декоративной работы в материале. Итоговая работа.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№ 34</w:t>
            </w:r>
          </w:p>
        </w:tc>
      </w:tr>
      <w:tr w:rsidR="002A177D" w:rsidRPr="006315B0" w:rsidTr="00E277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315B0">
              <w:rPr>
                <w:rFonts w:ascii="Times New Roman" w:hAnsi="Times New Roman"/>
                <w:b/>
                <w:sz w:val="24"/>
                <w:szCs w:val="24"/>
              </w:rPr>
              <w:t>Всего часов: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7D" w:rsidRPr="006315B0" w:rsidRDefault="002A177D" w:rsidP="002C17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177D" w:rsidRDefault="002A177D" w:rsidP="002A177D">
      <w:pPr>
        <w:pStyle w:val="a3"/>
        <w:rPr>
          <w:rFonts w:ascii="Times New Roman" w:hAnsi="Times New Roman"/>
          <w:sz w:val="24"/>
          <w:szCs w:val="24"/>
        </w:rPr>
      </w:pPr>
    </w:p>
    <w:p w:rsidR="00262F05" w:rsidRPr="00F67EBB" w:rsidRDefault="00121A05" w:rsidP="00121A05">
      <w:pPr>
        <w:pStyle w:val="a3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262F05" w:rsidRPr="00F67EBB">
        <w:rPr>
          <w:rFonts w:ascii="Times New Roman" w:hAnsi="Times New Roman"/>
          <w:b/>
          <w:sz w:val="28"/>
          <w:szCs w:val="28"/>
        </w:rPr>
        <w:t>Учебно-методическое  и  материально – техническое  обеспечение образовательного процесса.</w:t>
      </w:r>
    </w:p>
    <w:p w:rsidR="00AA10AE" w:rsidRPr="001A68E3" w:rsidRDefault="00AA10AE" w:rsidP="00AA10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>УЧЕБНО – МЕТОДИЧЕСКОЕ ОБЕСПЕЧЕНИЕ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 xml:space="preserve"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 Б. М.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232E">
        <w:rPr>
          <w:rFonts w:ascii="Times New Roman" w:hAnsi="Times New Roman"/>
          <w:sz w:val="28"/>
          <w:szCs w:val="28"/>
        </w:rPr>
        <w:t>.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>ПОСОБИЯ ДЛЯ УЧАЩИХСЯ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 xml:space="preserve">Н. А. Горяева. «Изобразительное искусство. Твоя мастерская. Рабочая тетрадь. 5 класс» под редакцией Б. М.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232E">
        <w:rPr>
          <w:rFonts w:ascii="Times New Roman" w:hAnsi="Times New Roman"/>
          <w:sz w:val="28"/>
          <w:szCs w:val="28"/>
        </w:rPr>
        <w:t>.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 xml:space="preserve">Н. А. Горяева. Изобразительное искусство. Декоративно-прикладное искусство в жизни человека. 5 класс: учебник для общеобразовательных учреждений /Н.А. Горяева, О.В. Островская; под редакцией Б.М.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232E">
        <w:rPr>
          <w:rFonts w:ascii="Times New Roman" w:hAnsi="Times New Roman"/>
          <w:sz w:val="28"/>
          <w:szCs w:val="28"/>
        </w:rPr>
        <w:t>.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proofErr w:type="spellStart"/>
      <w:r w:rsidRPr="0078232E">
        <w:rPr>
          <w:rFonts w:ascii="Times New Roman" w:hAnsi="Times New Roman"/>
          <w:i/>
          <w:iCs/>
          <w:sz w:val="28"/>
          <w:szCs w:val="28"/>
        </w:rPr>
        <w:t>Неменская</w:t>
      </w:r>
      <w:proofErr w:type="spellEnd"/>
      <w:r w:rsidRPr="0078232E">
        <w:rPr>
          <w:rFonts w:ascii="Times New Roman" w:hAnsi="Times New Roman"/>
          <w:i/>
          <w:iCs/>
          <w:sz w:val="28"/>
          <w:szCs w:val="28"/>
        </w:rPr>
        <w:t>, Л. А.</w:t>
      </w:r>
      <w:r w:rsidRPr="0078232E">
        <w:rPr>
          <w:rFonts w:ascii="Times New Roman" w:hAnsi="Times New Roman"/>
          <w:sz w:val="28"/>
          <w:szCs w:val="28"/>
        </w:rPr>
        <w:t xml:space="preserve"> Изобразительное Искусство. Искусство в жизни человека. 6 класс: учеб</w:t>
      </w:r>
      <w:r w:rsidRPr="0078232E">
        <w:rPr>
          <w:rFonts w:ascii="Times New Roman" w:hAnsi="Times New Roman"/>
          <w:sz w:val="28"/>
          <w:szCs w:val="28"/>
        </w:rPr>
        <w:softHyphen/>
        <w:t xml:space="preserve">ник для общеобразовательных учреждений / Л. А.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Неменская</w:t>
      </w:r>
      <w:proofErr w:type="spellEnd"/>
      <w:proofErr w:type="gramStart"/>
      <w:r w:rsidRPr="0078232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78232E">
        <w:rPr>
          <w:rFonts w:ascii="Times New Roman" w:hAnsi="Times New Roman"/>
          <w:sz w:val="28"/>
          <w:szCs w:val="28"/>
        </w:rPr>
        <w:t xml:space="preserve"> под ред. Б. М.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232E">
        <w:rPr>
          <w:rFonts w:ascii="Times New Roman" w:hAnsi="Times New Roman"/>
          <w:sz w:val="28"/>
          <w:szCs w:val="28"/>
        </w:rPr>
        <w:t xml:space="preserve">. 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iCs/>
          <w:sz w:val="28"/>
          <w:szCs w:val="28"/>
        </w:rPr>
        <w:t xml:space="preserve">А.С. Питерских. Изобразительное искусство. Дизайн и архитектура в жизни человека. 7- 8 классы: учебник для общеобразовательных учреждений / А. С. Питерских, Г. Е. Гуров; под ред. Б. М. </w:t>
      </w:r>
      <w:proofErr w:type="spellStart"/>
      <w:r w:rsidRPr="0078232E">
        <w:rPr>
          <w:rFonts w:ascii="Times New Roman" w:hAnsi="Times New Roman"/>
          <w:iCs/>
          <w:sz w:val="28"/>
          <w:szCs w:val="28"/>
        </w:rPr>
        <w:t>Неменского</w:t>
      </w:r>
      <w:proofErr w:type="spellEnd"/>
      <w:r w:rsidRPr="0078232E">
        <w:rPr>
          <w:rFonts w:ascii="Times New Roman" w:hAnsi="Times New Roman"/>
          <w:iCs/>
          <w:sz w:val="28"/>
          <w:szCs w:val="28"/>
        </w:rPr>
        <w:t xml:space="preserve">. 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>ПОСОБИЯ ДЛЯ УЧИТЕЛЕЙ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 xml:space="preserve">Н. А. Горяева. «Изобразительное искусство. Декоративно-прикладное искусство. Методическое пособие. 5 класс» под редакцией Б. М.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232E">
        <w:rPr>
          <w:rFonts w:ascii="Times New Roman" w:hAnsi="Times New Roman"/>
          <w:sz w:val="28"/>
          <w:szCs w:val="28"/>
        </w:rPr>
        <w:t xml:space="preserve">; 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>О.М. Гусева. Поурочные разработки по изобразительному искусству: 5 класс. – М.: ВАКО, 2012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lastRenderedPageBreak/>
        <w:t>О.М. Гусева. Поурочные разработки по изобразительному искусству: 6 класс. – М.: ВАКО, 2012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>О.М. Гусева. Поурочные разработки по изобразительному искусству: 7 класс. – М.: ВАКО, 2012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iCs/>
          <w:sz w:val="28"/>
          <w:szCs w:val="28"/>
        </w:rPr>
        <w:t xml:space="preserve">Б.М. </w:t>
      </w:r>
      <w:proofErr w:type="spellStart"/>
      <w:r w:rsidRPr="0078232E">
        <w:rPr>
          <w:rFonts w:ascii="Times New Roman" w:hAnsi="Times New Roman"/>
          <w:iCs/>
          <w:sz w:val="28"/>
          <w:szCs w:val="28"/>
        </w:rPr>
        <w:t>Неменский</w:t>
      </w:r>
      <w:proofErr w:type="spellEnd"/>
      <w:r w:rsidRPr="0078232E">
        <w:rPr>
          <w:rFonts w:ascii="Times New Roman" w:hAnsi="Times New Roman"/>
          <w:iCs/>
          <w:sz w:val="28"/>
          <w:szCs w:val="28"/>
        </w:rPr>
        <w:t>.</w:t>
      </w:r>
      <w:r w:rsidRPr="0078232E">
        <w:rPr>
          <w:rFonts w:ascii="Times New Roman" w:hAnsi="Times New Roman"/>
          <w:sz w:val="28"/>
          <w:szCs w:val="28"/>
        </w:rPr>
        <w:t xml:space="preserve"> Изобразительное искусство. Искусство в жизни человека. 6 класс: методи</w:t>
      </w:r>
      <w:r w:rsidRPr="0078232E">
        <w:rPr>
          <w:rFonts w:ascii="Times New Roman" w:hAnsi="Times New Roman"/>
          <w:sz w:val="28"/>
          <w:szCs w:val="28"/>
        </w:rPr>
        <w:softHyphen/>
        <w:t xml:space="preserve">ческое пособие / Б. М.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78232E">
        <w:rPr>
          <w:rFonts w:ascii="Times New Roman" w:hAnsi="Times New Roman"/>
          <w:sz w:val="28"/>
          <w:szCs w:val="28"/>
        </w:rPr>
        <w:t xml:space="preserve"> [и др.]; под ред. Б. М.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232E">
        <w:rPr>
          <w:rFonts w:ascii="Times New Roman" w:hAnsi="Times New Roman"/>
          <w:sz w:val="28"/>
          <w:szCs w:val="28"/>
        </w:rPr>
        <w:t xml:space="preserve">. 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 xml:space="preserve">«Изобразительное искусство. Искусство в жизни человека. Методическое пособие. 6 класс» под редакцией Б. М.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232E">
        <w:rPr>
          <w:rFonts w:ascii="Times New Roman" w:hAnsi="Times New Roman"/>
          <w:sz w:val="28"/>
          <w:szCs w:val="28"/>
        </w:rPr>
        <w:t xml:space="preserve">; 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>Г. Е. Гуров, А. С.</w:t>
      </w:r>
      <w:proofErr w:type="gramStart"/>
      <w:r w:rsidRPr="0078232E">
        <w:rPr>
          <w:rFonts w:ascii="Times New Roman" w:hAnsi="Times New Roman"/>
          <w:sz w:val="28"/>
          <w:szCs w:val="28"/>
        </w:rPr>
        <w:t>Питерских</w:t>
      </w:r>
      <w:proofErr w:type="gramEnd"/>
      <w:r w:rsidRPr="0078232E">
        <w:rPr>
          <w:rFonts w:ascii="Times New Roman" w:hAnsi="Times New Roman"/>
          <w:sz w:val="28"/>
          <w:szCs w:val="28"/>
        </w:rPr>
        <w:t xml:space="preserve">. «Изобразительное искусство. Дизайн и архитектура в жизни человека. Методическое пособие. 7—8 классы» под редакцией Б. М.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232E">
        <w:rPr>
          <w:rFonts w:ascii="Times New Roman" w:hAnsi="Times New Roman"/>
          <w:sz w:val="28"/>
          <w:szCs w:val="28"/>
        </w:rPr>
        <w:t>.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 xml:space="preserve">Изобразительное искусство. 5-8 классы: проверочные и контрольные тесты / авт.-сост. О.В. Свиридова, - Волгоград: Учитель, 2008. 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 xml:space="preserve">Изобразительное искусство. 5-7 классы: терминологические диктанты, кроссворды, </w:t>
      </w:r>
      <w:proofErr w:type="spellStart"/>
      <w:r w:rsidRPr="0078232E">
        <w:rPr>
          <w:rFonts w:ascii="Times New Roman" w:hAnsi="Times New Roman"/>
          <w:sz w:val="28"/>
          <w:szCs w:val="28"/>
        </w:rPr>
        <w:t>филворды</w:t>
      </w:r>
      <w:proofErr w:type="spellEnd"/>
      <w:r w:rsidRPr="0078232E">
        <w:rPr>
          <w:rFonts w:ascii="Times New Roman" w:hAnsi="Times New Roman"/>
          <w:sz w:val="28"/>
          <w:szCs w:val="28"/>
        </w:rPr>
        <w:t xml:space="preserve">, тесты, викторины / авт.-сост. 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>О. В. Павлова. Волгоград: Учитель, 2010.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>Г.Е. Гуров. Изобразительное искусство. Дизайн и архитектура в жизни человека. 7-8 классы</w:t>
      </w:r>
      <w:proofErr w:type="gramStart"/>
      <w:r w:rsidRPr="007823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8232E">
        <w:rPr>
          <w:rFonts w:ascii="Times New Roman" w:hAnsi="Times New Roman"/>
          <w:sz w:val="28"/>
          <w:szCs w:val="28"/>
        </w:rPr>
        <w:t xml:space="preserve"> методическое пособие / Г. Е. Гуров, 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  <w:r w:rsidRPr="0078232E">
        <w:rPr>
          <w:rFonts w:ascii="Times New Roman" w:hAnsi="Times New Roman"/>
          <w:sz w:val="28"/>
          <w:szCs w:val="28"/>
        </w:rPr>
        <w:t xml:space="preserve">А. С. Питерских; под ред. Б. М. </w:t>
      </w:r>
      <w:proofErr w:type="spellStart"/>
      <w:r w:rsidRPr="0078232E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232E">
        <w:rPr>
          <w:rFonts w:ascii="Times New Roman" w:hAnsi="Times New Roman"/>
          <w:sz w:val="28"/>
          <w:szCs w:val="28"/>
        </w:rPr>
        <w:t xml:space="preserve">. </w:t>
      </w:r>
    </w:p>
    <w:p w:rsidR="00AA10AE" w:rsidRPr="0078232E" w:rsidRDefault="00AA10AE" w:rsidP="0078232E">
      <w:pPr>
        <w:pStyle w:val="a3"/>
        <w:ind w:left="567" w:right="566"/>
        <w:rPr>
          <w:rFonts w:ascii="Times New Roman" w:hAnsi="Times New Roman"/>
          <w:sz w:val="28"/>
          <w:szCs w:val="28"/>
        </w:rPr>
      </w:pPr>
    </w:p>
    <w:p w:rsidR="00AA10AE" w:rsidRPr="001A68E3" w:rsidRDefault="00AA10AE" w:rsidP="00AA10AE">
      <w:pPr>
        <w:pStyle w:val="ac"/>
        <w:rPr>
          <w:rFonts w:ascii="Times New Roman" w:hAnsi="Times New Roman"/>
          <w:b/>
          <w:sz w:val="28"/>
          <w:szCs w:val="28"/>
        </w:rPr>
      </w:pPr>
      <w:r w:rsidRPr="001A68E3">
        <w:rPr>
          <w:rFonts w:ascii="Times New Roman" w:hAnsi="Times New Roman"/>
          <w:b/>
          <w:sz w:val="28"/>
          <w:szCs w:val="28"/>
        </w:rPr>
        <w:t>Интернет-ресурсы, которые могут быть использованы учителем и учащимися для под</w:t>
      </w:r>
      <w:r w:rsidRPr="001A68E3">
        <w:rPr>
          <w:rFonts w:ascii="Times New Roman" w:hAnsi="Times New Roman"/>
          <w:b/>
          <w:sz w:val="28"/>
          <w:szCs w:val="28"/>
        </w:rPr>
        <w:softHyphen/>
        <w:t>готовки уроков, сообщений, докладов и рефератов:</w:t>
      </w:r>
    </w:p>
    <w:p w:rsidR="00AA10AE" w:rsidRPr="001D6C6D" w:rsidRDefault="00AA10AE" w:rsidP="00AA10AE">
      <w:pPr>
        <w:pStyle w:val="ac"/>
        <w:rPr>
          <w:rFonts w:ascii="Times New Roman" w:hAnsi="Times New Roman"/>
          <w:bCs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126"/>
        <w:gridCol w:w="2552"/>
        <w:gridCol w:w="4961"/>
      </w:tblGrid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AA10AE" w:rsidRPr="0064158E" w:rsidRDefault="00AA10AE" w:rsidP="002D1E71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Название</w:t>
            </w:r>
            <w:proofErr w:type="spellEnd"/>
            <w:r w:rsidR="007B08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ресурса</w:t>
            </w:r>
            <w:proofErr w:type="spellEnd"/>
          </w:p>
        </w:tc>
        <w:tc>
          <w:tcPr>
            <w:tcW w:w="2552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Ссылка</w:t>
            </w:r>
            <w:proofErr w:type="spellEnd"/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Краткая</w:t>
            </w:r>
            <w:proofErr w:type="spellEnd"/>
            <w:r w:rsidR="007B08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аннотация</w:t>
            </w:r>
            <w:proofErr w:type="spellEnd"/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ГосударственныйЭрмитаж</w:t>
            </w:r>
            <w:proofErr w:type="spellEnd"/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8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http://www.hermitagemuseum.org/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AA10AE" w:rsidRPr="00B33B65" w:rsidRDefault="00AA10AE" w:rsidP="00647E0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Сайт, рассказывающий </w:t>
            </w:r>
            <w:proofErr w:type="gram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Эрмитаже, в котором хранятся настоящие шедевры мировой культуры. Сайт позволяет совершить прогулку по всем этажам этого замечательного музея, а также заглянуть во дворцы Петра </w:t>
            </w:r>
            <w:r w:rsidRPr="00B33B6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и Меншикова, эрмитажный театр и посетить временные выставки. 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Государственная Третьяковская Галерея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http://www.tretyakov.ru/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Официальный сайт Государственной Третьяковской Галереи. Мы можем совершить виртуальную экскурсию по экспозиции и временным выставкам галереи, окунуться в мир искусства и насладиться великими шедеврами известных мастеров.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Государственный Музей Изобразительных Искусств им. Пушкина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http://www.museum.ru/gmii/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Сайт Государственного музея изобразительных искусств им. А.С. Пушкина. Содержит справочную информацию, историю музея с момента его создания до сегодняшних дней. Предоставляет возможность пройти по всем залам музея и посмотреть круговые панорамы двух из них;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познакомиться с коллекциями, собранными за всю историю существования музея, а также юбилейными изданиями, выпущенными в честь его 100-лет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Русский музей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http://www.rusmuseum.ru/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Сайт Государственного Русского музея. Подробный рассказ об истории музея и его сегодняшнем дне, возможность знакомства с шедеврами коллекций.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Музей Лувр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http://www.louvre.fr/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Официальный сайт музея. История. Описание коллекции. Виртуальная экскурсия. Веб-журнал музея. Программа выставок, лекций, симпозиумов, фильмов, концертов. Библиография, список аудио, видео, интерактивной продукции музея.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 и архитектура Западной Европы и России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http://tsos.lan.krasu.ru/slaids/issk/dmitrieva/index.htm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Сайт учебных мультимедийных материалов Красноярского государственного университета. Курс лекций "Изобразительное искусство и архитектура Западной Европы и России". Автор – Дмитриева Н.Ю.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Искусство России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http://www.artrussia.ru/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Галерея шедевров русского изобразительного искусства из собраний Третьяковской галереи, Русского музея, областных музеев и галерей России. Каталог современных произведений изобразительного и декоративно-прикладного искусства. Сведения о художниках. Аукцион. Книги и статьи. Материалы журнала "Искусство России": новости, обзоры, арт-справочник. Форум.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Мир Леонардо да Винчи, биография, творчество, живопись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http://worldleonard.h1.ru/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Жизнь, творчество, изобретения Леонардо да Винчи. Галерея живописных, графических работ и манускриптов. Аннотации к живописным шедеврам. Об открытиях мастера в области прикладной механики, медицины, воздухоплавания.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Русская икона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http://www.icon-art.narod.ru/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Галерея работ художников-иконописцев на рубеже XX-XXI веков. Информация о выставках, о реставрации икон и фресок, технике иконописи. Статьи и обзоры. Ссылки.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Коллекция: мировая художественная культура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http://artclassic.edu.ru/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По темам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МХК и </w:t>
            </w:r>
            <w:proofErr w:type="gram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(материалы для учителя)</w:t>
            </w:r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Методический центр, Лаборатория общественн</w:t>
            </w:r>
            <w:proofErr w:type="gram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  гуманитарных  и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естественно-математических дисциплин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http://www.metodcenter.ru/LEM/mhk.htm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Материалы по аттестации, планы работы, материалы к экзаменам, олимпиадам, конкурсам, примеры уроков, информация о курсах и сайтах,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Библиотека изобразительного искусства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http://www.artlib.ru/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История изобразительного искусства. Музеи и галереи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http://www.arthistory.ru/museum.htm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Энциклопедия искусства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http://www.artprojekt.ru/Menu.html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Музей современного искусства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www.mmsi.ru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Современное искусство</w:t>
            </w:r>
          </w:p>
          <w:p w:rsidR="00AA10AE" w:rsidRPr="00B33B65" w:rsidRDefault="00AA10AE" w:rsidP="002D1E71">
            <w:pPr>
              <w:pStyle w:val="ac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    (Санкт-Петербург)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www.RUSSKIALBUM.ru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Энциклопедия «Все о живописи»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http://jivopis.ru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Абстракция: живопись и графика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http://www.angelfire.com/art2/abstract2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647E00" w:rsidP="00647E0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AA10AE"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айт представляет пример теоретического анализа авангарда и практического применения его законов в живописи и графике и при обучении рисованию детей и взрослых». Алексей </w:t>
            </w:r>
            <w:proofErr w:type="spellStart"/>
            <w:r w:rsidR="00AA10AE" w:rsidRPr="00B33B65">
              <w:rPr>
                <w:rFonts w:ascii="Times New Roman" w:hAnsi="Times New Roman"/>
                <w:bCs/>
                <w:sz w:val="24"/>
                <w:szCs w:val="24"/>
              </w:rPr>
              <w:t>Фанталов</w:t>
            </w:r>
            <w:proofErr w:type="spellEnd"/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Эпоха Возрождения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http://renesans.narod.ru/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Ренессанс (Возрождение) (</w:t>
            </w: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Renaissance</w:t>
            </w:r>
            <w:proofErr w:type="spellEnd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), эпоха интеллектуального и художественного расцвета, который начался в Италии в 14 веке, достигнув пика в 16 веке и оказав значительное влияние на европейскую культуру. В это время сложилось представление о царящей в природе гармонии и о человеке как венце её творения. Среди выдающихся представителей этой эпохи - художник Альберти; архитектор, художник, учёный, поэт и математик Леонардо да Винчи.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Импрессионизм в сети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http://impressionnisme.narod.ru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Импрессионизм (франц. </w:t>
            </w: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impressionnisme</w:t>
            </w:r>
            <w:proofErr w:type="spellEnd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, от франц. </w:t>
            </w: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impression</w:t>
            </w:r>
            <w:proofErr w:type="spellEnd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- впечатление) - направление в искусстве последней трети XIX - начале XX в. Мастера этого направления пытались непредвзято и как можно более естественно и свежо запечатлеть мимолетное впечатление от быстро текущей, постоянно меняющейся жизни.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Основы рисунка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http://www.drawtraining.ru/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647E00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«Основы рисунка» рассматривает рисунок как основу всех пластических искусств. Она включает изучение вопросов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формообразования, передачи объема, пропорций, перспективы. Учащиеся освоят азбуку рисунка в процессе практических заданий по рисованию портрета и фигуры человека, разнообразных натюрмортов, пейзажей и тематических композиций. 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Иоханнес</w:t>
            </w:r>
            <w:proofErr w:type="spellEnd"/>
            <w:r w:rsidR="007B08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Иттен</w:t>
            </w:r>
            <w:proofErr w:type="spellEnd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. Искусство цвета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http://itten.at.tut.by/itten-12.html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Книга написана на основе наблюдений художника за цветом в природе и произведениях искусства различных времен и народов. Автор разбирает закономерности цветовых контрастов, цветовой гармонии и цветового конструирования. Книга адресована художникам, архитекторам и дизайнерам самых разнообразных сфер деятельности.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Лилия Вениаминовна Сазонова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http://www.openclass.ru/node/148163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Множество ссылок на Интернет ресурсы для учителя </w:t>
            </w:r>
            <w:proofErr w:type="gram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Портал "Сеть творческих учителей" 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http://www.it-n.ru/communities.aspx?cat_no=4262&amp;tmpl=com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Крупнейший учительский образовательный Интернет-проект России федерального значения. На портале собрана одна из крупнейших в Интернете библиотек авторских методических разработок, воспользоваться ими, узнать отзывы коллег, обменяться опытом работы, пройти обучение в мастер-классе, принять участие в Конкурсах на портале можно БЕСПЛАТНО. На портале есть сообщество "Уроки творчества: искусство и технология в школе" которое объединяет учителей МХК, музыки, </w:t>
            </w:r>
            <w:proofErr w:type="gram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, прикладного труда. 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Электронный научный журнал "Педагогика искусства" 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2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http://www.art-education.ru/AE-magazine/for-authors.htm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Сетевое периодическое научное издание, не имеющее печатного эквивалента. ЭНЖ публикует научные материалы по теории и истории художественной педагогики, по проблемам эстетического воспитания и развития детей в области театра, экранных искусств, музыкального, изобразительного, декоративно-прикладного искусства, архитектуры и дизайна, методике преподавания предметов образовательной области "искусство". Журнал основан в 2006 году Государственным Учреждением Институтом художественного образования Российской Академии Наук. 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Сайт Института художественного образования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http://www.art-education.ru/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«Солнышко» - SolNet.EE 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http://www.solnet.ee/sol/003/p_000.html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Познавательно-развлекательный портал для детей, родителей и педагогов. Конкурсы и викторины, виртуальная школа для малышей, </w:t>
            </w: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игры и мультфильмы, методики раннего обучения, консультации детских специалистов, сценарии праздников, родительский опыт 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Наш удивительный мир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выставка детских рисунков 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5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http://kidz-art.narod.ru/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Некоммерческий проект. Участие в выставке, размещение информации о студиях, создание и размещение портфолио на сайте Арт-Портфолио для преподавателей - бесплатно. Материал расположен по тематикам и по авторам работ.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Дети в Интернете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Виртуальная галерея детского рисунка </w:t>
            </w: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6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http://www.newart.ru/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Волшебный мир детского творчества. Принимаются графические и живописные труды ребятишек от 4 до 14 лет и смешные высказывания детей. 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Звезды нового века 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Галерея детского творчества 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7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http://www.znv.ru/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В этой галерее выставляется все, что в детском творчестве может быть сфотографировано и отсканировано: рисунки и поделки ваших детей и коллективов. Максимальный возраст - 14 лет. Галерея готовится начать онлайновые конкурсы детских работ в различных номинациях. 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Галерея детского рисунка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8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http://www.rndavia.ru/gallery/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Каталог. Живописные и графические работы. В галерею принимаются работы, выполненные по любой технологии детьми в возрасте до 18 лет. Работы должны сопровождаться данными: возраст, имя и фамилия автора, название рисунка, технология изготовления (акварель, гуашь, компьютерная графика и т.п.). </w:t>
            </w:r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Газета Искусство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http://art.1september.ru/index.php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     Учебно-методическое издание для учителей МХК, музыки и </w:t>
            </w:r>
            <w:proofErr w:type="gramStart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, тематические номера, таблицы. 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Искусство в школе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http://art-in-school.narod.ru/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Научно-методическое иллюстрированное издание, посвященное всей совокупности проблем преподавания искусств (художественной культуры, изобразительных искусств, музыки, театра), как в школьных, так и во внешкольных формах. 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Искусство и образование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http://www.art-in-school.ru/art/index.php?page=00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Теория и практика искусства, эстетическое воспитание, вопросы педагогики (теория и методика), программы, учебники.</w:t>
            </w:r>
          </w:p>
        </w:tc>
      </w:tr>
      <w:tr w:rsidR="00AA10AE" w:rsidRPr="00B33B65" w:rsidTr="00907B6B">
        <w:tc>
          <w:tcPr>
            <w:tcW w:w="709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 в школе</w:t>
            </w:r>
          </w:p>
          <w:p w:rsidR="00AA10AE" w:rsidRPr="00B33B65" w:rsidRDefault="00AA10AE" w:rsidP="002D1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0AE" w:rsidRPr="00B33B65" w:rsidRDefault="00687310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2" w:history="1">
              <w:r w:rsidR="00AA10AE" w:rsidRPr="00B33B65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http://www.art-in-school.ru/izo/index.php?page=00</w:t>
              </w:r>
            </w:hyperlink>
          </w:p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AA10AE" w:rsidRPr="00B33B65" w:rsidRDefault="00AA10AE" w:rsidP="002D1E71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B65">
              <w:rPr>
                <w:rFonts w:ascii="Times New Roman" w:hAnsi="Times New Roman"/>
                <w:bCs/>
                <w:sz w:val="24"/>
                <w:szCs w:val="24"/>
              </w:rPr>
              <w:t xml:space="preserve">      Педагогика и психология, проблемы художественного образования, уроки искусства в школе, мастер-классы. </w:t>
            </w:r>
          </w:p>
        </w:tc>
      </w:tr>
    </w:tbl>
    <w:p w:rsidR="00AA10AE" w:rsidRDefault="00AA10AE" w:rsidP="00AA10AE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7B080B" w:rsidRDefault="007B080B" w:rsidP="00AA10AE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7B080B" w:rsidRDefault="007B080B" w:rsidP="00AA10AE">
      <w:pPr>
        <w:pStyle w:val="ac"/>
        <w:rPr>
          <w:rFonts w:ascii="Times New Roman" w:hAnsi="Times New Roman"/>
          <w:bCs/>
          <w:sz w:val="24"/>
          <w:szCs w:val="24"/>
        </w:rPr>
      </w:pPr>
    </w:p>
    <w:p w:rsidR="00907B6B" w:rsidRPr="00121A05" w:rsidRDefault="00121A05" w:rsidP="00121A05">
      <w:pPr>
        <w:pStyle w:val="a3"/>
        <w:rPr>
          <w:rFonts w:ascii="Times New Roman" w:hAnsi="Times New Roman"/>
          <w:b/>
          <w:sz w:val="28"/>
          <w:szCs w:val="28"/>
        </w:rPr>
      </w:pPr>
      <w:r w:rsidRPr="00121A05"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8. </w:t>
      </w:r>
      <w:r w:rsidR="00907B6B" w:rsidRPr="00121A05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b/>
          <w:iCs/>
          <w:sz w:val="28"/>
          <w:szCs w:val="28"/>
        </w:rPr>
      </w:pPr>
      <w:r w:rsidRPr="001A68E3">
        <w:rPr>
          <w:rFonts w:ascii="Times New Roman" w:hAnsi="Times New Roman"/>
          <w:b/>
          <w:iCs/>
          <w:sz w:val="28"/>
          <w:szCs w:val="28"/>
        </w:rPr>
        <w:t>Роль искусства и художественной деятельности в жизни человека и общества</w:t>
      </w:r>
    </w:p>
    <w:p w:rsidR="00907B6B" w:rsidRPr="001A68E3" w:rsidRDefault="00D366F4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Уче</w:t>
      </w:r>
      <w:r w:rsidR="00907B6B" w:rsidRPr="001A68E3">
        <w:rPr>
          <w:rFonts w:ascii="Times New Roman" w:hAnsi="Times New Roman"/>
          <w:bCs/>
          <w:iCs/>
          <w:sz w:val="28"/>
          <w:szCs w:val="28"/>
          <w:u w:val="single"/>
        </w:rPr>
        <w:t>ник научится: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bCs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bCs/>
          <w:sz w:val="28"/>
          <w:szCs w:val="28"/>
        </w:rPr>
        <w:t xml:space="preserve">понимать роль и место </w:t>
      </w:r>
      <w:r w:rsidRPr="001A68E3">
        <w:rPr>
          <w:rFonts w:ascii="Times New Roman" w:hAnsi="Times New Roman"/>
          <w:sz w:val="28"/>
          <w:szCs w:val="28"/>
        </w:rPr>
        <w:t>искусства в развитии культуры, ориентироваться в связях искусства с наукой и религией;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bCs/>
          <w:sz w:val="28"/>
          <w:szCs w:val="28"/>
        </w:rPr>
        <w:t xml:space="preserve">осознавать </w:t>
      </w:r>
      <w:r w:rsidRPr="001A68E3">
        <w:rPr>
          <w:rFonts w:ascii="Times New Roman" w:hAnsi="Times New Roman"/>
          <w:sz w:val="28"/>
          <w:szCs w:val="28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понимать роль искусства в создании материальной среды обитания человека;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b/>
          <w:sz w:val="28"/>
          <w:szCs w:val="28"/>
        </w:rPr>
      </w:pPr>
      <w:r w:rsidRPr="001A68E3">
        <w:rPr>
          <w:rFonts w:ascii="Times New Roman" w:hAnsi="Times New Roman"/>
          <w:b/>
          <w:sz w:val="28"/>
          <w:szCs w:val="28"/>
        </w:rPr>
        <w:t>Духовно-нравственные проблемы жизни и искусства</w:t>
      </w:r>
    </w:p>
    <w:p w:rsidR="00907B6B" w:rsidRPr="001A68E3" w:rsidRDefault="00121A05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Уче</w:t>
      </w:r>
      <w:r w:rsidR="00907B6B" w:rsidRPr="001A68E3">
        <w:rPr>
          <w:rFonts w:ascii="Times New Roman" w:hAnsi="Times New Roman"/>
          <w:bCs/>
          <w:sz w:val="28"/>
          <w:szCs w:val="28"/>
          <w:u w:val="single"/>
        </w:rPr>
        <w:t>ник научится: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понимать связи искусства с всемирной историей и историей Отечества;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sz w:val="28"/>
          <w:szCs w:val="28"/>
        </w:rPr>
        <w:t>•</w:t>
      </w:r>
      <w:r w:rsidRPr="001A68E3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1A68E3">
        <w:rPr>
          <w:rFonts w:ascii="Times New Roman" w:hAnsi="Times New Roman"/>
          <w:sz w:val="28"/>
          <w:szCs w:val="28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A68E3">
        <w:rPr>
          <w:rFonts w:ascii="Times New Roman" w:hAnsi="Times New Roman"/>
          <w:b/>
          <w:sz w:val="28"/>
          <w:szCs w:val="28"/>
        </w:rPr>
        <w:t>Язык пластических искусств и художественный образ</w:t>
      </w:r>
    </w:p>
    <w:p w:rsidR="00907B6B" w:rsidRPr="001A68E3" w:rsidRDefault="00121A05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Уче</w:t>
      </w:r>
      <w:r w:rsidR="00907B6B" w:rsidRPr="00A271CC">
        <w:rPr>
          <w:rFonts w:ascii="Times New Roman" w:hAnsi="Times New Roman"/>
          <w:sz w:val="28"/>
          <w:szCs w:val="28"/>
          <w:u w:val="single"/>
        </w:rPr>
        <w:t>ник научится: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proofErr w:type="gramStart"/>
      <w:r w:rsidRPr="001A68E3">
        <w:rPr>
          <w:rFonts w:ascii="Times New Roman" w:hAnsi="Times New Roman"/>
          <w:sz w:val="28"/>
          <w:szCs w:val="28"/>
        </w:rPr>
        <w:t>эмоционально-ценностно</w:t>
      </w:r>
      <w:proofErr w:type="gramEnd"/>
      <w:r w:rsidRPr="001A68E3">
        <w:rPr>
          <w:rFonts w:ascii="Times New Roman" w:hAnsi="Times New Roman"/>
          <w:sz w:val="28"/>
          <w:szCs w:val="28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понимать роль художественного образа и понятия «выразительность» в искусстве;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 xml:space="preserve">наблюдать, сравнивать, сопоставлять и анализировать геометрическую форму предмета; изображать предметы различной формы; использовать </w:t>
      </w:r>
      <w:r w:rsidRPr="001A68E3">
        <w:rPr>
          <w:rFonts w:ascii="Times New Roman" w:hAnsi="Times New Roman"/>
          <w:sz w:val="28"/>
          <w:szCs w:val="28"/>
        </w:rPr>
        <w:lastRenderedPageBreak/>
        <w:t>простые формы для создания выразительных образов в живописи, скульптуре, графике, художественном конструировании;</w:t>
      </w:r>
    </w:p>
    <w:p w:rsidR="00907B6B" w:rsidRPr="001A68E3" w:rsidRDefault="00907B6B" w:rsidP="00121A05">
      <w:pPr>
        <w:pStyle w:val="a3"/>
        <w:ind w:left="567" w:right="566"/>
        <w:jc w:val="both"/>
        <w:rPr>
          <w:rFonts w:ascii="Times New Roman" w:hAnsi="Times New Roman"/>
          <w:i/>
          <w:iCs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907B6B" w:rsidRPr="001A68E3" w:rsidRDefault="00121A05" w:rsidP="00121A05">
      <w:pPr>
        <w:pStyle w:val="a3"/>
        <w:ind w:left="567" w:right="566" w:hanging="141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07B6B" w:rsidRPr="001A68E3">
        <w:rPr>
          <w:rFonts w:ascii="Times New Roman" w:hAnsi="Times New Roman"/>
          <w:b/>
          <w:sz w:val="28"/>
          <w:szCs w:val="28"/>
        </w:rPr>
        <w:t>Виды и жанры изобразительного искусства</w:t>
      </w:r>
    </w:p>
    <w:p w:rsidR="00907B6B" w:rsidRPr="00121A05" w:rsidRDefault="00121A05" w:rsidP="00121A05">
      <w:pPr>
        <w:pStyle w:val="a3"/>
        <w:ind w:left="567" w:right="566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21A05">
        <w:rPr>
          <w:rFonts w:ascii="Times New Roman" w:hAnsi="Times New Roman"/>
          <w:sz w:val="28"/>
          <w:szCs w:val="28"/>
        </w:rPr>
        <w:t xml:space="preserve"> </w:t>
      </w:r>
      <w:r w:rsidR="00A271CC" w:rsidRPr="00121A05">
        <w:rPr>
          <w:rFonts w:ascii="Times New Roman" w:hAnsi="Times New Roman"/>
          <w:sz w:val="28"/>
          <w:szCs w:val="28"/>
          <w:u w:val="single"/>
        </w:rPr>
        <w:t>Уче</w:t>
      </w:r>
      <w:r w:rsidR="00907B6B" w:rsidRPr="00121A05">
        <w:rPr>
          <w:rFonts w:ascii="Times New Roman" w:hAnsi="Times New Roman"/>
          <w:sz w:val="28"/>
          <w:szCs w:val="28"/>
          <w:u w:val="single"/>
        </w:rPr>
        <w:t>ник научится</w:t>
      </w:r>
      <w:r w:rsidR="00907B6B" w:rsidRPr="00121A05">
        <w:rPr>
          <w:rFonts w:ascii="Times New Roman" w:hAnsi="Times New Roman"/>
          <w:sz w:val="28"/>
          <w:szCs w:val="28"/>
        </w:rPr>
        <w:t>:</w:t>
      </w:r>
    </w:p>
    <w:p w:rsidR="00907B6B" w:rsidRPr="001A68E3" w:rsidRDefault="00907B6B" w:rsidP="00121A05">
      <w:pPr>
        <w:pStyle w:val="a3"/>
        <w:ind w:left="567" w:right="566" w:hanging="141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907B6B" w:rsidRPr="001A68E3" w:rsidRDefault="00907B6B" w:rsidP="00121A05">
      <w:pPr>
        <w:pStyle w:val="a3"/>
        <w:ind w:left="567" w:right="566" w:hanging="141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 xml:space="preserve">различать виды декоративно-прикладных искусств, понимать их специфику; </w:t>
      </w:r>
    </w:p>
    <w:p w:rsidR="00907B6B" w:rsidRPr="001A68E3" w:rsidRDefault="00907B6B" w:rsidP="00121A05">
      <w:pPr>
        <w:pStyle w:val="a3"/>
        <w:ind w:left="567" w:right="566" w:hanging="141"/>
        <w:jc w:val="both"/>
        <w:rPr>
          <w:rFonts w:ascii="Times New Roman" w:hAnsi="Times New Roman"/>
          <w:sz w:val="28"/>
          <w:szCs w:val="28"/>
        </w:rPr>
      </w:pPr>
      <w:r w:rsidRPr="001A68E3">
        <w:rPr>
          <w:rFonts w:ascii="Times New Roman" w:hAnsi="Times New Roman"/>
          <w:iCs/>
          <w:sz w:val="28"/>
          <w:szCs w:val="28"/>
        </w:rPr>
        <w:t>• </w:t>
      </w:r>
      <w:r w:rsidRPr="001A68E3">
        <w:rPr>
          <w:rFonts w:ascii="Times New Roman" w:hAnsi="Times New Roman"/>
          <w:sz w:val="28"/>
          <w:szCs w:val="28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907B6B" w:rsidRDefault="00907B6B" w:rsidP="00121A05">
      <w:pPr>
        <w:pStyle w:val="a3"/>
        <w:ind w:left="567" w:right="566" w:hanging="14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C3555" w:rsidRDefault="00FC3555" w:rsidP="00121A05">
      <w:pPr>
        <w:pStyle w:val="a3"/>
        <w:ind w:left="567" w:right="566" w:hanging="14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C3555" w:rsidRPr="001A68E3" w:rsidRDefault="00FC3555" w:rsidP="00121A05">
      <w:pPr>
        <w:pStyle w:val="a3"/>
        <w:ind w:left="567" w:right="566" w:hanging="14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07B6B" w:rsidRDefault="00907B6B" w:rsidP="00907B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07B6B" w:rsidRPr="00A15E6D" w:rsidRDefault="00907B6B" w:rsidP="00AA10AE">
      <w:pPr>
        <w:pStyle w:val="ac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907B6B" w:rsidRPr="00A15E6D" w:rsidSect="00907B6B">
      <w:footerReference w:type="default" r:id="rId43"/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E6" w:rsidRDefault="00EB4BE6" w:rsidP="005016D0">
      <w:pPr>
        <w:spacing w:after="0" w:line="240" w:lineRule="auto"/>
      </w:pPr>
      <w:r>
        <w:separator/>
      </w:r>
    </w:p>
  </w:endnote>
  <w:endnote w:type="continuationSeparator" w:id="0">
    <w:p w:rsidR="00EB4BE6" w:rsidRDefault="00EB4BE6" w:rsidP="005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5214"/>
      <w:docPartObj>
        <w:docPartGallery w:val="Page Numbers (Bottom of Page)"/>
        <w:docPartUnique/>
      </w:docPartObj>
    </w:sdtPr>
    <w:sdtContent>
      <w:p w:rsidR="00467EAA" w:rsidRDefault="00687310">
        <w:pPr>
          <w:pStyle w:val="aa"/>
          <w:jc w:val="right"/>
        </w:pPr>
        <w:r>
          <w:fldChar w:fldCharType="begin"/>
        </w:r>
        <w:r w:rsidR="00467EAA">
          <w:instrText xml:space="preserve"> PAGE   \* MERGEFORMAT </w:instrText>
        </w:r>
        <w:r>
          <w:fldChar w:fldCharType="separate"/>
        </w:r>
        <w:r w:rsidR="00FE1D4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67EAA" w:rsidRDefault="00467E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E6" w:rsidRDefault="00EB4BE6" w:rsidP="005016D0">
      <w:pPr>
        <w:spacing w:after="0" w:line="240" w:lineRule="auto"/>
      </w:pPr>
      <w:r>
        <w:separator/>
      </w:r>
    </w:p>
  </w:footnote>
  <w:footnote w:type="continuationSeparator" w:id="0">
    <w:p w:rsidR="00EB4BE6" w:rsidRDefault="00EB4BE6" w:rsidP="005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B22"/>
    <w:multiLevelType w:val="hybridMultilevel"/>
    <w:tmpl w:val="4E1E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90BE8"/>
    <w:multiLevelType w:val="hybridMultilevel"/>
    <w:tmpl w:val="0A6EA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B2B02"/>
    <w:multiLevelType w:val="multilevel"/>
    <w:tmpl w:val="6CDCAA0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EA7C5A"/>
    <w:multiLevelType w:val="hybridMultilevel"/>
    <w:tmpl w:val="9BFA3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65478"/>
    <w:multiLevelType w:val="multilevel"/>
    <w:tmpl w:val="7D3007A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914F4"/>
    <w:multiLevelType w:val="hybridMultilevel"/>
    <w:tmpl w:val="E93ADE4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1168F7"/>
    <w:multiLevelType w:val="hybridMultilevel"/>
    <w:tmpl w:val="82BC0752"/>
    <w:lvl w:ilvl="0" w:tplc="F2181DC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C733FA"/>
    <w:multiLevelType w:val="multilevel"/>
    <w:tmpl w:val="B318459E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E720C17"/>
    <w:multiLevelType w:val="multilevel"/>
    <w:tmpl w:val="BA24A83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EF51FAC"/>
    <w:multiLevelType w:val="hybridMultilevel"/>
    <w:tmpl w:val="1AF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36D54"/>
    <w:multiLevelType w:val="hybridMultilevel"/>
    <w:tmpl w:val="0BF2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7B3E35"/>
    <w:multiLevelType w:val="multilevel"/>
    <w:tmpl w:val="86AC161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7F543A4"/>
    <w:multiLevelType w:val="multilevel"/>
    <w:tmpl w:val="77D6EF48"/>
    <w:lvl w:ilvl="0">
      <w:start w:val="2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>
    <w:nsid w:val="540E5FFE"/>
    <w:multiLevelType w:val="hybridMultilevel"/>
    <w:tmpl w:val="C98EC20C"/>
    <w:lvl w:ilvl="0" w:tplc="E0525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1">
    <w:nsid w:val="704A0660"/>
    <w:multiLevelType w:val="multilevel"/>
    <w:tmpl w:val="7A9C23EA"/>
    <w:lvl w:ilvl="0">
      <w:start w:val="1"/>
      <w:numFmt w:val="bullet"/>
      <w:lvlText w:val="#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0676DC6"/>
    <w:multiLevelType w:val="multilevel"/>
    <w:tmpl w:val="0ED8BD16"/>
    <w:lvl w:ilvl="0">
      <w:start w:val="1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3EF79F6"/>
    <w:multiLevelType w:val="hybridMultilevel"/>
    <w:tmpl w:val="F6C2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4"/>
  </w:num>
  <w:num w:numId="4">
    <w:abstractNumId w:val="22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9"/>
  </w:num>
  <w:num w:numId="11">
    <w:abstractNumId w:val="20"/>
  </w:num>
  <w:num w:numId="12">
    <w:abstractNumId w:val="17"/>
  </w:num>
  <w:num w:numId="13">
    <w:abstractNumId w:val="6"/>
  </w:num>
  <w:num w:numId="14">
    <w:abstractNumId w:val="24"/>
  </w:num>
  <w:num w:numId="15">
    <w:abstractNumId w:val="13"/>
  </w:num>
  <w:num w:numId="16">
    <w:abstractNumId w:val="16"/>
  </w:num>
  <w:num w:numId="17">
    <w:abstractNumId w:val="14"/>
  </w:num>
  <w:num w:numId="18">
    <w:abstractNumId w:val="10"/>
  </w:num>
  <w:num w:numId="19">
    <w:abstractNumId w:val="1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1"/>
  </w:num>
  <w:num w:numId="24">
    <w:abstractNumId w:val="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AE"/>
    <w:rsid w:val="000022B7"/>
    <w:rsid w:val="00023F6D"/>
    <w:rsid w:val="000775A3"/>
    <w:rsid w:val="00083779"/>
    <w:rsid w:val="000C161A"/>
    <w:rsid w:val="000E2150"/>
    <w:rsid w:val="00104F5C"/>
    <w:rsid w:val="00121A05"/>
    <w:rsid w:val="0016450A"/>
    <w:rsid w:val="001653BF"/>
    <w:rsid w:val="001839FE"/>
    <w:rsid w:val="00192B8F"/>
    <w:rsid w:val="001A2D0B"/>
    <w:rsid w:val="001A68E3"/>
    <w:rsid w:val="001B06A2"/>
    <w:rsid w:val="001E35AD"/>
    <w:rsid w:val="001F07CF"/>
    <w:rsid w:val="00200C88"/>
    <w:rsid w:val="00262F05"/>
    <w:rsid w:val="00266EB5"/>
    <w:rsid w:val="002A177D"/>
    <w:rsid w:val="002B5905"/>
    <w:rsid w:val="002C0B4D"/>
    <w:rsid w:val="002C179D"/>
    <w:rsid w:val="002C732D"/>
    <w:rsid w:val="002D1E71"/>
    <w:rsid w:val="002E0E64"/>
    <w:rsid w:val="002F0139"/>
    <w:rsid w:val="002F28E8"/>
    <w:rsid w:val="00310CDE"/>
    <w:rsid w:val="00313CF4"/>
    <w:rsid w:val="00333FB3"/>
    <w:rsid w:val="00351283"/>
    <w:rsid w:val="00363286"/>
    <w:rsid w:val="0037355F"/>
    <w:rsid w:val="003B53D0"/>
    <w:rsid w:val="003D5005"/>
    <w:rsid w:val="003E0B78"/>
    <w:rsid w:val="004122FD"/>
    <w:rsid w:val="00436913"/>
    <w:rsid w:val="00467EAA"/>
    <w:rsid w:val="00475DA5"/>
    <w:rsid w:val="00484DBF"/>
    <w:rsid w:val="004A06EE"/>
    <w:rsid w:val="004C5D0C"/>
    <w:rsid w:val="004F0BA4"/>
    <w:rsid w:val="005016D0"/>
    <w:rsid w:val="00533375"/>
    <w:rsid w:val="00550502"/>
    <w:rsid w:val="0059313E"/>
    <w:rsid w:val="0059486D"/>
    <w:rsid w:val="005A1D94"/>
    <w:rsid w:val="005A4160"/>
    <w:rsid w:val="005B1720"/>
    <w:rsid w:val="005C0D43"/>
    <w:rsid w:val="006315B0"/>
    <w:rsid w:val="00647E00"/>
    <w:rsid w:val="0068653C"/>
    <w:rsid w:val="00687310"/>
    <w:rsid w:val="006A35F3"/>
    <w:rsid w:val="006B1457"/>
    <w:rsid w:val="006B16EF"/>
    <w:rsid w:val="006B24AB"/>
    <w:rsid w:val="006E77D5"/>
    <w:rsid w:val="00700A74"/>
    <w:rsid w:val="00704584"/>
    <w:rsid w:val="00716425"/>
    <w:rsid w:val="00767C7E"/>
    <w:rsid w:val="00771D26"/>
    <w:rsid w:val="0078232E"/>
    <w:rsid w:val="007B080B"/>
    <w:rsid w:val="007C6968"/>
    <w:rsid w:val="007C77F7"/>
    <w:rsid w:val="008237BB"/>
    <w:rsid w:val="0083220A"/>
    <w:rsid w:val="0084283A"/>
    <w:rsid w:val="00864451"/>
    <w:rsid w:val="00877CC2"/>
    <w:rsid w:val="008C141C"/>
    <w:rsid w:val="00902422"/>
    <w:rsid w:val="00907B6B"/>
    <w:rsid w:val="00907E45"/>
    <w:rsid w:val="00931AF4"/>
    <w:rsid w:val="00976232"/>
    <w:rsid w:val="00983AE9"/>
    <w:rsid w:val="00997F1B"/>
    <w:rsid w:val="00A12099"/>
    <w:rsid w:val="00A25A3C"/>
    <w:rsid w:val="00A271CC"/>
    <w:rsid w:val="00A3528E"/>
    <w:rsid w:val="00AA10AE"/>
    <w:rsid w:val="00B1535C"/>
    <w:rsid w:val="00B23E3D"/>
    <w:rsid w:val="00B37045"/>
    <w:rsid w:val="00B90129"/>
    <w:rsid w:val="00B92582"/>
    <w:rsid w:val="00BF3CC0"/>
    <w:rsid w:val="00CC56AF"/>
    <w:rsid w:val="00D366F4"/>
    <w:rsid w:val="00D472E6"/>
    <w:rsid w:val="00D65439"/>
    <w:rsid w:val="00D777CC"/>
    <w:rsid w:val="00DC655D"/>
    <w:rsid w:val="00DD0AAD"/>
    <w:rsid w:val="00DD5DB7"/>
    <w:rsid w:val="00E2771F"/>
    <w:rsid w:val="00E30F93"/>
    <w:rsid w:val="00E416B3"/>
    <w:rsid w:val="00E44882"/>
    <w:rsid w:val="00E60725"/>
    <w:rsid w:val="00E731DD"/>
    <w:rsid w:val="00E7532B"/>
    <w:rsid w:val="00EB014E"/>
    <w:rsid w:val="00EB4BE6"/>
    <w:rsid w:val="00F0665F"/>
    <w:rsid w:val="00F6609F"/>
    <w:rsid w:val="00F805FB"/>
    <w:rsid w:val="00F837FA"/>
    <w:rsid w:val="00F83DB8"/>
    <w:rsid w:val="00F8433E"/>
    <w:rsid w:val="00FC25CC"/>
    <w:rsid w:val="00FC3555"/>
    <w:rsid w:val="00FE1D4F"/>
    <w:rsid w:val="00FE6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0A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rsid w:val="00AA10AE"/>
    <w:rPr>
      <w:rFonts w:cs="Times New Roman"/>
      <w:color w:val="648BCB"/>
      <w:u w:val="single"/>
    </w:rPr>
  </w:style>
  <w:style w:type="table" w:styleId="a5">
    <w:name w:val="Table Grid"/>
    <w:basedOn w:val="a1"/>
    <w:rsid w:val="00AA10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locked/>
    <w:rsid w:val="00AA10A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2"/>
    <w:basedOn w:val="a6"/>
    <w:uiPriority w:val="99"/>
    <w:rsid w:val="00AA10A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6"/>
    <w:uiPriority w:val="99"/>
    <w:rsid w:val="00AA10A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uiPriority w:val="99"/>
    <w:rsid w:val="00AA10A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z w:val="28"/>
      <w:szCs w:val="28"/>
    </w:rPr>
  </w:style>
  <w:style w:type="character" w:customStyle="1" w:styleId="14">
    <w:name w:val="Основной текст + 14"/>
    <w:aliases w:val="5 pt,Курсив"/>
    <w:basedOn w:val="a6"/>
    <w:uiPriority w:val="99"/>
    <w:rsid w:val="00AA10AE"/>
    <w:rPr>
      <w:rFonts w:ascii="Times New Roman" w:hAnsi="Times New Roman" w:cs="Times New Roman"/>
      <w:i/>
      <w:iCs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rsid w:val="00AA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10A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AA1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10AE"/>
    <w:rPr>
      <w:rFonts w:ascii="Calibri" w:eastAsia="Calibri" w:hAnsi="Calibri" w:cs="Times New Roman"/>
    </w:rPr>
  </w:style>
  <w:style w:type="paragraph" w:styleId="ac">
    <w:name w:val="List Paragraph"/>
    <w:basedOn w:val="a"/>
    <w:uiPriority w:val="99"/>
    <w:qFormat/>
    <w:rsid w:val="00AA10AE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902422"/>
    <w:rPr>
      <w:color w:val="800080" w:themeColor="followedHyperlink"/>
      <w:u w:val="single"/>
    </w:rPr>
  </w:style>
  <w:style w:type="paragraph" w:customStyle="1" w:styleId="6">
    <w:name w:val="Основной текст6"/>
    <w:basedOn w:val="a"/>
    <w:rsid w:val="008C141C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ae">
    <w:name w:val="Стиль"/>
    <w:rsid w:val="001A68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mitagemuseum.org/" TargetMode="External"/><Relationship Id="rId13" Type="http://schemas.openxmlformats.org/officeDocument/2006/relationships/hyperlink" Target="http://tsos.lan.krasu.ru/slaids/issk/dmitrieva/index.htm" TargetMode="External"/><Relationship Id="rId18" Type="http://schemas.openxmlformats.org/officeDocument/2006/relationships/hyperlink" Target="http://www.metodcenter.ru/LEM/mhk.htm" TargetMode="External"/><Relationship Id="rId26" Type="http://schemas.openxmlformats.org/officeDocument/2006/relationships/hyperlink" Target="http://renesans.narod.ru/" TargetMode="External"/><Relationship Id="rId39" Type="http://schemas.openxmlformats.org/officeDocument/2006/relationships/hyperlink" Target="http://art.1september.ru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tprojekt.ru/Menu.html" TargetMode="External"/><Relationship Id="rId34" Type="http://schemas.openxmlformats.org/officeDocument/2006/relationships/hyperlink" Target="http://www.solnet.ee/sol/003/p_000.html" TargetMode="External"/><Relationship Id="rId42" Type="http://schemas.openxmlformats.org/officeDocument/2006/relationships/hyperlink" Target="http://www.art-in-school.ru/izo/index.php?page=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uvre.fr/" TargetMode="External"/><Relationship Id="rId17" Type="http://schemas.openxmlformats.org/officeDocument/2006/relationships/hyperlink" Target="http://artclassic.edu.ru/" TargetMode="External"/><Relationship Id="rId25" Type="http://schemas.openxmlformats.org/officeDocument/2006/relationships/hyperlink" Target="http://www.angelfire.com/art2/abstract2" TargetMode="External"/><Relationship Id="rId33" Type="http://schemas.openxmlformats.org/officeDocument/2006/relationships/hyperlink" Target="http://www.art-education.ru/" TargetMode="External"/><Relationship Id="rId38" Type="http://schemas.openxmlformats.org/officeDocument/2006/relationships/hyperlink" Target="http://www.rndavia.ru/gallery/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con-art.narod.ru/" TargetMode="External"/><Relationship Id="rId20" Type="http://schemas.openxmlformats.org/officeDocument/2006/relationships/hyperlink" Target="http://www.arthistory.ru/museum.htm" TargetMode="External"/><Relationship Id="rId29" Type="http://schemas.openxmlformats.org/officeDocument/2006/relationships/hyperlink" Target="http://itten.at.tut.by/itten-12.html" TargetMode="External"/><Relationship Id="rId41" Type="http://schemas.openxmlformats.org/officeDocument/2006/relationships/hyperlink" Target="http://www.art-in-school.ru/art/index.php?page=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museum.ru/" TargetMode="External"/><Relationship Id="rId24" Type="http://schemas.openxmlformats.org/officeDocument/2006/relationships/hyperlink" Target="http://jivopis.ru" TargetMode="External"/><Relationship Id="rId32" Type="http://schemas.openxmlformats.org/officeDocument/2006/relationships/hyperlink" Target="http://www.art-education.ru/AE-magazine/for-authors.htm" TargetMode="External"/><Relationship Id="rId37" Type="http://schemas.openxmlformats.org/officeDocument/2006/relationships/hyperlink" Target="http://www.znv.ru/" TargetMode="External"/><Relationship Id="rId40" Type="http://schemas.openxmlformats.org/officeDocument/2006/relationships/hyperlink" Target="http://art-in-school.narod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orldleonard.h1.ru/" TargetMode="External"/><Relationship Id="rId23" Type="http://schemas.openxmlformats.org/officeDocument/2006/relationships/hyperlink" Target="http://www.RUSSKIALBUM.ru" TargetMode="External"/><Relationship Id="rId28" Type="http://schemas.openxmlformats.org/officeDocument/2006/relationships/hyperlink" Target="http://www.drawtraining.ru/" TargetMode="External"/><Relationship Id="rId36" Type="http://schemas.openxmlformats.org/officeDocument/2006/relationships/hyperlink" Target="http://www.newart.ru/" TargetMode="External"/><Relationship Id="rId10" Type="http://schemas.openxmlformats.org/officeDocument/2006/relationships/hyperlink" Target="http://www.museum.ru/gmii/" TargetMode="External"/><Relationship Id="rId19" Type="http://schemas.openxmlformats.org/officeDocument/2006/relationships/hyperlink" Target="http://www.artlib.ru/" TargetMode="External"/><Relationship Id="rId31" Type="http://schemas.openxmlformats.org/officeDocument/2006/relationships/hyperlink" Target="http://www.it-n.ru/communities.aspx?cat_no=4262&amp;tmpl=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etyakov.ru/" TargetMode="External"/><Relationship Id="rId14" Type="http://schemas.openxmlformats.org/officeDocument/2006/relationships/hyperlink" Target="http://www.artrussia.ru/" TargetMode="External"/><Relationship Id="rId22" Type="http://schemas.openxmlformats.org/officeDocument/2006/relationships/hyperlink" Target="http://www.mmsi.ru" TargetMode="External"/><Relationship Id="rId27" Type="http://schemas.openxmlformats.org/officeDocument/2006/relationships/hyperlink" Target="http://impressionnisme.narod.ru" TargetMode="External"/><Relationship Id="rId30" Type="http://schemas.openxmlformats.org/officeDocument/2006/relationships/hyperlink" Target="http://www.openclass.ru/node/148163" TargetMode="External"/><Relationship Id="rId35" Type="http://schemas.openxmlformats.org/officeDocument/2006/relationships/hyperlink" Target="http://kidz-art.narod.ru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4BAF-650D-4781-8A1F-472BCD1E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2013-09-24T13:33:00Z</dcterms:created>
  <dcterms:modified xsi:type="dcterms:W3CDTF">2015-09-06T07:16:00Z</dcterms:modified>
</cp:coreProperties>
</file>