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60" w:rsidRPr="00A62C60" w:rsidRDefault="00A62C60" w:rsidP="00A62C60">
      <w:pPr>
        <w:shd w:val="clear" w:color="auto" w:fill="F7F7F9"/>
        <w:spacing w:before="375" w:after="225" w:line="360" w:lineRule="atLeast"/>
        <w:outlineLvl w:val="1"/>
        <w:rPr>
          <w:rFonts w:ascii="Blackadder ITC" w:eastAsia="Times New Roman" w:hAnsi="Blackadder ITC" w:cs="Arial"/>
          <w:i/>
          <w:color w:val="1F3864" w:themeColor="accent5" w:themeShade="80"/>
          <w:sz w:val="40"/>
          <w:szCs w:val="40"/>
          <w:u w:val="single"/>
          <w:lang w:eastAsia="ru-RU"/>
        </w:rPr>
      </w:pPr>
      <w:bookmarkStart w:id="0" w:name="_GoBack"/>
      <w:r w:rsidRPr="00A62C60"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u w:val="single"/>
          <w:lang w:eastAsia="ru-RU"/>
        </w:rPr>
        <w:t xml:space="preserve">10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40"/>
          <w:szCs w:val="40"/>
          <w:u w:val="single"/>
          <w:lang w:eastAsia="ru-RU"/>
        </w:rPr>
        <w:t>советов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40"/>
          <w:szCs w:val="40"/>
          <w:u w:val="single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40"/>
          <w:szCs w:val="40"/>
          <w:u w:val="single"/>
          <w:lang w:eastAsia="ru-RU"/>
        </w:rPr>
        <w:t>для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40"/>
          <w:szCs w:val="40"/>
          <w:u w:val="single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40"/>
          <w:szCs w:val="40"/>
          <w:u w:val="single"/>
          <w:lang w:eastAsia="ru-RU"/>
        </w:rPr>
        <w:t>родителей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40"/>
          <w:szCs w:val="40"/>
          <w:u w:val="single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40"/>
          <w:szCs w:val="40"/>
          <w:u w:val="single"/>
          <w:lang w:eastAsia="ru-RU"/>
        </w:rPr>
        <w:t>по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40"/>
          <w:szCs w:val="40"/>
          <w:u w:val="single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40"/>
          <w:szCs w:val="40"/>
          <w:u w:val="single"/>
          <w:lang w:eastAsia="ru-RU"/>
        </w:rPr>
        <w:t>воспитанию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40"/>
          <w:szCs w:val="40"/>
          <w:u w:val="single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40"/>
          <w:szCs w:val="40"/>
          <w:u w:val="single"/>
          <w:lang w:eastAsia="ru-RU"/>
        </w:rPr>
        <w:t>детей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40"/>
          <w:szCs w:val="40"/>
          <w:u w:val="single"/>
          <w:lang w:eastAsia="ru-RU"/>
        </w:rPr>
        <w:t>:</w:t>
      </w:r>
    </w:p>
    <w:bookmarkEnd w:id="0"/>
    <w:p w:rsidR="00A62C60" w:rsidRPr="00A62C60" w:rsidRDefault="00A62C60" w:rsidP="00A62C60">
      <w:pPr>
        <w:shd w:val="clear" w:color="auto" w:fill="F7F7F9"/>
        <w:spacing w:before="225" w:after="0" w:line="270" w:lineRule="atLeast"/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</w:pP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1.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Всегда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разговаривайте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как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взрослым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человеком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избегайте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уменьшительно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-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ласкательных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слов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Эпитеты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должны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присутствовать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вашей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речи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сюсюкать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стоит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2.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Беседуя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избегайте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многословия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чтобы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ребенок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смог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уяснить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главный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смысл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вашего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разговора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3.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общении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могут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возникать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споры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Как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взрослый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человек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всегда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сможете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доказать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свою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правоту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стоит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ли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всегда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стоять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своем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?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Если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это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возможно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уступите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споре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ребенку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пусть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он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чувствует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себя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вечно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неправым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Своим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примером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научите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ребёнка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уступать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признавать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поражения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ошибки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4.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Ваш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беседа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может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стать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внушением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такое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внушение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должно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носить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характер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тонкого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разнообразного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последовательного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влияния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ребёнка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5.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Разговаривая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ставьте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ему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ультиматумы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даже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если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он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провинился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Читать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нотации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насмехаться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допускать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сравнения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пользу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Blackadder ITC" w:eastAsia="Times New Roman" w:hAnsi="Blackadder ITC" w:cs="Blackadder ITC"/>
          <w:i/>
          <w:color w:val="1F3864" w:themeColor="accent5" w:themeShade="80"/>
          <w:sz w:val="28"/>
          <w:szCs w:val="28"/>
          <w:lang w:eastAsia="ru-RU"/>
        </w:rPr>
        <w:t>–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значит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унизить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его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ранить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оттолкнуть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себя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6.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Воспитание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будет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иметь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результат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только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условии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тесного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контакта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между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взрослыми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Такой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контакт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может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наладиться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только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позитивном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настрое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отношениях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позитивном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ярком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общении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друг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другом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7.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Стройте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разговор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детьми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доверительном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спокойном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тоне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Blackadder ITC" w:eastAsia="Times New Roman" w:hAnsi="Blackadder ITC" w:cs="Blackadder ITC"/>
          <w:i/>
          <w:color w:val="1F3864" w:themeColor="accent5" w:themeShade="80"/>
          <w:sz w:val="28"/>
          <w:szCs w:val="28"/>
          <w:lang w:eastAsia="ru-RU"/>
        </w:rPr>
        <w:t>–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так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скорее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донесете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него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свои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мысли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требования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бойтесь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быть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строгим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всегда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будьте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справедливым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8.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Разговаривайте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Blackadder ITC" w:eastAsia="Times New Roman" w:hAnsi="Blackadder ITC" w:cs="Blackadder ITC"/>
          <w:i/>
          <w:color w:val="1F3864" w:themeColor="accent5" w:themeShade="80"/>
          <w:sz w:val="28"/>
          <w:szCs w:val="28"/>
          <w:lang w:eastAsia="ru-RU"/>
        </w:rPr>
        <w:t>«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глаза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Blackadder ITC" w:eastAsia="Times New Roman" w:hAnsi="Blackadder ITC" w:cs="Blackadder ITC"/>
          <w:i/>
          <w:color w:val="1F3864" w:themeColor="accent5" w:themeShade="80"/>
          <w:sz w:val="28"/>
          <w:szCs w:val="28"/>
          <w:lang w:eastAsia="ru-RU"/>
        </w:rPr>
        <w:t>—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глаза</w:t>
      </w:r>
      <w:r w:rsidRPr="00A62C60">
        <w:rPr>
          <w:rFonts w:ascii="Blackadder ITC" w:eastAsia="Times New Roman" w:hAnsi="Blackadder ITC" w:cs="Blackadder ITC"/>
          <w:i/>
          <w:color w:val="1F3864" w:themeColor="accent5" w:themeShade="80"/>
          <w:sz w:val="28"/>
          <w:szCs w:val="28"/>
          <w:lang w:eastAsia="ru-RU"/>
        </w:rPr>
        <w:t>»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Так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лучше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поймете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друг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друга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ребенок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будет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уверен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что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его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проблемы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поняты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действительно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вас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волнуют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9.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Научите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его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умению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высказывать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суждения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задавать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вопросы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отстаивать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свои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принципы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путем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диалога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Все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это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поможет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ребенку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lastRenderedPageBreak/>
        <w:t>налаживать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коммуникации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другими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людьми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br/>
        <w:t xml:space="preserve">10.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Помните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что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вам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нужно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обязательно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привить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ребенку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три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самых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важных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навыка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: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слушать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слышать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вступать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в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диалог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другим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человеком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.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Успешными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людьми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становятся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те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кто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обладает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развитыми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коммуникативными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62C60">
        <w:rPr>
          <w:rFonts w:ascii="Cambria" w:eastAsia="Times New Roman" w:hAnsi="Cambria" w:cs="Cambria"/>
          <w:i/>
          <w:color w:val="1F3864" w:themeColor="accent5" w:themeShade="80"/>
          <w:sz w:val="28"/>
          <w:szCs w:val="28"/>
          <w:lang w:eastAsia="ru-RU"/>
        </w:rPr>
        <w:t>способностями</w:t>
      </w:r>
      <w:r w:rsidRPr="00A62C60">
        <w:rPr>
          <w:rFonts w:ascii="Blackadder ITC" w:eastAsia="Times New Roman" w:hAnsi="Blackadder ITC" w:cs="Arial"/>
          <w:i/>
          <w:color w:val="1F3864" w:themeColor="accent5" w:themeShade="80"/>
          <w:sz w:val="28"/>
          <w:szCs w:val="28"/>
          <w:lang w:eastAsia="ru-RU"/>
        </w:rPr>
        <w:t>.</w:t>
      </w:r>
    </w:p>
    <w:p w:rsidR="00791026" w:rsidRPr="00A62C60" w:rsidRDefault="00791026">
      <w:pPr>
        <w:rPr>
          <w:rFonts w:ascii="Blackadder ITC" w:hAnsi="Blackadder ITC"/>
          <w:i/>
          <w:color w:val="1F3864" w:themeColor="accent5" w:themeShade="80"/>
          <w:sz w:val="28"/>
          <w:szCs w:val="28"/>
        </w:rPr>
      </w:pPr>
    </w:p>
    <w:sectPr w:rsidR="00791026" w:rsidRPr="00A6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A"/>
    <w:rsid w:val="0037103A"/>
    <w:rsid w:val="00791026"/>
    <w:rsid w:val="00A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5353-4DAF-432F-A5E6-365A38CE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2015-11-06T18:37:00Z</dcterms:created>
  <dcterms:modified xsi:type="dcterms:W3CDTF">2015-11-06T18:40:00Z</dcterms:modified>
</cp:coreProperties>
</file>