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64" w:rsidRPr="00B50FBD" w:rsidRDefault="00840F64" w:rsidP="00A151C4">
      <w:pPr>
        <w:rPr>
          <w:b/>
          <w:sz w:val="32"/>
          <w:szCs w:val="32"/>
        </w:rPr>
      </w:pPr>
      <w:r w:rsidRPr="00B50FBD">
        <w:rPr>
          <w:sz w:val="32"/>
          <w:szCs w:val="32"/>
        </w:rPr>
        <w:t xml:space="preserve"> </w:t>
      </w:r>
    </w:p>
    <w:p w:rsidR="00840F64" w:rsidRPr="00B50FBD" w:rsidRDefault="00840F64" w:rsidP="00840F6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</w:t>
      </w:r>
      <w:r w:rsidRPr="00002598">
        <w:rPr>
          <w:sz w:val="28"/>
          <w:szCs w:val="28"/>
        </w:rPr>
        <w:t>Проект урока</w:t>
      </w:r>
    </w:p>
    <w:p w:rsidR="00840F64" w:rsidRPr="00002598" w:rsidRDefault="00840F64" w:rsidP="00840F64">
      <w:pPr>
        <w:rPr>
          <w:sz w:val="28"/>
          <w:szCs w:val="28"/>
        </w:rPr>
      </w:pPr>
    </w:p>
    <w:p w:rsidR="00840F64" w:rsidRPr="00002598" w:rsidRDefault="00840F64" w:rsidP="00840F6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</w:t>
      </w:r>
      <w:r w:rsidRPr="00002598">
        <w:rPr>
          <w:sz w:val="28"/>
          <w:szCs w:val="28"/>
        </w:rPr>
        <w:t xml:space="preserve">Учебный </w:t>
      </w:r>
      <w:proofErr w:type="gramStart"/>
      <w:r w:rsidRPr="00002598">
        <w:rPr>
          <w:sz w:val="28"/>
          <w:szCs w:val="28"/>
        </w:rPr>
        <w:t>предмет</w:t>
      </w:r>
      <w:proofErr w:type="gramEnd"/>
      <w:r w:rsidRPr="00002598">
        <w:rPr>
          <w:sz w:val="28"/>
          <w:szCs w:val="28"/>
        </w:rPr>
        <w:t xml:space="preserve">  </w:t>
      </w:r>
      <w:r w:rsidRPr="00002598">
        <w:rPr>
          <w:sz w:val="28"/>
          <w:szCs w:val="28"/>
          <w:u w:val="single"/>
        </w:rPr>
        <w:t xml:space="preserve">окружающий мир  </w:t>
      </w:r>
      <w:r w:rsidRPr="00002598">
        <w:rPr>
          <w:sz w:val="28"/>
          <w:szCs w:val="28"/>
        </w:rPr>
        <w:t>класс</w:t>
      </w:r>
      <w:r w:rsidRPr="00002598">
        <w:rPr>
          <w:sz w:val="28"/>
          <w:szCs w:val="28"/>
          <w:u w:val="single"/>
        </w:rPr>
        <w:t xml:space="preserve"> 2</w:t>
      </w:r>
    </w:p>
    <w:p w:rsidR="00840F64" w:rsidRPr="00002598" w:rsidRDefault="00840F64" w:rsidP="00840F6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</w:t>
      </w:r>
      <w:r w:rsidRPr="00002598">
        <w:rPr>
          <w:sz w:val="28"/>
          <w:szCs w:val="28"/>
        </w:rPr>
        <w:t xml:space="preserve">УМК </w:t>
      </w:r>
      <w:r w:rsidRPr="00002598">
        <w:rPr>
          <w:sz w:val="28"/>
          <w:szCs w:val="28"/>
          <w:u w:val="single"/>
        </w:rPr>
        <w:t>Школа России</w:t>
      </w:r>
    </w:p>
    <w:p w:rsidR="00840F64" w:rsidRPr="00002598" w:rsidRDefault="00840F64" w:rsidP="00840F6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</w:t>
      </w:r>
      <w:r w:rsidRPr="00002598">
        <w:rPr>
          <w:sz w:val="28"/>
          <w:szCs w:val="28"/>
        </w:rPr>
        <w:t xml:space="preserve">Автор учебника </w:t>
      </w:r>
      <w:r w:rsidRPr="00002598">
        <w:rPr>
          <w:sz w:val="28"/>
          <w:szCs w:val="28"/>
          <w:u w:val="single"/>
        </w:rPr>
        <w:t>А</w:t>
      </w:r>
      <w:proofErr w:type="gramStart"/>
      <w:r w:rsidRPr="00002598">
        <w:rPr>
          <w:sz w:val="28"/>
          <w:szCs w:val="28"/>
          <w:u w:val="single"/>
        </w:rPr>
        <w:t xml:space="preserve"> .</w:t>
      </w:r>
      <w:proofErr w:type="gramEnd"/>
      <w:r w:rsidRPr="00002598">
        <w:rPr>
          <w:sz w:val="28"/>
          <w:szCs w:val="28"/>
          <w:u w:val="single"/>
        </w:rPr>
        <w:t>А. Плешаков</w:t>
      </w:r>
    </w:p>
    <w:p w:rsidR="00840F64" w:rsidRPr="00002598" w:rsidRDefault="00840F64" w:rsidP="00840F64">
      <w:pPr>
        <w:rPr>
          <w:sz w:val="28"/>
          <w:szCs w:val="28"/>
        </w:rPr>
      </w:pPr>
    </w:p>
    <w:p w:rsidR="00677DD5" w:rsidRDefault="00B50FBD" w:rsidP="00677DD5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840F64">
        <w:rPr>
          <w:sz w:val="28"/>
          <w:szCs w:val="28"/>
        </w:rPr>
        <w:t xml:space="preserve"> </w:t>
      </w:r>
      <w:r w:rsidR="00677DD5">
        <w:rPr>
          <w:sz w:val="28"/>
          <w:szCs w:val="28"/>
        </w:rPr>
        <w:t xml:space="preserve"> Выполнила:</w:t>
      </w:r>
      <w:r w:rsidR="00840F64" w:rsidRPr="00002598">
        <w:rPr>
          <w:sz w:val="28"/>
          <w:szCs w:val="28"/>
        </w:rPr>
        <w:t xml:space="preserve"> учитель  начальных классов</w:t>
      </w:r>
      <w:r w:rsidR="00840F6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677DD5">
        <w:rPr>
          <w:sz w:val="28"/>
          <w:szCs w:val="28"/>
        </w:rPr>
        <w:t xml:space="preserve">                    </w:t>
      </w:r>
      <w:r w:rsidR="00840F64">
        <w:rPr>
          <w:sz w:val="28"/>
          <w:szCs w:val="28"/>
        </w:rPr>
        <w:t xml:space="preserve">                                                                         </w:t>
      </w:r>
      <w:r w:rsidR="00A151C4">
        <w:rPr>
          <w:sz w:val="28"/>
          <w:szCs w:val="28"/>
        </w:rPr>
        <w:t xml:space="preserve">    </w:t>
      </w:r>
      <w:r w:rsidR="00677DD5">
        <w:rPr>
          <w:sz w:val="28"/>
          <w:szCs w:val="28"/>
        </w:rPr>
        <w:t xml:space="preserve">                МАОУ «Школа с </w:t>
      </w:r>
      <w:proofErr w:type="gramStart"/>
      <w:r w:rsidR="00677DD5">
        <w:rPr>
          <w:sz w:val="28"/>
          <w:szCs w:val="28"/>
        </w:rPr>
        <w:t>углубленным</w:t>
      </w:r>
      <w:proofErr w:type="gramEnd"/>
    </w:p>
    <w:p w:rsidR="00677DD5" w:rsidRDefault="00677DD5" w:rsidP="00840F6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изучением </w:t>
      </w:r>
      <w:proofErr w:type="gramStart"/>
      <w:r>
        <w:rPr>
          <w:sz w:val="28"/>
          <w:szCs w:val="28"/>
        </w:rPr>
        <w:t>отдельных</w:t>
      </w:r>
      <w:proofErr w:type="gramEnd"/>
      <w:r>
        <w:rPr>
          <w:sz w:val="28"/>
          <w:szCs w:val="28"/>
        </w:rPr>
        <w:t xml:space="preserve"> </w:t>
      </w:r>
    </w:p>
    <w:p w:rsidR="00840F64" w:rsidRDefault="00677DD5" w:rsidP="00840F6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предметов</w:t>
      </w:r>
      <w:r w:rsidR="00840F64">
        <w:rPr>
          <w:sz w:val="28"/>
          <w:szCs w:val="28"/>
        </w:rPr>
        <w:t xml:space="preserve"> №85</w:t>
      </w:r>
      <w:r>
        <w:rPr>
          <w:sz w:val="28"/>
          <w:szCs w:val="28"/>
        </w:rPr>
        <w:t>»</w:t>
      </w:r>
    </w:p>
    <w:p w:rsidR="00840F64" w:rsidRDefault="00840F64" w:rsidP="00840F6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A151C4">
        <w:rPr>
          <w:sz w:val="28"/>
          <w:szCs w:val="28"/>
        </w:rPr>
        <w:t xml:space="preserve">    </w:t>
      </w:r>
      <w:r w:rsidR="00677DD5">
        <w:rPr>
          <w:sz w:val="28"/>
          <w:szCs w:val="28"/>
        </w:rPr>
        <w:t xml:space="preserve">      </w:t>
      </w:r>
      <w:proofErr w:type="spellStart"/>
      <w:r w:rsidRPr="00002598">
        <w:rPr>
          <w:sz w:val="28"/>
          <w:szCs w:val="28"/>
        </w:rPr>
        <w:t>Сормовского</w:t>
      </w:r>
      <w:proofErr w:type="spellEnd"/>
      <w:r w:rsidRPr="00002598">
        <w:rPr>
          <w:sz w:val="28"/>
          <w:szCs w:val="28"/>
        </w:rPr>
        <w:t xml:space="preserve"> района</w:t>
      </w:r>
    </w:p>
    <w:p w:rsidR="00840F64" w:rsidRPr="00002598" w:rsidRDefault="00840F64" w:rsidP="00840F6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677DD5">
        <w:rPr>
          <w:sz w:val="28"/>
          <w:szCs w:val="28"/>
        </w:rPr>
        <w:t xml:space="preserve">         </w:t>
      </w:r>
      <w:r w:rsidRPr="00002598">
        <w:rPr>
          <w:sz w:val="28"/>
          <w:szCs w:val="28"/>
        </w:rPr>
        <w:t xml:space="preserve"> г</w:t>
      </w:r>
      <w:proofErr w:type="gramStart"/>
      <w:r w:rsidRPr="00002598">
        <w:rPr>
          <w:sz w:val="28"/>
          <w:szCs w:val="28"/>
        </w:rPr>
        <w:t>.Н</w:t>
      </w:r>
      <w:proofErr w:type="gramEnd"/>
      <w:r w:rsidRPr="00002598">
        <w:rPr>
          <w:sz w:val="28"/>
          <w:szCs w:val="28"/>
        </w:rPr>
        <w:t>ижнего  Новгорода</w:t>
      </w:r>
    </w:p>
    <w:p w:rsidR="00840F64" w:rsidRDefault="00840F64" w:rsidP="00840F64">
      <w:pPr>
        <w:spacing w:after="0"/>
        <w:rPr>
          <w:sz w:val="28"/>
          <w:szCs w:val="28"/>
        </w:rPr>
      </w:pPr>
      <w:r w:rsidRPr="0000259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                 </w:t>
      </w:r>
      <w:r w:rsidR="00677DD5">
        <w:rPr>
          <w:sz w:val="28"/>
          <w:szCs w:val="28"/>
        </w:rPr>
        <w:t xml:space="preserve">     </w:t>
      </w:r>
      <w:r w:rsidRPr="00002598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Тараненко Татьяна Геннадьевна</w:t>
      </w:r>
    </w:p>
    <w:p w:rsidR="00840F64" w:rsidRDefault="00840F64" w:rsidP="00840F64">
      <w:pPr>
        <w:spacing w:after="0" w:line="240" w:lineRule="auto"/>
        <w:rPr>
          <w:sz w:val="28"/>
          <w:szCs w:val="28"/>
        </w:rPr>
      </w:pPr>
    </w:p>
    <w:p w:rsidR="00840F64" w:rsidRDefault="00840F64" w:rsidP="00840F64">
      <w:pPr>
        <w:spacing w:after="0" w:line="240" w:lineRule="auto"/>
        <w:rPr>
          <w:sz w:val="28"/>
          <w:szCs w:val="28"/>
        </w:rPr>
      </w:pPr>
    </w:p>
    <w:p w:rsidR="00840F64" w:rsidRDefault="00840F64" w:rsidP="00840F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Квалификационная </w:t>
      </w:r>
      <w:proofErr w:type="spellStart"/>
      <w:r>
        <w:rPr>
          <w:sz w:val="28"/>
          <w:szCs w:val="28"/>
        </w:rPr>
        <w:t>категория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>ервая</w:t>
      </w:r>
      <w:proofErr w:type="spellEnd"/>
    </w:p>
    <w:p w:rsidR="00840F64" w:rsidRDefault="00840F64" w:rsidP="00840F64">
      <w:pPr>
        <w:spacing w:after="0" w:line="240" w:lineRule="auto"/>
        <w:rPr>
          <w:sz w:val="28"/>
          <w:szCs w:val="28"/>
        </w:rPr>
      </w:pPr>
    </w:p>
    <w:p w:rsidR="00840F64" w:rsidRDefault="00840F64" w:rsidP="00840F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B50FB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Стаж рабо</w:t>
      </w:r>
      <w:r w:rsidR="00677DD5">
        <w:rPr>
          <w:sz w:val="28"/>
          <w:szCs w:val="28"/>
        </w:rPr>
        <w:t>ты учителем начальных классов:25 лет</w:t>
      </w:r>
    </w:p>
    <w:p w:rsidR="00840F64" w:rsidRDefault="00840F64" w:rsidP="00840F64">
      <w:pPr>
        <w:spacing w:after="0" w:line="240" w:lineRule="auto"/>
        <w:rPr>
          <w:sz w:val="28"/>
          <w:szCs w:val="28"/>
        </w:rPr>
      </w:pPr>
    </w:p>
    <w:p w:rsidR="00840F64" w:rsidRDefault="00840F64" w:rsidP="00840F64">
      <w:pPr>
        <w:spacing w:after="0" w:line="240" w:lineRule="auto"/>
        <w:rPr>
          <w:sz w:val="28"/>
          <w:szCs w:val="28"/>
        </w:rPr>
      </w:pPr>
    </w:p>
    <w:p w:rsidR="00840F64" w:rsidRDefault="00840F64" w:rsidP="00840F64">
      <w:pPr>
        <w:spacing w:after="0" w:line="240" w:lineRule="auto"/>
        <w:rPr>
          <w:sz w:val="28"/>
          <w:szCs w:val="28"/>
        </w:rPr>
      </w:pPr>
    </w:p>
    <w:p w:rsidR="00840F64" w:rsidRDefault="00840F64" w:rsidP="00840F64">
      <w:pPr>
        <w:spacing w:after="0" w:line="240" w:lineRule="auto"/>
        <w:rPr>
          <w:sz w:val="28"/>
          <w:szCs w:val="28"/>
        </w:rPr>
      </w:pPr>
    </w:p>
    <w:p w:rsidR="00840F64" w:rsidRDefault="00840F64" w:rsidP="00840F64">
      <w:pPr>
        <w:spacing w:after="0" w:line="240" w:lineRule="auto"/>
        <w:rPr>
          <w:sz w:val="28"/>
          <w:szCs w:val="28"/>
        </w:rPr>
      </w:pPr>
    </w:p>
    <w:p w:rsidR="00840F64" w:rsidRDefault="00840F64" w:rsidP="00840F64">
      <w:pPr>
        <w:spacing w:after="0" w:line="240" w:lineRule="auto"/>
        <w:rPr>
          <w:sz w:val="28"/>
          <w:szCs w:val="28"/>
        </w:rPr>
      </w:pPr>
    </w:p>
    <w:p w:rsidR="00840F64" w:rsidRDefault="00840F64" w:rsidP="00840F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Н.Новгород</w:t>
      </w:r>
    </w:p>
    <w:p w:rsidR="00840F64" w:rsidRDefault="00840F64" w:rsidP="00840F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840F64" w:rsidRDefault="00840F64" w:rsidP="00840F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2013</w:t>
      </w:r>
      <w:bookmarkStart w:id="0" w:name="_GoBack"/>
      <w:bookmarkEnd w:id="0"/>
      <w:r>
        <w:rPr>
          <w:sz w:val="28"/>
          <w:szCs w:val="28"/>
        </w:rPr>
        <w:t xml:space="preserve"> год </w:t>
      </w:r>
    </w:p>
    <w:p w:rsidR="00840F64" w:rsidRDefault="00840F64" w:rsidP="00840F64">
      <w:pPr>
        <w:spacing w:after="0" w:line="240" w:lineRule="auto"/>
        <w:rPr>
          <w:sz w:val="28"/>
          <w:szCs w:val="28"/>
        </w:rPr>
      </w:pPr>
    </w:p>
    <w:p w:rsidR="00B50FBD" w:rsidRDefault="00840F64" w:rsidP="00840F64">
      <w:pPr>
        <w:pStyle w:val="Standard"/>
        <w:rPr>
          <w:rFonts w:cs="Times New Roman"/>
          <w:color w:val="000000"/>
          <w:sz w:val="28"/>
          <w:szCs w:val="28"/>
          <w:lang w:val="ru-RU"/>
        </w:rPr>
      </w:pPr>
      <w:r w:rsidRPr="00840F64">
        <w:rPr>
          <w:rFonts w:cs="Times New Roman"/>
          <w:sz w:val="28"/>
          <w:szCs w:val="28"/>
        </w:rPr>
        <w:t xml:space="preserve">                                 </w:t>
      </w:r>
      <w:r>
        <w:rPr>
          <w:rFonts w:cs="Times New Roman"/>
          <w:color w:val="000000"/>
          <w:sz w:val="28"/>
          <w:szCs w:val="28"/>
        </w:rPr>
        <w:t xml:space="preserve">      </w:t>
      </w:r>
    </w:p>
    <w:p w:rsidR="00A151C4" w:rsidRDefault="00A151C4" w:rsidP="00840F64">
      <w:pPr>
        <w:pStyle w:val="Standard"/>
        <w:rPr>
          <w:rFonts w:cs="Times New Roman"/>
          <w:bCs/>
          <w:color w:val="000000"/>
          <w:sz w:val="28"/>
          <w:szCs w:val="28"/>
          <w:lang w:val="ru-RU"/>
        </w:rPr>
      </w:pPr>
    </w:p>
    <w:p w:rsidR="00A151C4" w:rsidRDefault="00A151C4" w:rsidP="00840F64">
      <w:pPr>
        <w:pStyle w:val="Standard"/>
        <w:rPr>
          <w:rFonts w:cs="Times New Roman"/>
          <w:bCs/>
          <w:color w:val="000000"/>
          <w:sz w:val="28"/>
          <w:szCs w:val="28"/>
          <w:lang w:val="ru-RU"/>
        </w:rPr>
      </w:pPr>
    </w:p>
    <w:p w:rsidR="00A151C4" w:rsidRDefault="00A151C4" w:rsidP="00840F64">
      <w:pPr>
        <w:pStyle w:val="Standard"/>
        <w:rPr>
          <w:rFonts w:cs="Times New Roman"/>
          <w:bCs/>
          <w:color w:val="000000"/>
          <w:sz w:val="28"/>
          <w:szCs w:val="28"/>
          <w:lang w:val="ru-RU"/>
        </w:rPr>
      </w:pPr>
    </w:p>
    <w:p w:rsidR="00A151C4" w:rsidRDefault="00A151C4" w:rsidP="00840F64">
      <w:pPr>
        <w:pStyle w:val="Standard"/>
        <w:rPr>
          <w:rFonts w:cs="Times New Roman"/>
          <w:bCs/>
          <w:color w:val="000000"/>
          <w:sz w:val="28"/>
          <w:szCs w:val="28"/>
          <w:lang w:val="ru-RU"/>
        </w:rPr>
      </w:pPr>
    </w:p>
    <w:p w:rsidR="00A151C4" w:rsidRDefault="00A151C4" w:rsidP="00840F64">
      <w:pPr>
        <w:pStyle w:val="Standard"/>
        <w:rPr>
          <w:rFonts w:cs="Times New Roman"/>
          <w:bCs/>
          <w:color w:val="000000"/>
          <w:sz w:val="28"/>
          <w:szCs w:val="28"/>
          <w:lang w:val="ru-RU"/>
        </w:rPr>
      </w:pPr>
    </w:p>
    <w:p w:rsidR="00A151C4" w:rsidRDefault="00A151C4" w:rsidP="00840F64">
      <w:pPr>
        <w:pStyle w:val="Standard"/>
        <w:rPr>
          <w:rFonts w:cs="Times New Roman"/>
          <w:bCs/>
          <w:color w:val="000000"/>
          <w:sz w:val="28"/>
          <w:szCs w:val="28"/>
          <w:lang w:val="ru-RU"/>
        </w:rPr>
      </w:pPr>
    </w:p>
    <w:p w:rsidR="00A151C4" w:rsidRDefault="00A151C4" w:rsidP="00840F64">
      <w:pPr>
        <w:pStyle w:val="Standard"/>
        <w:rPr>
          <w:rFonts w:cs="Times New Roman"/>
          <w:bCs/>
          <w:color w:val="000000"/>
          <w:sz w:val="28"/>
          <w:szCs w:val="28"/>
          <w:lang w:val="ru-RU"/>
        </w:rPr>
      </w:pPr>
    </w:p>
    <w:p w:rsidR="00A151C4" w:rsidRDefault="00A151C4" w:rsidP="00840F64">
      <w:pPr>
        <w:pStyle w:val="Standard"/>
        <w:rPr>
          <w:rFonts w:cs="Times New Roman"/>
          <w:bCs/>
          <w:color w:val="000000"/>
          <w:sz w:val="28"/>
          <w:szCs w:val="28"/>
          <w:lang w:val="ru-RU"/>
        </w:rPr>
      </w:pPr>
    </w:p>
    <w:p w:rsidR="00A151C4" w:rsidRDefault="00A151C4" w:rsidP="00840F64">
      <w:pPr>
        <w:pStyle w:val="Standard"/>
        <w:rPr>
          <w:rFonts w:cs="Times New Roman"/>
          <w:bCs/>
          <w:color w:val="000000"/>
          <w:sz w:val="28"/>
          <w:szCs w:val="28"/>
          <w:lang w:val="ru-RU"/>
        </w:rPr>
      </w:pPr>
    </w:p>
    <w:p w:rsidR="00A151C4" w:rsidRDefault="00A151C4" w:rsidP="00840F64">
      <w:pPr>
        <w:pStyle w:val="Standard"/>
        <w:rPr>
          <w:rFonts w:cs="Times New Roman"/>
          <w:bCs/>
          <w:color w:val="000000"/>
          <w:sz w:val="28"/>
          <w:szCs w:val="28"/>
          <w:lang w:val="ru-RU"/>
        </w:rPr>
      </w:pPr>
    </w:p>
    <w:p w:rsidR="00840F64" w:rsidRPr="00840F64" w:rsidRDefault="00840F64" w:rsidP="00840F64">
      <w:pPr>
        <w:pStyle w:val="Standard"/>
        <w:rPr>
          <w:rFonts w:cs="Times New Roman"/>
          <w:b/>
          <w:bCs/>
          <w:i/>
          <w:color w:val="000000"/>
          <w:sz w:val="28"/>
          <w:szCs w:val="28"/>
        </w:rPr>
      </w:pPr>
      <w:r w:rsidRPr="00840F64">
        <w:rPr>
          <w:rFonts w:cs="Times New Roman"/>
          <w:bCs/>
          <w:color w:val="000000"/>
          <w:sz w:val="28"/>
          <w:szCs w:val="28"/>
        </w:rPr>
        <w:t xml:space="preserve"> </w:t>
      </w:r>
      <w:r w:rsidRPr="00840F64">
        <w:rPr>
          <w:rFonts w:cs="Times New Roman"/>
          <w:bCs/>
          <w:color w:val="000000"/>
          <w:sz w:val="28"/>
          <w:szCs w:val="28"/>
          <w:lang w:val="ru-RU"/>
        </w:rPr>
        <w:t>Характеристика класса</w:t>
      </w:r>
    </w:p>
    <w:p w:rsidR="00840F64" w:rsidRPr="00840F64" w:rsidRDefault="00840F64" w:rsidP="00840F64">
      <w:pPr>
        <w:pStyle w:val="Standard"/>
        <w:rPr>
          <w:rFonts w:cs="Times New Roman"/>
          <w:b/>
          <w:bCs/>
          <w:color w:val="000000"/>
          <w:sz w:val="28"/>
          <w:szCs w:val="28"/>
        </w:rPr>
      </w:pPr>
    </w:p>
    <w:p w:rsidR="00840F64" w:rsidRPr="00840F64" w:rsidRDefault="00840F64" w:rsidP="00840F64">
      <w:pPr>
        <w:pStyle w:val="Textbody"/>
        <w:widowControl/>
        <w:spacing w:after="0"/>
        <w:rPr>
          <w:rFonts w:cs="Times New Roman"/>
          <w:color w:val="000000"/>
          <w:sz w:val="28"/>
          <w:szCs w:val="28"/>
        </w:rPr>
      </w:pPr>
      <w:r w:rsidRPr="00840F64">
        <w:rPr>
          <w:rFonts w:cs="Times New Roman"/>
          <w:color w:val="000000"/>
          <w:sz w:val="28"/>
          <w:szCs w:val="28"/>
          <w:lang w:val="ru-RU"/>
        </w:rPr>
        <w:t>Во</w:t>
      </w:r>
      <w:r w:rsidRPr="00840F64">
        <w:rPr>
          <w:rFonts w:cs="Times New Roman"/>
          <w:color w:val="000000"/>
          <w:sz w:val="28"/>
          <w:szCs w:val="28"/>
        </w:rPr>
        <w:t xml:space="preserve"> </w:t>
      </w:r>
      <w:r w:rsidRPr="00840F64">
        <w:rPr>
          <w:rFonts w:cs="Times New Roman"/>
          <w:color w:val="000000"/>
          <w:sz w:val="28"/>
          <w:szCs w:val="28"/>
          <w:lang w:val="ru-RU"/>
        </w:rPr>
        <w:t>2</w:t>
      </w:r>
      <w:r w:rsidRPr="00840F64">
        <w:rPr>
          <w:rFonts w:cs="Times New Roman"/>
          <w:color w:val="000000"/>
          <w:sz w:val="28"/>
          <w:szCs w:val="28"/>
        </w:rPr>
        <w:t xml:space="preserve"> «</w:t>
      </w:r>
      <w:r w:rsidRPr="00840F64">
        <w:rPr>
          <w:rFonts w:cs="Times New Roman"/>
          <w:color w:val="000000"/>
          <w:sz w:val="28"/>
          <w:szCs w:val="28"/>
          <w:lang w:val="ru-RU"/>
        </w:rPr>
        <w:t>Д</w:t>
      </w:r>
      <w:r>
        <w:rPr>
          <w:rFonts w:cs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cs="Times New Roman"/>
          <w:color w:val="000000"/>
          <w:sz w:val="28"/>
          <w:szCs w:val="28"/>
        </w:rPr>
        <w:t>классе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обуча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>ю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тся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26 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учащихся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из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них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13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девочек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и 13 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мальчиков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.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Все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учащиеся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были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зачислены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класс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в 2012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году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на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основе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результатов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психолого-педагогического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тестирования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и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собеседования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.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До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поступления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школу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 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детей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воспитывались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детском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саду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,  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человека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посещали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подготовительный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класс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школы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, 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воспитывались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дома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.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Во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время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тестирования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и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собеседования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ни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один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ребенок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не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показал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высокий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уровень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подготовленности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к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обучению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школе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только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несколько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детей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садиковской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подготовки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–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выше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среднего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уровня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К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сожалению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, у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большинства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r w:rsidRPr="00840F64">
        <w:rPr>
          <w:rFonts w:cs="Times New Roman"/>
          <w:color w:val="000000"/>
          <w:sz w:val="28"/>
          <w:szCs w:val="28"/>
          <w:lang w:val="ru-RU"/>
        </w:rPr>
        <w:t>втор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оклассников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выявлен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слабый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словарный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запас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отмечено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недоразвитие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связной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речи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и 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нарушение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зрительно-моторной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координации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.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Есть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дети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которые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уже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владеют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навыками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самообслуживания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умеют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помогать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друг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другу</w:t>
      </w:r>
      <w:proofErr w:type="spellEnd"/>
      <w:r w:rsidRPr="00840F64">
        <w:rPr>
          <w:rFonts w:cs="Times New Roman"/>
          <w:color w:val="000000"/>
          <w:sz w:val="28"/>
          <w:szCs w:val="28"/>
        </w:rPr>
        <w:t>)</w:t>
      </w:r>
    </w:p>
    <w:p w:rsidR="00840F64" w:rsidRPr="00840F64" w:rsidRDefault="00840F64" w:rsidP="00840F64">
      <w:pPr>
        <w:pStyle w:val="Textbody"/>
        <w:widowControl/>
        <w:spacing w:after="0"/>
        <w:rPr>
          <w:rFonts w:cs="Times New Roman"/>
          <w:color w:val="000000"/>
          <w:sz w:val="28"/>
          <w:szCs w:val="28"/>
        </w:rPr>
      </w:pPr>
      <w:r w:rsidRPr="00840F64">
        <w:rPr>
          <w:rFonts w:cs="Times New Roman"/>
          <w:color w:val="000000"/>
          <w:sz w:val="28"/>
          <w:szCs w:val="28"/>
          <w:lang w:val="ru-RU"/>
        </w:rPr>
        <w:t>По истечении первого года обучения в начальной школе</w:t>
      </w:r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практически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все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учащиеся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адаптировались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к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новым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условиям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жизнедеятельности</w:t>
      </w:r>
      <w:proofErr w:type="spellEnd"/>
      <w:r w:rsidRPr="00840F64">
        <w:rPr>
          <w:rFonts w:cs="Times New Roman"/>
          <w:color w:val="000000"/>
          <w:sz w:val="28"/>
          <w:szCs w:val="28"/>
          <w:lang w:val="ru-RU"/>
        </w:rPr>
        <w:t>.</w:t>
      </w:r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Но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есть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и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такие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дети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которые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r w:rsidRPr="00840F64">
        <w:rPr>
          <w:rFonts w:cs="Times New Roman"/>
          <w:color w:val="000000"/>
          <w:sz w:val="28"/>
          <w:szCs w:val="28"/>
          <w:lang w:val="ru-RU"/>
        </w:rPr>
        <w:t xml:space="preserve"> до сих пор </w:t>
      </w:r>
      <w:r w:rsidRPr="00840F64">
        <w:rPr>
          <w:rFonts w:cs="Times New Roman"/>
          <w:color w:val="000000"/>
          <w:sz w:val="28"/>
          <w:szCs w:val="28"/>
        </w:rPr>
        <w:t xml:space="preserve">с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трудом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адаптируются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к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школьной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жизни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требованиям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учителя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.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Они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обладают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неустойчивым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вниманием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часто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отвлекаются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шумят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выкрикивают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с </w:t>
      </w:r>
      <w:proofErr w:type="spellStart"/>
      <w:proofErr w:type="gramStart"/>
      <w:r w:rsidRPr="00840F64">
        <w:rPr>
          <w:rFonts w:cs="Times New Roman"/>
          <w:color w:val="000000"/>
          <w:sz w:val="28"/>
          <w:szCs w:val="28"/>
        </w:rPr>
        <w:t>места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.</w:t>
      </w:r>
      <w:proofErr w:type="gram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Но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такое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поведение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свойственно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детям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этого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возраста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и в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силу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того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что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они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желают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быть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центре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внимания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.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Есть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и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такие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дети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которые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находятся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постоянно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возбужденном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состоянии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торопятся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быстрее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сделать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работу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чтобы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сообщить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всем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об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этом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но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зачастую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эта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работа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оказывается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выполненной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неправильно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либо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небрежно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.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Такое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поведение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тоже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свойственно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детям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этого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возраста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но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это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не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мешает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r w:rsidRPr="00840F64">
        <w:rPr>
          <w:rFonts w:cs="Times New Roman"/>
          <w:color w:val="000000"/>
          <w:sz w:val="28"/>
          <w:szCs w:val="28"/>
          <w:lang w:val="ru-RU"/>
        </w:rPr>
        <w:t>им все</w:t>
      </w:r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воспринимать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и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правильно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отвечать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на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вопросы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учителя</w:t>
      </w:r>
      <w:proofErr w:type="spellEnd"/>
      <w:r w:rsidRPr="00840F64">
        <w:rPr>
          <w:rFonts w:cs="Times New Roman"/>
          <w:color w:val="000000"/>
          <w:sz w:val="28"/>
          <w:szCs w:val="28"/>
        </w:rPr>
        <w:t>.</w:t>
      </w:r>
    </w:p>
    <w:p w:rsidR="00840F64" w:rsidRPr="00840F64" w:rsidRDefault="00840F64" w:rsidP="00840F64">
      <w:pPr>
        <w:pStyle w:val="Textbody"/>
        <w:widowControl/>
        <w:spacing w:after="0"/>
        <w:rPr>
          <w:rFonts w:cs="Times New Roman"/>
          <w:color w:val="000000"/>
          <w:sz w:val="28"/>
          <w:szCs w:val="28"/>
        </w:rPr>
      </w:pPr>
      <w:r w:rsidRPr="00840F64">
        <w:rPr>
          <w:rFonts w:cs="Times New Roman"/>
          <w:color w:val="000000"/>
          <w:sz w:val="28"/>
          <w:szCs w:val="28"/>
        </w:rPr>
        <w:t xml:space="preserve">В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классе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есть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ученики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которые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осторожничают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боятся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ошибиться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.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Они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не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проявляют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на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уроках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высокую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активность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хотя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как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правило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правильно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отвечают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на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вопросы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справляются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с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учебным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заданием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осознанно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воспринимают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новый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материал</w:t>
      </w:r>
      <w:proofErr w:type="spellEnd"/>
      <w:r w:rsidRPr="00840F64">
        <w:rPr>
          <w:rFonts w:cs="Times New Roman"/>
          <w:color w:val="000000"/>
          <w:sz w:val="28"/>
          <w:szCs w:val="28"/>
        </w:rPr>
        <w:t>.</w:t>
      </w:r>
      <w:r w:rsidRPr="00840F64">
        <w:rPr>
          <w:rFonts w:cs="Times New Roman"/>
          <w:color w:val="000000"/>
          <w:sz w:val="28"/>
          <w:szCs w:val="28"/>
          <w:lang w:val="ru-RU"/>
        </w:rPr>
        <w:t xml:space="preserve"> По итогам года 4  человека имеют высокий уровень обучаемости,17-средний,5 человек низкий уровень.</w:t>
      </w:r>
    </w:p>
    <w:p w:rsidR="00840F64" w:rsidRPr="00840F64" w:rsidRDefault="00840F64" w:rsidP="00840F64">
      <w:pPr>
        <w:pStyle w:val="Textbody"/>
        <w:widowControl/>
        <w:spacing w:after="0"/>
        <w:rPr>
          <w:rFonts w:cs="Times New Roman"/>
          <w:color w:val="000000"/>
          <w:sz w:val="28"/>
          <w:szCs w:val="28"/>
        </w:rPr>
      </w:pPr>
      <w:proofErr w:type="spellStart"/>
      <w:r w:rsidRPr="00840F64">
        <w:rPr>
          <w:rFonts w:cs="Times New Roman"/>
          <w:color w:val="000000"/>
          <w:sz w:val="28"/>
          <w:szCs w:val="28"/>
        </w:rPr>
        <w:t>Процесс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обучения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r w:rsidRPr="00840F64">
        <w:rPr>
          <w:rFonts w:cs="Times New Roman"/>
          <w:color w:val="000000"/>
          <w:sz w:val="28"/>
          <w:szCs w:val="28"/>
          <w:lang w:val="ru-RU"/>
        </w:rPr>
        <w:t>и воспитания</w:t>
      </w:r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учащихся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строится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на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основе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деятельностного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подхода</w:t>
      </w:r>
      <w:proofErr w:type="spellEnd"/>
      <w:r w:rsidRPr="00840F64">
        <w:rPr>
          <w:rFonts w:cs="Times New Roman"/>
          <w:color w:val="000000"/>
          <w:sz w:val="28"/>
          <w:szCs w:val="28"/>
        </w:rPr>
        <w:t>.</w:t>
      </w:r>
    </w:p>
    <w:p w:rsidR="00840F64" w:rsidRPr="00840F64" w:rsidRDefault="00840F64" w:rsidP="00840F64">
      <w:pPr>
        <w:pStyle w:val="Textbody"/>
        <w:widowControl/>
        <w:spacing w:after="0"/>
        <w:rPr>
          <w:rFonts w:cs="Times New Roman"/>
          <w:color w:val="000000"/>
          <w:sz w:val="28"/>
          <w:szCs w:val="28"/>
        </w:rPr>
      </w:pPr>
      <w:proofErr w:type="spellStart"/>
      <w:r w:rsidRPr="00840F64">
        <w:rPr>
          <w:rFonts w:cs="Times New Roman"/>
          <w:color w:val="000000"/>
          <w:sz w:val="28"/>
          <w:szCs w:val="28"/>
        </w:rPr>
        <w:t>Родители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постоянно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интересуются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достижениями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своих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детей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учебной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и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внеклассной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деятельности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но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есть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и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те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кто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предпочитает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занимать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позицию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зрителя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при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проведении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коллективных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творческих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дел</w:t>
      </w:r>
      <w:proofErr w:type="spellEnd"/>
      <w:r w:rsidRPr="00840F64"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 w:rsidRPr="00840F64">
        <w:rPr>
          <w:rFonts w:cs="Times New Roman"/>
          <w:color w:val="000000"/>
          <w:sz w:val="28"/>
          <w:szCs w:val="28"/>
        </w:rPr>
        <w:t>классе</w:t>
      </w:r>
      <w:proofErr w:type="spellEnd"/>
      <w:r w:rsidRPr="00840F64">
        <w:rPr>
          <w:rFonts w:cs="Times New Roman"/>
          <w:color w:val="000000"/>
          <w:sz w:val="28"/>
          <w:szCs w:val="28"/>
        </w:rPr>
        <w:t>.</w:t>
      </w:r>
    </w:p>
    <w:p w:rsidR="00840F64" w:rsidRPr="00840F64" w:rsidRDefault="00840F64" w:rsidP="00840F64">
      <w:pPr>
        <w:pStyle w:val="Standard"/>
        <w:rPr>
          <w:rFonts w:cs="Times New Roman"/>
          <w:b/>
          <w:bCs/>
          <w:i/>
          <w:color w:val="000000"/>
          <w:sz w:val="28"/>
          <w:szCs w:val="28"/>
          <w:lang w:val="ru-RU"/>
        </w:rPr>
      </w:pPr>
      <w:proofErr w:type="spellStart"/>
      <w:r w:rsidRPr="00840F64">
        <w:rPr>
          <w:rFonts w:cs="Times New Roman"/>
          <w:bCs/>
          <w:color w:val="000000"/>
          <w:sz w:val="28"/>
          <w:szCs w:val="28"/>
        </w:rPr>
        <w:t>Во</w:t>
      </w:r>
      <w:proofErr w:type="spellEnd"/>
      <w:r w:rsidRPr="00840F64">
        <w:rPr>
          <w:rFonts w:cs="Times New Roman"/>
          <w:bCs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bCs/>
          <w:color w:val="000000"/>
          <w:sz w:val="28"/>
          <w:szCs w:val="28"/>
        </w:rPr>
        <w:t>всех</w:t>
      </w:r>
      <w:proofErr w:type="spellEnd"/>
      <w:r w:rsidRPr="00840F64">
        <w:rPr>
          <w:rFonts w:cs="Times New Roman"/>
          <w:bCs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bCs/>
          <w:color w:val="000000"/>
          <w:sz w:val="28"/>
          <w:szCs w:val="28"/>
        </w:rPr>
        <w:t>семьях</w:t>
      </w:r>
      <w:proofErr w:type="spellEnd"/>
      <w:r w:rsidRPr="00840F64">
        <w:rPr>
          <w:rFonts w:cs="Times New Roman"/>
          <w:bCs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bCs/>
          <w:color w:val="000000"/>
          <w:sz w:val="28"/>
          <w:szCs w:val="28"/>
        </w:rPr>
        <w:t>родители</w:t>
      </w:r>
      <w:proofErr w:type="spellEnd"/>
      <w:r w:rsidRPr="00840F64">
        <w:rPr>
          <w:rFonts w:cs="Times New Roman"/>
          <w:bCs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bCs/>
          <w:color w:val="000000"/>
          <w:sz w:val="28"/>
          <w:szCs w:val="28"/>
        </w:rPr>
        <w:t>занимаются</w:t>
      </w:r>
      <w:proofErr w:type="spellEnd"/>
      <w:r w:rsidRPr="00840F64">
        <w:rPr>
          <w:rFonts w:cs="Times New Roman"/>
          <w:bCs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bCs/>
          <w:color w:val="000000"/>
          <w:sz w:val="28"/>
          <w:szCs w:val="28"/>
        </w:rPr>
        <w:t>воспитанием</w:t>
      </w:r>
      <w:proofErr w:type="spellEnd"/>
      <w:r w:rsidRPr="00840F64">
        <w:rPr>
          <w:rFonts w:cs="Times New Roman"/>
          <w:bCs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bCs/>
          <w:color w:val="000000"/>
          <w:sz w:val="28"/>
          <w:szCs w:val="28"/>
        </w:rPr>
        <w:t>детей</w:t>
      </w:r>
      <w:proofErr w:type="spellEnd"/>
      <w:r w:rsidRPr="00840F64">
        <w:rPr>
          <w:rFonts w:cs="Times New Roman"/>
          <w:bCs/>
          <w:color w:val="000000"/>
          <w:sz w:val="28"/>
          <w:szCs w:val="28"/>
        </w:rPr>
        <w:t xml:space="preserve">. В </w:t>
      </w:r>
      <w:proofErr w:type="spellStart"/>
      <w:r w:rsidRPr="00840F64">
        <w:rPr>
          <w:rFonts w:cs="Times New Roman"/>
          <w:bCs/>
          <w:color w:val="000000"/>
          <w:sz w:val="28"/>
          <w:szCs w:val="28"/>
        </w:rPr>
        <w:t>них</w:t>
      </w:r>
      <w:proofErr w:type="spellEnd"/>
      <w:r w:rsidRPr="00840F64">
        <w:rPr>
          <w:rFonts w:cs="Times New Roman"/>
          <w:bCs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bCs/>
          <w:color w:val="000000"/>
          <w:sz w:val="28"/>
          <w:szCs w:val="28"/>
        </w:rPr>
        <w:t>созданы</w:t>
      </w:r>
      <w:proofErr w:type="spellEnd"/>
      <w:r w:rsidRPr="00840F64">
        <w:rPr>
          <w:rFonts w:cs="Times New Roman"/>
          <w:bCs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bCs/>
          <w:color w:val="000000"/>
          <w:sz w:val="28"/>
          <w:szCs w:val="28"/>
        </w:rPr>
        <w:t>необходимые</w:t>
      </w:r>
      <w:proofErr w:type="spellEnd"/>
      <w:r w:rsidRPr="00840F64">
        <w:rPr>
          <w:rFonts w:cs="Times New Roman"/>
          <w:bCs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bCs/>
          <w:color w:val="000000"/>
          <w:sz w:val="28"/>
          <w:szCs w:val="28"/>
        </w:rPr>
        <w:t>условия</w:t>
      </w:r>
      <w:proofErr w:type="spellEnd"/>
      <w:r w:rsidRPr="00840F64">
        <w:rPr>
          <w:rFonts w:cs="Times New Roman"/>
          <w:bCs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bCs/>
          <w:color w:val="000000"/>
          <w:sz w:val="28"/>
          <w:szCs w:val="28"/>
        </w:rPr>
        <w:t>для</w:t>
      </w:r>
      <w:proofErr w:type="spellEnd"/>
      <w:r w:rsidRPr="00840F64">
        <w:rPr>
          <w:rFonts w:cs="Times New Roman"/>
          <w:bCs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bCs/>
          <w:color w:val="000000"/>
          <w:sz w:val="28"/>
          <w:szCs w:val="28"/>
        </w:rPr>
        <w:t>выполнения</w:t>
      </w:r>
      <w:proofErr w:type="spellEnd"/>
      <w:r w:rsidRPr="00840F64">
        <w:rPr>
          <w:rFonts w:cs="Times New Roman"/>
          <w:bCs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bCs/>
          <w:color w:val="000000"/>
          <w:sz w:val="28"/>
          <w:szCs w:val="28"/>
        </w:rPr>
        <w:t>домашних</w:t>
      </w:r>
      <w:proofErr w:type="spellEnd"/>
      <w:r w:rsidRPr="00840F64">
        <w:rPr>
          <w:rFonts w:cs="Times New Roman"/>
          <w:bCs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bCs/>
          <w:color w:val="000000"/>
          <w:sz w:val="28"/>
          <w:szCs w:val="28"/>
        </w:rPr>
        <w:t>учебных</w:t>
      </w:r>
      <w:proofErr w:type="spellEnd"/>
      <w:r w:rsidRPr="00840F64">
        <w:rPr>
          <w:rFonts w:cs="Times New Roman"/>
          <w:bCs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bCs/>
          <w:color w:val="000000"/>
          <w:sz w:val="28"/>
          <w:szCs w:val="28"/>
        </w:rPr>
        <w:t>заданий</w:t>
      </w:r>
      <w:proofErr w:type="spellEnd"/>
      <w:r w:rsidRPr="00840F64">
        <w:rPr>
          <w:rFonts w:cs="Times New Roman"/>
          <w:bCs/>
          <w:color w:val="000000"/>
          <w:sz w:val="28"/>
          <w:szCs w:val="28"/>
        </w:rPr>
        <w:t xml:space="preserve">. </w:t>
      </w:r>
      <w:proofErr w:type="spellStart"/>
      <w:r w:rsidRPr="00840F64">
        <w:rPr>
          <w:rFonts w:cs="Times New Roman"/>
          <w:bCs/>
          <w:color w:val="000000"/>
          <w:sz w:val="28"/>
          <w:szCs w:val="28"/>
        </w:rPr>
        <w:t>Родители</w:t>
      </w:r>
      <w:proofErr w:type="spellEnd"/>
      <w:r w:rsidRPr="00840F64">
        <w:rPr>
          <w:rFonts w:cs="Times New Roman"/>
          <w:bCs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bCs/>
          <w:color w:val="000000"/>
          <w:sz w:val="28"/>
          <w:szCs w:val="28"/>
        </w:rPr>
        <w:t>заинтересованы</w:t>
      </w:r>
      <w:proofErr w:type="spellEnd"/>
      <w:r w:rsidRPr="00840F64">
        <w:rPr>
          <w:rFonts w:cs="Times New Roman"/>
          <w:bCs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bCs/>
          <w:color w:val="000000"/>
          <w:sz w:val="28"/>
          <w:szCs w:val="28"/>
        </w:rPr>
        <w:t>школьной</w:t>
      </w:r>
      <w:proofErr w:type="spellEnd"/>
      <w:r w:rsidRPr="00840F64">
        <w:rPr>
          <w:rFonts w:cs="Times New Roman"/>
          <w:bCs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bCs/>
          <w:color w:val="000000"/>
          <w:sz w:val="28"/>
          <w:szCs w:val="28"/>
        </w:rPr>
        <w:t>жизнью</w:t>
      </w:r>
      <w:proofErr w:type="spellEnd"/>
      <w:r w:rsidRPr="00840F64">
        <w:rPr>
          <w:rFonts w:cs="Times New Roman"/>
          <w:bCs/>
          <w:color w:val="000000"/>
          <w:sz w:val="28"/>
          <w:szCs w:val="28"/>
        </w:rPr>
        <w:t xml:space="preserve">. </w:t>
      </w:r>
      <w:proofErr w:type="spellStart"/>
      <w:r w:rsidRPr="00840F64">
        <w:rPr>
          <w:rFonts w:cs="Times New Roman"/>
          <w:bCs/>
          <w:color w:val="000000"/>
          <w:sz w:val="28"/>
          <w:szCs w:val="28"/>
        </w:rPr>
        <w:t>На</w:t>
      </w:r>
      <w:proofErr w:type="spellEnd"/>
      <w:r w:rsidRPr="00840F64">
        <w:rPr>
          <w:rFonts w:cs="Times New Roman"/>
          <w:bCs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bCs/>
          <w:color w:val="000000"/>
          <w:sz w:val="28"/>
          <w:szCs w:val="28"/>
        </w:rPr>
        <w:t>собрание</w:t>
      </w:r>
      <w:proofErr w:type="spellEnd"/>
      <w:r w:rsidRPr="00840F64">
        <w:rPr>
          <w:rFonts w:cs="Times New Roman"/>
          <w:bCs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bCs/>
          <w:color w:val="000000"/>
          <w:sz w:val="28"/>
          <w:szCs w:val="28"/>
        </w:rPr>
        <w:t>некоторые</w:t>
      </w:r>
      <w:proofErr w:type="spellEnd"/>
      <w:r w:rsidRPr="00840F64">
        <w:rPr>
          <w:rFonts w:cs="Times New Roman"/>
          <w:bCs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bCs/>
          <w:color w:val="000000"/>
          <w:sz w:val="28"/>
          <w:szCs w:val="28"/>
        </w:rPr>
        <w:t>родители</w:t>
      </w:r>
      <w:proofErr w:type="spellEnd"/>
      <w:r w:rsidRPr="00840F64">
        <w:rPr>
          <w:rFonts w:cs="Times New Roman"/>
          <w:bCs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bCs/>
          <w:color w:val="000000"/>
          <w:sz w:val="28"/>
          <w:szCs w:val="28"/>
        </w:rPr>
        <w:t>ходят</w:t>
      </w:r>
      <w:proofErr w:type="spellEnd"/>
      <w:r w:rsidRPr="00840F64">
        <w:rPr>
          <w:rFonts w:cs="Times New Roman"/>
          <w:bCs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bCs/>
          <w:color w:val="000000"/>
          <w:sz w:val="28"/>
          <w:szCs w:val="28"/>
        </w:rPr>
        <w:t>вдвоем</w:t>
      </w:r>
      <w:proofErr w:type="spellEnd"/>
      <w:r w:rsidRPr="00840F64">
        <w:rPr>
          <w:rFonts w:cs="Times New Roman"/>
          <w:bCs/>
          <w:color w:val="000000"/>
          <w:sz w:val="28"/>
          <w:szCs w:val="28"/>
        </w:rPr>
        <w:t xml:space="preserve">. </w:t>
      </w:r>
      <w:proofErr w:type="spellStart"/>
      <w:r w:rsidRPr="00840F64">
        <w:rPr>
          <w:rFonts w:cs="Times New Roman"/>
          <w:bCs/>
          <w:color w:val="000000"/>
          <w:sz w:val="28"/>
          <w:szCs w:val="28"/>
        </w:rPr>
        <w:t>Неблагополучных</w:t>
      </w:r>
      <w:proofErr w:type="spellEnd"/>
      <w:r w:rsidRPr="00840F64">
        <w:rPr>
          <w:rFonts w:cs="Times New Roman"/>
          <w:bCs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bCs/>
          <w:color w:val="000000"/>
          <w:sz w:val="28"/>
          <w:szCs w:val="28"/>
        </w:rPr>
        <w:t>семей</w:t>
      </w:r>
      <w:proofErr w:type="spellEnd"/>
      <w:r w:rsidRPr="00840F64">
        <w:rPr>
          <w:rFonts w:cs="Times New Roman"/>
          <w:bCs/>
          <w:color w:val="000000"/>
          <w:sz w:val="28"/>
          <w:szCs w:val="28"/>
        </w:rPr>
        <w:t xml:space="preserve">  </w:t>
      </w:r>
      <w:proofErr w:type="spellStart"/>
      <w:r w:rsidRPr="00840F64">
        <w:rPr>
          <w:rFonts w:cs="Times New Roman"/>
          <w:bCs/>
          <w:color w:val="000000"/>
          <w:sz w:val="28"/>
          <w:szCs w:val="28"/>
        </w:rPr>
        <w:t>не</w:t>
      </w:r>
      <w:proofErr w:type="spellEnd"/>
      <w:r w:rsidRPr="00840F64">
        <w:rPr>
          <w:rFonts w:cs="Times New Roman"/>
          <w:bCs/>
          <w:color w:val="000000"/>
          <w:sz w:val="28"/>
          <w:szCs w:val="28"/>
        </w:rPr>
        <w:t xml:space="preserve"> </w:t>
      </w:r>
      <w:proofErr w:type="spellStart"/>
      <w:r w:rsidRPr="00840F64">
        <w:rPr>
          <w:rFonts w:cs="Times New Roman"/>
          <w:bCs/>
          <w:color w:val="000000"/>
          <w:sz w:val="28"/>
          <w:szCs w:val="28"/>
        </w:rPr>
        <w:t>выявлено</w:t>
      </w:r>
      <w:proofErr w:type="spellEnd"/>
      <w:r w:rsidRPr="00840F64">
        <w:rPr>
          <w:rFonts w:cs="Times New Roman"/>
          <w:bCs/>
          <w:color w:val="000000"/>
          <w:sz w:val="28"/>
          <w:szCs w:val="28"/>
        </w:rPr>
        <w:t>.</w:t>
      </w:r>
      <w:r w:rsidRPr="00840F64">
        <w:rPr>
          <w:rFonts w:cs="Times New Roman"/>
          <w:b/>
          <w:bCs/>
          <w:i/>
          <w:color w:val="000000"/>
          <w:sz w:val="28"/>
          <w:szCs w:val="28"/>
        </w:rPr>
        <w:t xml:space="preserve">  </w:t>
      </w:r>
    </w:p>
    <w:p w:rsidR="00840F64" w:rsidRPr="00840F64" w:rsidRDefault="00840F64" w:rsidP="00840F6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40F64" w:rsidRDefault="00A15ECC" w:rsidP="004319E6">
      <w:pPr>
        <w:pStyle w:val="Standard"/>
        <w:rPr>
          <w:rFonts w:cs="Times New Roman"/>
          <w:b/>
          <w:color w:val="000000"/>
          <w:sz w:val="28"/>
          <w:szCs w:val="28"/>
          <w:lang w:val="ru-RU"/>
        </w:rPr>
      </w:pPr>
      <w:r w:rsidRPr="00840F64">
        <w:rPr>
          <w:rFonts w:cs="Times New Roman"/>
          <w:b/>
          <w:color w:val="000000"/>
          <w:sz w:val="28"/>
          <w:szCs w:val="28"/>
        </w:rPr>
        <w:t xml:space="preserve">  </w:t>
      </w:r>
    </w:p>
    <w:p w:rsidR="004319E6" w:rsidRPr="00840F64" w:rsidRDefault="00A15ECC" w:rsidP="004319E6">
      <w:pPr>
        <w:pStyle w:val="Standard"/>
        <w:rPr>
          <w:rFonts w:cs="Times New Roman"/>
          <w:b/>
          <w:bCs/>
          <w:i/>
          <w:color w:val="000000"/>
          <w:sz w:val="28"/>
          <w:szCs w:val="28"/>
          <w:lang w:val="ru-RU"/>
        </w:rPr>
      </w:pPr>
      <w:r w:rsidRPr="00840F64">
        <w:rPr>
          <w:rFonts w:cs="Times New Roman"/>
          <w:b/>
          <w:color w:val="000000"/>
          <w:sz w:val="28"/>
          <w:szCs w:val="28"/>
        </w:rPr>
        <w:lastRenderedPageBreak/>
        <w:t xml:space="preserve"> </w:t>
      </w:r>
      <w:r w:rsidR="00840F64">
        <w:rPr>
          <w:rFonts w:cs="Times New Roman"/>
          <w:b/>
          <w:color w:val="000000"/>
          <w:sz w:val="28"/>
          <w:szCs w:val="28"/>
          <w:lang w:val="ru-RU"/>
        </w:rPr>
        <w:t xml:space="preserve">          </w:t>
      </w:r>
      <w:r w:rsidRPr="00840F64">
        <w:rPr>
          <w:rFonts w:cs="Times New Roman"/>
          <w:b/>
          <w:color w:val="000000"/>
          <w:sz w:val="28"/>
          <w:szCs w:val="28"/>
          <w:lang w:val="ru-RU"/>
        </w:rPr>
        <w:t xml:space="preserve">Диагностика уровня развития </w:t>
      </w:r>
      <w:proofErr w:type="spellStart"/>
      <w:r w:rsidRPr="00840F64">
        <w:rPr>
          <w:rFonts w:cs="Times New Roman"/>
          <w:b/>
          <w:color w:val="000000"/>
          <w:sz w:val="28"/>
          <w:szCs w:val="28"/>
          <w:lang w:val="ru-RU"/>
        </w:rPr>
        <w:t>обученности</w:t>
      </w:r>
      <w:proofErr w:type="spellEnd"/>
      <w:r w:rsidRPr="00840F64">
        <w:rPr>
          <w:rFonts w:cs="Times New Roman"/>
          <w:b/>
          <w:color w:val="000000"/>
          <w:sz w:val="28"/>
          <w:szCs w:val="28"/>
          <w:lang w:val="ru-RU"/>
        </w:rPr>
        <w:t xml:space="preserve"> учащихся</w:t>
      </w:r>
      <w:r w:rsidR="00840F64">
        <w:rPr>
          <w:rFonts w:cs="Times New Roman"/>
          <w:color w:val="000000"/>
          <w:sz w:val="28"/>
          <w:szCs w:val="28"/>
          <w:lang w:val="ru-RU"/>
        </w:rPr>
        <w:t>.</w:t>
      </w:r>
      <w:r w:rsidRPr="00840F64">
        <w:rPr>
          <w:rFonts w:cs="Times New Roman"/>
          <w:color w:val="000000"/>
          <w:sz w:val="28"/>
          <w:szCs w:val="28"/>
        </w:rPr>
        <w:t xml:space="preserve">    </w:t>
      </w:r>
    </w:p>
    <w:p w:rsidR="00840F64" w:rsidRDefault="004319E6" w:rsidP="004319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F6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Методика исследования интеллектуального уровня учеников 1-2 класса.</w:t>
      </w:r>
      <w:r w:rsidR="0084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ходе диагностики были задействованы 26 детей 1 «Д</w:t>
      </w:r>
      <w:proofErr w:type="gramStart"/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»(</w:t>
      </w:r>
      <w:proofErr w:type="gramEnd"/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входная диагностика) и 2 «Д» класса(промежуточная диагностика). </w:t>
      </w:r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Исследования направлены  на выявление интеллектуального уровня развития детей и включает методики: « Да и нет», «Последовательность событий» « Рисование по точкам» методики на определение уровня произвольного </w:t>
      </w:r>
      <w:proofErr w:type="spellStart"/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внимания</w:t>
      </w:r>
      <w:proofErr w:type="gramStart"/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,в</w:t>
      </w:r>
      <w:proofErr w:type="gramEnd"/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осприятия</w:t>
      </w:r>
      <w:proofErr w:type="spellEnd"/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,мышления и речи.</w:t>
      </w:r>
      <w:r w:rsidR="0084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319E6" w:rsidRPr="00840F64" w:rsidRDefault="004319E6" w:rsidP="00431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Методика «Да и нет»</w:t>
      </w:r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направлена на выявление уровня развития произвольного </w:t>
      </w:r>
      <w:proofErr w:type="spellStart"/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внимания</w:t>
      </w:r>
      <w:proofErr w:type="gramStart"/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.П</w:t>
      </w:r>
      <w:proofErr w:type="gramEnd"/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spellEnd"/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ходу игры ведущий задает ее участникам такие вопросы, на которые проще всего ответить словами «Да» и «Нет»,а также употребив названия белого и черного цветов. Но именно этого по правилам игры делать нельзя. Для предлагаемой методики здесь запрещается отвечать на вопросы словами «Да» и «Нет».</w:t>
      </w:r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319E6" w:rsidRDefault="004319E6" w:rsidP="004319E6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.</w:t>
      </w:r>
      <w:r w:rsidRPr="00840F6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Методика «Последовательность событий</w:t>
      </w:r>
      <w:proofErr w:type="gramStart"/>
      <w:r w:rsidRPr="00840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»</w:t>
      </w:r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редназначена для исследования развития логического мышления, речи и способности к обобщению.</w:t>
      </w:r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качестве экспериментального материала используются сюжетные картинки, предъявляемые испытуемому в неправильной последовательности. Ребенок должен понять сюжет, выстроить правильную последовательность событий и составить по картинкам рассказ, что невозможно без достаточного развития логического мышления и способности к обобщению. Устный рассказ показывает уровень развития речи испытуемых. </w:t>
      </w:r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 Методика «Рисование по точкам» в</w:t>
      </w:r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ыявляет уровень зрительно-пространственного </w:t>
      </w:r>
      <w:proofErr w:type="spellStart"/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восприятия</w:t>
      </w:r>
      <w:proofErr w:type="gramStart"/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.М</w:t>
      </w:r>
      <w:proofErr w:type="gramEnd"/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етодика</w:t>
      </w:r>
      <w:proofErr w:type="spellEnd"/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включает 6 задач, каждая из которых помещается на отдельном листе специальной книжечки, выдаваемой испытуемому. </w:t>
      </w:r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0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="00840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840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Анализ ре</w:t>
      </w:r>
      <w:r w:rsidR="00840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зультатов диагностического</w:t>
      </w:r>
      <w:r w:rsidRPr="00840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исследования.</w:t>
      </w:r>
      <w:r w:rsidR="0084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</w:t>
      </w:r>
      <w:r w:rsidR="0084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входной диагностике я определя</w:t>
      </w:r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 интеллектуальный уровень развития детей 1 класса</w:t>
      </w:r>
      <w:proofErr w:type="gramStart"/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используя данные выше методики. </w:t>
      </w:r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Результаты позволили распределить детей по уровням проявления интеллектуальной зрелости следующим образом.</w:t>
      </w:r>
      <w:r w:rsidR="0084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0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840F6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Сравнительные диаграммы показателей интеллектуального уровня развития по результатам исследования.</w:t>
      </w:r>
      <w:r w:rsidR="0084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0F6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Наглядно – действенное мышление.</w:t>
      </w:r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0F6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Динамика развития .</w:t>
      </w:r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0F6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 класс 2012-2013 учебный год</w:t>
      </w:r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0F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1628775"/>
            <wp:effectExtent l="0" t="0" r="0" b="9525"/>
            <wp:docPr id="1" name="Рисунок 1" descr="Описание: http://rud.exdat.com/pars_docs/tw_refs/669/669000/669000_html_341afda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rud.exdat.com/pars_docs/tw_refs/669/669000/669000_html_341afda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F6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 2класс</w:t>
      </w:r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0F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1752600"/>
            <wp:effectExtent l="0" t="0" r="0" b="0"/>
            <wp:docPr id="2" name="Рисунок 2" descr="Описание: http://rud.exdat.com/pars_docs/tw_refs/669/669000/669000_html_m1e5247f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rud.exdat.com/pars_docs/tw_refs/669/669000/669000_html_m1e5247fc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F6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Восприятие.</w:t>
      </w:r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0F6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Динамика развития.</w:t>
      </w:r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0F6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 класс.</w:t>
      </w:r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0F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1847850"/>
            <wp:effectExtent l="0" t="0" r="0" b="0"/>
            <wp:docPr id="3" name="Рисунок 3" descr="Описание: http://rud.exdat.com/pars_docs/tw_refs/669/669000/669000_html_m17af6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rud.exdat.com/pars_docs/tw_refs/669/669000/669000_html_m17af604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F6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 класс.</w:t>
      </w:r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0F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1771650"/>
            <wp:effectExtent l="0" t="0" r="0" b="0"/>
            <wp:docPr id="4" name="Рисунок 4" descr="Описание: http://rud.exdat.com/pars_docs/tw_refs/669/669000/669000_html_759145b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://rud.exdat.com/pars_docs/tw_refs/669/669000/669000_html_759145b1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F6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Речь.</w:t>
      </w:r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0F6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Динамика развития.</w:t>
      </w:r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0F6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 класс.</w:t>
      </w:r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0F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1952625"/>
            <wp:effectExtent l="0" t="0" r="0" b="9525"/>
            <wp:docPr id="5" name="Рисунок 5" descr="Описание: http://rud.exdat.com/pars_docs/tw_refs/669/669000/669000_html_6f478bf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http://rud.exdat.com/pars_docs/tw_refs/669/669000/669000_html_6f478bf8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F6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 класс</w:t>
      </w:r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0F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1924050"/>
            <wp:effectExtent l="0" t="0" r="0" b="0"/>
            <wp:docPr id="6" name="Рисунок 6" descr="Описание: http://rud.exdat.com/pars_docs/tw_refs/669/669000/669000_html_m2db5b2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http://rud.exdat.com/pars_docs/tw_refs/669/669000/669000_html_m2db5b2ed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0F6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Продуктивность и устойчивость внимания.</w:t>
      </w:r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0F6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Динамика развития.</w:t>
      </w:r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0F6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 класс.</w:t>
      </w:r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0F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1752600"/>
            <wp:effectExtent l="0" t="0" r="0" b="0"/>
            <wp:docPr id="7" name="Рисунок 7" descr="Описание: http://rud.exdat.com/pars_docs/tw_refs/669/669000/669000_html_m6eaeaa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http://rud.exdat.com/pars_docs/tw_refs/669/669000/669000_html_m6eaeaa15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2класс.</w:t>
      </w:r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0F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1800225"/>
            <wp:effectExtent l="0" t="0" r="0" b="9525"/>
            <wp:docPr id="8" name="Рисунок 8" descr="Описание: http://rud.exdat.com/pars_docs/tw_refs/669/669000/669000_html_dd70df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http://rud.exdat.com/pars_docs/tw_refs/669/669000/669000_html_dd70df8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0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 Выводы по результатам сравнительной психологической диагностики </w:t>
      </w:r>
      <w:r w:rsidRPr="00840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на уровень интеллектуального развития детей</w:t>
      </w:r>
      <w:proofErr w:type="gramStart"/>
      <w:r w:rsidRPr="00840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результатам сравнительных диагностик можно сделать вывод. Что уровень интеллектуального развития детей значительно повысился.</w:t>
      </w:r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Считаю</w:t>
      </w:r>
      <w:proofErr w:type="gramStart"/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положительной динамике роста интеллектуального развития ребенка способствовали нетрадиционные педагогические технологии . Дети испытывают чувство восторга при изучении нового материала, им свойственно восторженное восприятие новых идей. На уроках дети осознают</w:t>
      </w:r>
      <w:proofErr w:type="gramStart"/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840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знания в одной области помогают им быть успешными и в другой. Чувство удовлетворения своими знаниями, мотивирует ребенка к дальнейшему обучению и стремлению добиться лучших результатов.</w:t>
      </w:r>
    </w:p>
    <w:p w:rsidR="00432334" w:rsidRDefault="00432334" w:rsidP="004319E6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32334" w:rsidRPr="00F75886" w:rsidRDefault="00432334" w:rsidP="004319E6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Pr="00F7588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Первичные знания для изучения данной темы:</w:t>
      </w:r>
    </w:p>
    <w:p w:rsidR="00432334" w:rsidRDefault="00432334" w:rsidP="004319E6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*наш адрес в мире;</w:t>
      </w:r>
    </w:p>
    <w:p w:rsidR="00432334" w:rsidRDefault="00432334" w:rsidP="004319E6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*живая и неживая природа;</w:t>
      </w:r>
    </w:p>
    <w:p w:rsidR="00432334" w:rsidRDefault="00432334" w:rsidP="004319E6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*солнце-источник тепла и света для всего живого;</w:t>
      </w:r>
    </w:p>
    <w:p w:rsidR="00432334" w:rsidRPr="00840F64" w:rsidRDefault="00432334" w:rsidP="004319E6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40F64" w:rsidRDefault="00840F64" w:rsidP="00840F64">
      <w:pP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</w:p>
    <w:p w:rsidR="00840F64" w:rsidRPr="00840F64" w:rsidRDefault="00840F64" w:rsidP="00840F64">
      <w:pPr>
        <w:rPr>
          <w:b/>
        </w:rPr>
      </w:pPr>
      <w:r w:rsidRPr="00840F64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eastAsia="ja-JP" w:bidi="fa-IR"/>
        </w:rPr>
        <w:t xml:space="preserve">                                        </w:t>
      </w:r>
      <w:r w:rsidRPr="00840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5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Страна тысячи солнц.</w:t>
      </w:r>
    </w:p>
    <w:p w:rsidR="00840F64" w:rsidRPr="00840F64" w:rsidRDefault="00840F64" w:rsidP="00840F64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840F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Тип урока: </w:t>
      </w:r>
      <w:r w:rsidRPr="00840F64">
        <w:rPr>
          <w:rFonts w:ascii="Times New Roman" w:hAnsi="Times New Roman" w:cs="Times New Roman"/>
          <w:color w:val="000000"/>
          <w:sz w:val="28"/>
          <w:szCs w:val="28"/>
        </w:rPr>
        <w:t>урок открытия новых знаний.</w:t>
      </w:r>
    </w:p>
    <w:p w:rsidR="00840F64" w:rsidRPr="00840F64" w:rsidRDefault="00840F64" w:rsidP="00840F64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840F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Общедидактическая</w:t>
      </w:r>
      <w:proofErr w:type="spellEnd"/>
      <w:r w:rsidRPr="00840F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цель урока:</w:t>
      </w:r>
    </w:p>
    <w:p w:rsidR="00840F64" w:rsidRPr="00840F64" w:rsidRDefault="00840F64" w:rsidP="00840F64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840F64">
        <w:rPr>
          <w:rFonts w:ascii="Times New Roman" w:hAnsi="Times New Roman" w:cs="Times New Roman"/>
          <w:color w:val="000000"/>
          <w:sz w:val="28"/>
          <w:szCs w:val="28"/>
        </w:rPr>
        <w:t>создать условия для осознания и осмысления блока новой учебной информации;</w:t>
      </w:r>
    </w:p>
    <w:p w:rsidR="00840F64" w:rsidRPr="00840F64" w:rsidRDefault="00840F64" w:rsidP="00840F64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840F64"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 знаний и умений в знакомой и новой учебной ситуации через </w:t>
      </w:r>
      <w:proofErr w:type="spellStart"/>
      <w:r w:rsidRPr="00840F64">
        <w:rPr>
          <w:rFonts w:ascii="Times New Roman" w:hAnsi="Times New Roman" w:cs="Times New Roman"/>
          <w:color w:val="000000"/>
          <w:sz w:val="28"/>
          <w:szCs w:val="28"/>
        </w:rPr>
        <w:t>общеклассную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0F64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840F64">
        <w:rPr>
          <w:rFonts w:ascii="Times New Roman" w:hAnsi="Times New Roman" w:cs="Times New Roman"/>
          <w:color w:val="000000"/>
          <w:sz w:val="28"/>
          <w:szCs w:val="28"/>
        </w:rPr>
        <w:t xml:space="preserve"> групповую и индивидуальную формы организации познавательной деятельности;</w:t>
      </w:r>
    </w:p>
    <w:p w:rsidR="00840F64" w:rsidRPr="00840F64" w:rsidRDefault="00840F64" w:rsidP="00840F64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0F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Образовательная цель:</w:t>
      </w:r>
    </w:p>
    <w:p w:rsidR="00840F64" w:rsidRPr="00840F64" w:rsidRDefault="00840F64" w:rsidP="00840F64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у детей </w:t>
      </w:r>
      <w:r w:rsidRPr="00840F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звёздах;</w:t>
      </w:r>
    </w:p>
    <w:p w:rsidR="00840F64" w:rsidRPr="00840F64" w:rsidRDefault="00840F64" w:rsidP="00840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F64" w:rsidRPr="00840F64" w:rsidRDefault="00840F64" w:rsidP="00840F64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0F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Развивающие цели:</w:t>
      </w:r>
    </w:p>
    <w:p w:rsidR="00840F64" w:rsidRPr="00840F64" w:rsidRDefault="00840F64" w:rsidP="00840F64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840F64">
        <w:rPr>
          <w:rFonts w:ascii="Times New Roman" w:hAnsi="Times New Roman" w:cs="Times New Roman"/>
          <w:color w:val="000000"/>
          <w:sz w:val="28"/>
          <w:szCs w:val="28"/>
        </w:rPr>
        <w:t>развивать навыки контроля и самоконтроля, навыки практической работы в группах;</w:t>
      </w:r>
    </w:p>
    <w:p w:rsidR="00840F64" w:rsidRPr="00840F64" w:rsidRDefault="00840F64" w:rsidP="00840F64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840F64">
        <w:rPr>
          <w:rFonts w:ascii="Times New Roman" w:hAnsi="Times New Roman" w:cs="Times New Roman"/>
          <w:color w:val="000000"/>
          <w:sz w:val="28"/>
          <w:szCs w:val="28"/>
        </w:rPr>
        <w:t>воспитывать эстетический вкус детей;</w:t>
      </w:r>
    </w:p>
    <w:p w:rsidR="00840F64" w:rsidRPr="00840F64" w:rsidRDefault="00840F64" w:rsidP="00840F64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840F64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чувство </w:t>
      </w:r>
      <w:proofErr w:type="gramStart"/>
      <w:r w:rsidRPr="00840F64">
        <w:rPr>
          <w:rFonts w:ascii="Times New Roman" w:hAnsi="Times New Roman" w:cs="Times New Roman"/>
          <w:color w:val="000000"/>
          <w:sz w:val="28"/>
          <w:szCs w:val="28"/>
        </w:rPr>
        <w:t>прекрасного</w:t>
      </w:r>
      <w:proofErr w:type="gramEnd"/>
      <w:r w:rsidRPr="00840F6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40F64" w:rsidRPr="00840F64" w:rsidRDefault="00840F64" w:rsidP="00840F64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840F64">
        <w:rPr>
          <w:rFonts w:ascii="Times New Roman" w:hAnsi="Times New Roman" w:cs="Times New Roman"/>
          <w:color w:val="000000"/>
          <w:sz w:val="28"/>
          <w:szCs w:val="28"/>
        </w:rPr>
        <w:t>чувство радости от наблюдения звездным небом;</w:t>
      </w:r>
    </w:p>
    <w:p w:rsidR="00840F64" w:rsidRPr="00840F64" w:rsidRDefault="00840F64" w:rsidP="00840F64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840F64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развивать познавательную активность детей, умение наблюдать, сравнивать, обобщать и делать выводы;</w:t>
      </w:r>
    </w:p>
    <w:p w:rsidR="00840F64" w:rsidRPr="00840F64" w:rsidRDefault="00840F64" w:rsidP="00840F64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840F64">
        <w:rPr>
          <w:rFonts w:ascii="Times New Roman" w:hAnsi="Times New Roman" w:cs="Times New Roman"/>
          <w:color w:val="000000"/>
          <w:sz w:val="28"/>
          <w:szCs w:val="28"/>
        </w:rPr>
        <w:t>формировать эмоционально-положительное отношение к предмету;</w:t>
      </w:r>
    </w:p>
    <w:p w:rsidR="00840F64" w:rsidRPr="00840F64" w:rsidRDefault="00840F64" w:rsidP="00840F64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840F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Воспитательные цели:</w:t>
      </w:r>
    </w:p>
    <w:p w:rsidR="00840F64" w:rsidRPr="00840F64" w:rsidRDefault="00840F64" w:rsidP="00840F64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840F64">
        <w:rPr>
          <w:rFonts w:ascii="Times New Roman" w:hAnsi="Times New Roman" w:cs="Times New Roman"/>
          <w:color w:val="000000"/>
          <w:sz w:val="28"/>
          <w:szCs w:val="28"/>
        </w:rPr>
        <w:t>формировать коммуникативные навыки: выслушивать мнения других и корректно их оценивать в процессе выполняемой работы;</w:t>
      </w:r>
    </w:p>
    <w:p w:rsidR="00840F64" w:rsidRPr="00840F64" w:rsidRDefault="00840F64" w:rsidP="00840F64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0F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 обучения:</w:t>
      </w:r>
    </w:p>
    <w:p w:rsidR="00840F64" w:rsidRPr="00840F64" w:rsidRDefault="00840F64" w:rsidP="00840F64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840F64">
        <w:rPr>
          <w:rFonts w:ascii="Times New Roman" w:hAnsi="Times New Roman" w:cs="Times New Roman"/>
          <w:color w:val="000000"/>
          <w:sz w:val="28"/>
          <w:szCs w:val="28"/>
        </w:rPr>
        <w:t>словесный (беседа, рассказ, объяснения);</w:t>
      </w:r>
    </w:p>
    <w:p w:rsidR="00840F64" w:rsidRPr="00840F64" w:rsidRDefault="00840F64" w:rsidP="00840F64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840F64">
        <w:rPr>
          <w:rFonts w:ascii="Times New Roman" w:hAnsi="Times New Roman" w:cs="Times New Roman"/>
          <w:color w:val="000000"/>
          <w:sz w:val="28"/>
          <w:szCs w:val="28"/>
        </w:rPr>
        <w:t>наглядный;</w:t>
      </w:r>
    </w:p>
    <w:p w:rsidR="00840F64" w:rsidRPr="00840F64" w:rsidRDefault="00840F64" w:rsidP="00840F64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40F64">
        <w:rPr>
          <w:rFonts w:ascii="Times New Roman" w:hAnsi="Times New Roman" w:cs="Times New Roman"/>
          <w:color w:val="000000"/>
          <w:sz w:val="28"/>
          <w:szCs w:val="28"/>
        </w:rPr>
        <w:t>практический</w:t>
      </w:r>
      <w:proofErr w:type="gramEnd"/>
      <w:r w:rsidRPr="00840F64">
        <w:rPr>
          <w:rFonts w:ascii="Times New Roman" w:hAnsi="Times New Roman" w:cs="Times New Roman"/>
          <w:color w:val="000000"/>
          <w:sz w:val="28"/>
          <w:szCs w:val="28"/>
        </w:rPr>
        <w:t xml:space="preserve"> (работа с учебником, карточки);</w:t>
      </w:r>
    </w:p>
    <w:p w:rsidR="00840F64" w:rsidRPr="00840F64" w:rsidRDefault="00840F64" w:rsidP="00840F64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840F64">
        <w:rPr>
          <w:rFonts w:ascii="Times New Roman" w:hAnsi="Times New Roman" w:cs="Times New Roman"/>
          <w:color w:val="000000"/>
          <w:sz w:val="28"/>
          <w:szCs w:val="28"/>
        </w:rPr>
        <w:t>частично-поисковый;</w:t>
      </w:r>
    </w:p>
    <w:p w:rsidR="00840F64" w:rsidRPr="00840F64" w:rsidRDefault="00840F64" w:rsidP="00840F64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0F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работы:</w:t>
      </w:r>
    </w:p>
    <w:p w:rsidR="00840F64" w:rsidRPr="00840F64" w:rsidRDefault="00840F64" w:rsidP="00840F64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840F64">
        <w:rPr>
          <w:rFonts w:ascii="Times New Roman" w:hAnsi="Times New Roman" w:cs="Times New Roman"/>
          <w:color w:val="000000"/>
          <w:sz w:val="28"/>
          <w:szCs w:val="28"/>
        </w:rPr>
        <w:t>фронтальная;</w:t>
      </w:r>
    </w:p>
    <w:p w:rsidR="00840F64" w:rsidRPr="00840F64" w:rsidRDefault="00840F64" w:rsidP="00840F64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840F64">
        <w:rPr>
          <w:rFonts w:ascii="Times New Roman" w:hAnsi="Times New Roman" w:cs="Times New Roman"/>
          <w:color w:val="000000"/>
          <w:sz w:val="28"/>
          <w:szCs w:val="28"/>
        </w:rPr>
        <w:t>индивидуальная;</w:t>
      </w:r>
    </w:p>
    <w:p w:rsidR="00840F64" w:rsidRPr="00840F64" w:rsidRDefault="00840F64" w:rsidP="00840F64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840F64">
        <w:rPr>
          <w:rFonts w:ascii="Times New Roman" w:hAnsi="Times New Roman" w:cs="Times New Roman"/>
          <w:color w:val="000000"/>
          <w:sz w:val="28"/>
          <w:szCs w:val="28"/>
        </w:rPr>
        <w:t>групповая;</w:t>
      </w:r>
    </w:p>
    <w:p w:rsidR="00840F64" w:rsidRPr="00840F64" w:rsidRDefault="00840F64" w:rsidP="00840F64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0F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</w:p>
    <w:p w:rsidR="00840F64" w:rsidRPr="00840F64" w:rsidRDefault="00840F64" w:rsidP="00840F64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0F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обучения:</w:t>
      </w:r>
    </w:p>
    <w:p w:rsidR="00840F64" w:rsidRPr="00840F64" w:rsidRDefault="00840F64" w:rsidP="00840F64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840F64">
        <w:rPr>
          <w:rFonts w:ascii="Times New Roman" w:hAnsi="Times New Roman" w:cs="Times New Roman"/>
          <w:color w:val="000000"/>
          <w:sz w:val="28"/>
          <w:szCs w:val="28"/>
        </w:rPr>
        <w:t>учебник;</w:t>
      </w:r>
    </w:p>
    <w:p w:rsidR="00840F64" w:rsidRPr="00840F64" w:rsidRDefault="00840F64" w:rsidP="00840F64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840F64">
        <w:rPr>
          <w:rFonts w:ascii="Times New Roman" w:hAnsi="Times New Roman" w:cs="Times New Roman"/>
          <w:color w:val="000000"/>
          <w:sz w:val="28"/>
          <w:szCs w:val="28"/>
        </w:rPr>
        <w:t>распечатка текстов;</w:t>
      </w:r>
    </w:p>
    <w:p w:rsidR="00840F64" w:rsidRPr="00840F64" w:rsidRDefault="00840F64" w:rsidP="00840F64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840F64">
        <w:rPr>
          <w:rFonts w:ascii="Times New Roman" w:hAnsi="Times New Roman" w:cs="Times New Roman"/>
          <w:color w:val="000000"/>
          <w:sz w:val="28"/>
          <w:szCs w:val="28"/>
        </w:rPr>
        <w:t>карточки с заданием для групповой работы;</w:t>
      </w:r>
    </w:p>
    <w:p w:rsidR="00840F64" w:rsidRPr="00840F64" w:rsidRDefault="00840F64" w:rsidP="00840F64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840F64">
        <w:rPr>
          <w:rFonts w:ascii="Times New Roman" w:hAnsi="Times New Roman" w:cs="Times New Roman"/>
          <w:color w:val="000000"/>
          <w:sz w:val="28"/>
          <w:szCs w:val="28"/>
        </w:rPr>
        <w:t>мультимедийный диск «В мире звезд»;</w:t>
      </w:r>
    </w:p>
    <w:p w:rsidR="00840F64" w:rsidRPr="00840F64" w:rsidRDefault="00840F64" w:rsidP="00840F64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840F64">
        <w:rPr>
          <w:rFonts w:ascii="Times New Roman" w:hAnsi="Times New Roman" w:cs="Times New Roman"/>
          <w:color w:val="000000"/>
          <w:sz w:val="28"/>
          <w:szCs w:val="28"/>
        </w:rPr>
        <w:t>аудиозапись;</w:t>
      </w:r>
    </w:p>
    <w:p w:rsidR="00840F64" w:rsidRPr="00840F64" w:rsidRDefault="00840F64" w:rsidP="00840F64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840F64">
        <w:rPr>
          <w:rFonts w:ascii="Times New Roman" w:hAnsi="Times New Roman" w:cs="Times New Roman"/>
          <w:color w:val="000000"/>
          <w:sz w:val="28"/>
          <w:szCs w:val="28"/>
        </w:rPr>
        <w:t>перфокарты для индивидуальной работы;</w:t>
      </w:r>
    </w:p>
    <w:p w:rsidR="00840F64" w:rsidRPr="00840F64" w:rsidRDefault="00840F64" w:rsidP="00840F64">
      <w:pPr>
        <w:spacing w:before="100" w:beforeAutospacing="1" w:after="100" w:afterAutospacing="1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840F64" w:rsidRPr="00840F64" w:rsidRDefault="00840F64" w:rsidP="00840F64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0F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технические средства:</w:t>
      </w:r>
    </w:p>
    <w:p w:rsidR="00840F64" w:rsidRPr="00840F64" w:rsidRDefault="00840F64" w:rsidP="00840F64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840F64">
        <w:rPr>
          <w:rFonts w:ascii="Times New Roman" w:hAnsi="Times New Roman" w:cs="Times New Roman"/>
          <w:color w:val="000000"/>
          <w:sz w:val="28"/>
          <w:szCs w:val="28"/>
        </w:rPr>
        <w:t>компьютер;</w:t>
      </w:r>
    </w:p>
    <w:p w:rsidR="00840F64" w:rsidRPr="00840F64" w:rsidRDefault="00840F64" w:rsidP="00840F64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840F64">
        <w:rPr>
          <w:rFonts w:ascii="Times New Roman" w:hAnsi="Times New Roman" w:cs="Times New Roman"/>
          <w:color w:val="000000"/>
          <w:sz w:val="28"/>
          <w:szCs w:val="28"/>
        </w:rPr>
        <w:t>мультимедийный проектор;</w:t>
      </w:r>
    </w:p>
    <w:p w:rsidR="00840F64" w:rsidRPr="00840F64" w:rsidRDefault="00840F64" w:rsidP="00840F64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840F64">
        <w:rPr>
          <w:rFonts w:ascii="Times New Roman" w:hAnsi="Times New Roman" w:cs="Times New Roman"/>
          <w:color w:val="000000"/>
          <w:sz w:val="28"/>
          <w:szCs w:val="28"/>
        </w:rPr>
        <w:t>интерактивная доска;</w:t>
      </w:r>
    </w:p>
    <w:p w:rsidR="00840F64" w:rsidRPr="00840F64" w:rsidRDefault="00840F64" w:rsidP="00840F64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840F64">
        <w:rPr>
          <w:rFonts w:ascii="Times New Roman" w:hAnsi="Times New Roman" w:cs="Times New Roman"/>
          <w:color w:val="000000"/>
          <w:sz w:val="28"/>
          <w:szCs w:val="28"/>
        </w:rPr>
        <w:t>музыкальный центр;</w:t>
      </w:r>
    </w:p>
    <w:p w:rsidR="00840F64" w:rsidRPr="00840F64" w:rsidRDefault="00840F64" w:rsidP="00840F64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0F6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Домашнее задание к открытому уроку:</w:t>
      </w:r>
    </w:p>
    <w:p w:rsidR="00840F64" w:rsidRPr="00840F64" w:rsidRDefault="00840F64" w:rsidP="00840F64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840F64">
        <w:rPr>
          <w:rFonts w:ascii="Times New Roman" w:hAnsi="Times New Roman" w:cs="Times New Roman"/>
          <w:color w:val="000000"/>
          <w:sz w:val="28"/>
          <w:szCs w:val="28"/>
        </w:rPr>
        <w:t>Подготовить мини-сочинение на тему «Звезда по имени …..»</w:t>
      </w:r>
    </w:p>
    <w:p w:rsidR="00840F64" w:rsidRDefault="00840F64" w:rsidP="00840F64">
      <w:pPr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840F64" w:rsidRDefault="00840F64" w:rsidP="00840F64">
      <w:pPr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840F64" w:rsidRDefault="00840F64" w:rsidP="00840F64">
      <w:pPr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840F64" w:rsidRDefault="00840F64" w:rsidP="00840F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840F64">
        <w:rPr>
          <w:rFonts w:ascii="Times New Roman" w:hAnsi="Times New Roman" w:cs="Times New Roman"/>
          <w:b/>
          <w:sz w:val="28"/>
          <w:szCs w:val="28"/>
        </w:rPr>
        <w:t xml:space="preserve">  План урока (с хронометражем)</w:t>
      </w:r>
    </w:p>
    <w:p w:rsidR="00840F64" w:rsidRDefault="00840F64" w:rsidP="00840F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7938"/>
        <w:gridCol w:w="1525"/>
      </w:tblGrid>
      <w:tr w:rsidR="00840F64" w:rsidTr="00F75886">
        <w:tc>
          <w:tcPr>
            <w:tcW w:w="567" w:type="dxa"/>
          </w:tcPr>
          <w:p w:rsidR="00840F64" w:rsidRPr="00FF6647" w:rsidRDefault="00840F64" w:rsidP="00840F64">
            <w:pPr>
              <w:rPr>
                <w:sz w:val="28"/>
                <w:szCs w:val="28"/>
              </w:rPr>
            </w:pPr>
            <w:r w:rsidRPr="00FF6647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840F64" w:rsidRPr="00FF6647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64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 момент                 </w:t>
            </w:r>
          </w:p>
        </w:tc>
        <w:tc>
          <w:tcPr>
            <w:tcW w:w="1525" w:type="dxa"/>
          </w:tcPr>
          <w:p w:rsidR="00840F64" w:rsidRPr="00FF6647" w:rsidRDefault="00840F64" w:rsidP="00840F64">
            <w:pPr>
              <w:rPr>
                <w:sz w:val="28"/>
                <w:szCs w:val="28"/>
              </w:rPr>
            </w:pPr>
            <w:r w:rsidRPr="00FF6647">
              <w:rPr>
                <w:sz w:val="28"/>
                <w:szCs w:val="28"/>
              </w:rPr>
              <w:t>1 мин</w:t>
            </w:r>
          </w:p>
        </w:tc>
      </w:tr>
      <w:tr w:rsidR="00840F64" w:rsidTr="00F75886">
        <w:tc>
          <w:tcPr>
            <w:tcW w:w="567" w:type="dxa"/>
          </w:tcPr>
          <w:p w:rsidR="00840F64" w:rsidRPr="00FF6647" w:rsidRDefault="00840F64" w:rsidP="00840F64">
            <w:pPr>
              <w:rPr>
                <w:sz w:val="28"/>
                <w:szCs w:val="28"/>
              </w:rPr>
            </w:pPr>
            <w:r w:rsidRPr="00FF6647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840F64" w:rsidRPr="00FF6647" w:rsidRDefault="00840F64" w:rsidP="00840F64">
            <w:pPr>
              <w:rPr>
                <w:sz w:val="28"/>
                <w:szCs w:val="28"/>
              </w:rPr>
            </w:pPr>
            <w:r w:rsidRPr="00FF6647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Формулирование темы урока            </w:t>
            </w:r>
          </w:p>
        </w:tc>
        <w:tc>
          <w:tcPr>
            <w:tcW w:w="1525" w:type="dxa"/>
          </w:tcPr>
          <w:p w:rsidR="00840F64" w:rsidRPr="00FF6647" w:rsidRDefault="00840F64" w:rsidP="00840F64">
            <w:pPr>
              <w:rPr>
                <w:sz w:val="28"/>
                <w:szCs w:val="28"/>
              </w:rPr>
            </w:pPr>
            <w:r w:rsidRPr="00FF6647">
              <w:rPr>
                <w:sz w:val="28"/>
                <w:szCs w:val="28"/>
              </w:rPr>
              <w:t>2 мин</w:t>
            </w:r>
          </w:p>
        </w:tc>
      </w:tr>
      <w:tr w:rsidR="00840F64" w:rsidTr="00F75886">
        <w:tc>
          <w:tcPr>
            <w:tcW w:w="567" w:type="dxa"/>
          </w:tcPr>
          <w:p w:rsidR="00840F64" w:rsidRPr="00FF6647" w:rsidRDefault="00840F64" w:rsidP="00840F64">
            <w:pPr>
              <w:rPr>
                <w:sz w:val="28"/>
                <w:szCs w:val="28"/>
              </w:rPr>
            </w:pPr>
            <w:r w:rsidRPr="00FF6647"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840F64" w:rsidRPr="00FF6647" w:rsidRDefault="00840F64" w:rsidP="00840F64">
            <w:pPr>
              <w:rPr>
                <w:sz w:val="28"/>
                <w:szCs w:val="28"/>
              </w:rPr>
            </w:pPr>
            <w:r w:rsidRPr="00FF6647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материала               </w:t>
            </w:r>
          </w:p>
        </w:tc>
        <w:tc>
          <w:tcPr>
            <w:tcW w:w="1525" w:type="dxa"/>
          </w:tcPr>
          <w:p w:rsidR="00840F64" w:rsidRPr="00FF6647" w:rsidRDefault="00840F64" w:rsidP="00840F64">
            <w:pPr>
              <w:rPr>
                <w:sz w:val="28"/>
                <w:szCs w:val="28"/>
              </w:rPr>
            </w:pPr>
            <w:r w:rsidRPr="00FF6647">
              <w:rPr>
                <w:sz w:val="28"/>
                <w:szCs w:val="28"/>
              </w:rPr>
              <w:t>20 мин</w:t>
            </w:r>
          </w:p>
        </w:tc>
      </w:tr>
      <w:tr w:rsidR="00840F64" w:rsidTr="00F75886">
        <w:tc>
          <w:tcPr>
            <w:tcW w:w="567" w:type="dxa"/>
          </w:tcPr>
          <w:p w:rsidR="00840F64" w:rsidRPr="00FF6647" w:rsidRDefault="00840F64" w:rsidP="00840F64">
            <w:pPr>
              <w:rPr>
                <w:sz w:val="28"/>
                <w:szCs w:val="28"/>
              </w:rPr>
            </w:pPr>
            <w:r w:rsidRPr="00FF6647"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840F64" w:rsidRPr="00FF6647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647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изученного материала       </w:t>
            </w:r>
          </w:p>
          <w:p w:rsidR="00840F64" w:rsidRPr="00FF6647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647">
              <w:rPr>
                <w:rFonts w:ascii="Times New Roman" w:hAnsi="Times New Roman" w:cs="Times New Roman"/>
                <w:sz w:val="28"/>
                <w:szCs w:val="28"/>
              </w:rPr>
              <w:t>-звездный аукцион</w:t>
            </w:r>
          </w:p>
          <w:p w:rsidR="00840F64" w:rsidRPr="00FF6647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647">
              <w:rPr>
                <w:rFonts w:ascii="Times New Roman" w:hAnsi="Times New Roman" w:cs="Times New Roman"/>
                <w:sz w:val="28"/>
                <w:szCs w:val="28"/>
              </w:rPr>
              <w:t>-устное сочинение</w:t>
            </w:r>
          </w:p>
        </w:tc>
        <w:tc>
          <w:tcPr>
            <w:tcW w:w="1525" w:type="dxa"/>
          </w:tcPr>
          <w:p w:rsidR="00840F64" w:rsidRPr="00FF6647" w:rsidRDefault="00840F64" w:rsidP="00840F64">
            <w:pPr>
              <w:rPr>
                <w:sz w:val="28"/>
                <w:szCs w:val="28"/>
              </w:rPr>
            </w:pPr>
            <w:r w:rsidRPr="00FF6647">
              <w:rPr>
                <w:sz w:val="28"/>
                <w:szCs w:val="28"/>
              </w:rPr>
              <w:t>13 мин</w:t>
            </w:r>
          </w:p>
        </w:tc>
      </w:tr>
      <w:tr w:rsidR="00840F64" w:rsidTr="00F75886">
        <w:tc>
          <w:tcPr>
            <w:tcW w:w="567" w:type="dxa"/>
          </w:tcPr>
          <w:p w:rsidR="00840F64" w:rsidRPr="00FF6647" w:rsidRDefault="00840F64" w:rsidP="00840F64">
            <w:pPr>
              <w:rPr>
                <w:sz w:val="28"/>
                <w:szCs w:val="28"/>
              </w:rPr>
            </w:pPr>
            <w:r w:rsidRPr="00FF6647"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840F64" w:rsidRPr="00FF6647" w:rsidRDefault="00840F64" w:rsidP="00840F64">
            <w:pPr>
              <w:rPr>
                <w:sz w:val="28"/>
                <w:szCs w:val="28"/>
              </w:rPr>
            </w:pPr>
            <w:r w:rsidRPr="00FF6647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525" w:type="dxa"/>
          </w:tcPr>
          <w:p w:rsidR="00840F64" w:rsidRPr="00FF6647" w:rsidRDefault="00840F64" w:rsidP="00840F64">
            <w:pPr>
              <w:rPr>
                <w:sz w:val="28"/>
                <w:szCs w:val="28"/>
              </w:rPr>
            </w:pPr>
            <w:r w:rsidRPr="00FF6647">
              <w:rPr>
                <w:sz w:val="28"/>
                <w:szCs w:val="28"/>
              </w:rPr>
              <w:t>3 мин</w:t>
            </w:r>
          </w:p>
        </w:tc>
      </w:tr>
      <w:tr w:rsidR="00840F64" w:rsidTr="00F75886">
        <w:tc>
          <w:tcPr>
            <w:tcW w:w="567" w:type="dxa"/>
          </w:tcPr>
          <w:p w:rsidR="00840F64" w:rsidRPr="00FF6647" w:rsidRDefault="00840F64" w:rsidP="00840F64">
            <w:pPr>
              <w:rPr>
                <w:sz w:val="28"/>
                <w:szCs w:val="28"/>
              </w:rPr>
            </w:pPr>
            <w:r w:rsidRPr="00FF6647"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840F64" w:rsidRPr="00FF6647" w:rsidRDefault="00840F64" w:rsidP="00840F64">
            <w:pPr>
              <w:rPr>
                <w:sz w:val="28"/>
                <w:szCs w:val="28"/>
              </w:rPr>
            </w:pPr>
            <w:r w:rsidRPr="00FF6647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                                </w:t>
            </w:r>
          </w:p>
        </w:tc>
        <w:tc>
          <w:tcPr>
            <w:tcW w:w="1525" w:type="dxa"/>
          </w:tcPr>
          <w:p w:rsidR="00840F64" w:rsidRPr="00FF6647" w:rsidRDefault="00840F64" w:rsidP="00840F64">
            <w:pPr>
              <w:rPr>
                <w:sz w:val="28"/>
                <w:szCs w:val="28"/>
              </w:rPr>
            </w:pPr>
            <w:r w:rsidRPr="00FF6647">
              <w:rPr>
                <w:sz w:val="28"/>
                <w:szCs w:val="28"/>
              </w:rPr>
              <w:t>1 мин</w:t>
            </w:r>
          </w:p>
        </w:tc>
      </w:tr>
    </w:tbl>
    <w:p w:rsidR="00840F64" w:rsidRDefault="00840F64" w:rsidP="00A15ECC">
      <w:pPr>
        <w:pStyle w:val="Standard"/>
        <w:rPr>
          <w:rFonts w:eastAsiaTheme="minorHAnsi" w:cs="Times New Roman"/>
          <w:b/>
          <w:kern w:val="0"/>
          <w:sz w:val="28"/>
          <w:szCs w:val="28"/>
          <w:lang w:val="ru-RU" w:eastAsia="en-US" w:bidi="ar-SA"/>
        </w:rPr>
      </w:pPr>
    </w:p>
    <w:p w:rsidR="00840F64" w:rsidRPr="00840F64" w:rsidRDefault="00840F64" w:rsidP="00A15ECC">
      <w:pPr>
        <w:pStyle w:val="Standard"/>
        <w:rPr>
          <w:rFonts w:cs="Times New Roman"/>
          <w:b/>
          <w:bCs/>
          <w:color w:val="000000"/>
          <w:sz w:val="28"/>
          <w:szCs w:val="28"/>
          <w:lang w:val="ru-RU"/>
        </w:rPr>
      </w:pPr>
      <w:r>
        <w:rPr>
          <w:rFonts w:eastAsiaTheme="minorHAnsi" w:cs="Times New Roman"/>
          <w:b/>
          <w:kern w:val="0"/>
          <w:sz w:val="28"/>
          <w:szCs w:val="28"/>
          <w:lang w:val="ru-RU" w:eastAsia="en-US" w:bidi="ar-SA"/>
        </w:rPr>
        <w:t xml:space="preserve">                                                   </w:t>
      </w:r>
      <w:r w:rsidRPr="00840F64">
        <w:rPr>
          <w:rFonts w:cs="Times New Roman"/>
          <w:b/>
          <w:bCs/>
          <w:color w:val="000000"/>
          <w:sz w:val="28"/>
          <w:szCs w:val="28"/>
          <w:lang w:val="ru-RU"/>
        </w:rPr>
        <w:t>Ход урока</w:t>
      </w:r>
    </w:p>
    <w:p w:rsidR="00840F64" w:rsidRPr="00840F64" w:rsidRDefault="00840F64" w:rsidP="00A15ECC">
      <w:pPr>
        <w:pStyle w:val="Standard"/>
        <w:rPr>
          <w:rFonts w:cs="Times New Roman"/>
          <w:b/>
          <w:bCs/>
          <w:i/>
          <w:color w:val="000000"/>
          <w:sz w:val="28"/>
          <w:szCs w:val="28"/>
          <w:lang w:val="ru-RU"/>
        </w:rPr>
      </w:pPr>
    </w:p>
    <w:p w:rsidR="00840F64" w:rsidRPr="00840F64" w:rsidRDefault="00840F64" w:rsidP="00A15ECC">
      <w:pPr>
        <w:pStyle w:val="Standard"/>
        <w:rPr>
          <w:rFonts w:cs="Times New Roman"/>
          <w:b/>
          <w:bCs/>
          <w:i/>
          <w:color w:val="000000"/>
          <w:sz w:val="28"/>
          <w:szCs w:val="28"/>
          <w:lang w:val="ru-RU"/>
        </w:rPr>
      </w:pPr>
    </w:p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962"/>
        <w:gridCol w:w="1843"/>
        <w:gridCol w:w="2766"/>
      </w:tblGrid>
      <w:tr w:rsidR="00840F64" w:rsidRPr="00840F64" w:rsidTr="00840F64">
        <w:tc>
          <w:tcPr>
            <w:tcW w:w="4962" w:type="dxa"/>
          </w:tcPr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1843" w:type="dxa"/>
          </w:tcPr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766" w:type="dxa"/>
          </w:tcPr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Теоретическое обоснование: </w:t>
            </w:r>
            <w:proofErr w:type="gramStart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формируемые</w:t>
            </w:r>
            <w:proofErr w:type="gramEnd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 УУД</w:t>
            </w:r>
          </w:p>
        </w:tc>
      </w:tr>
      <w:tr w:rsidR="00840F64" w:rsidRPr="00840F64" w:rsidTr="00840F64">
        <w:tc>
          <w:tcPr>
            <w:tcW w:w="4962" w:type="dxa"/>
          </w:tcPr>
          <w:p w:rsidR="00840F64" w:rsidRPr="00840F64" w:rsidRDefault="00840F64" w:rsidP="00840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 урока</w:t>
            </w:r>
          </w:p>
          <w:p w:rsidR="00840F64" w:rsidRPr="00840F64" w:rsidRDefault="00840F64" w:rsidP="00840F64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начала урока.</w:t>
            </w:r>
          </w:p>
          <w:p w:rsidR="00840F64" w:rsidRPr="00840F64" w:rsidRDefault="00840F64" w:rsidP="00840F64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Прозвенел уже звонок</w:t>
            </w:r>
          </w:p>
          <w:p w:rsidR="00840F64" w:rsidRPr="00840F64" w:rsidRDefault="00840F64" w:rsidP="00840F64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Начинаем наш урок.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Здравствуйте,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</w:t>
            </w:r>
            <w:proofErr w:type="gram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роверьте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готовность к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уроку.На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столе должны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быть:пенал,тетрадь,учебник,бланки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заданиями,домашняя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заготовка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звезды.Кто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считает ,что он готов ,тихо  сядет.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 Формулирование темы урока </w:t>
            </w: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.На прошлом занятии мы вместе с нашими друзьями гномом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Кнопкиным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,Сережей и Алькой были в гостях у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Луны</w:t>
            </w:r>
            <w:proofErr w:type="gram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знали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много интересного о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ней.Некоторые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 даже получили награды-степени магистров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астрономии.Сегодня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отправимся в не менее увлекательное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путешествие.Мы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оправимся в Страну Тысячи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Солнц.Познакомимся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жителями этой страны и узнаем какие тайны они в себе таят.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как любому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путешественнику,нам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вами нужно взять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багаж,очень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важный,очень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нужный-это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</w:t>
            </w:r>
            <w:proofErr w:type="gram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 думаете ,а какие знания пригодятся нам в путешествии?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</w:t>
            </w:r>
            <w:proofErr w:type="gram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!В</w:t>
            </w:r>
            <w:proofErr w:type="gram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отобрали  и приготовили 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нужный,необходимый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багаж.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Тогда в путь.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840F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Изучение нового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материала</w:t>
            </w:r>
            <w:proofErr w:type="gramStart"/>
            <w:r w:rsidRPr="00840F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ейчас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утро.Но,посмотрите,что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вдруг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происходит.Солнце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описав дугу по небу садится за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горизонт.На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улице темнеет.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Ночью в небе есть один золотистый апельсин.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Миновали две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недели</w:t>
            </w:r>
            <w:proofErr w:type="gram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,а</w:t>
            </w:r>
            <w:proofErr w:type="gram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пельсина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не ели.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осталась в небе только апельсиновая долька.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 чем идет речь</w:t>
            </w:r>
            <w:proofErr w:type="gram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?(</w:t>
            </w:r>
            <w:proofErr w:type="gram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слайд)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-Верно на небе появляется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луна</w:t>
            </w:r>
            <w:proofErr w:type="gram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о,посмотрите,какой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она причудливой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формы.Похожа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апельсиновую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корку.Но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вот стало совсем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темно.Наше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путешествие </w:t>
            </w: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начинается.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Звучит музыка и на экране проектора появляются слайды с изображением звёздного неба, созвездий, небесных тел. (Слайд 2-6)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давних времен загадочный мир планет и звезд притягивал к себе внимание людей, манил их своей таинственностью и красотой. (Слайд 7)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(открыть доску) Отгадайте загадку: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Рассыпалось ночью зерно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Глянули утром </w:t>
            </w:r>
            <w:proofErr w:type="gram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–н</w:t>
            </w:r>
            <w:proofErr w:type="gram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 ничего.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с вами прибыли в </w:t>
            </w:r>
            <w:r w:rsidRPr="00840F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Страну 1000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солнц</w:t>
            </w:r>
            <w:proofErr w:type="gramStart"/>
            <w:r w:rsidRPr="00840F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огда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причем же здесь звездное небо?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Молодцы!Вы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мыслите</w:t>
            </w:r>
            <w:proofErr w:type="gram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везды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-это и есть очень далекие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солнца.А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0F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Страна 1000 Солнц</w:t>
            </w: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-это звездное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небо.Посмотрите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какая здесь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красота.В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старину люди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думали,что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звезды это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шарики,подвешенные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хрустальному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небосклону.А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каково ваше мнение?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Обратимся к астрономам.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1.Даю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справку</w:t>
            </w:r>
            <w:proofErr w:type="gramStart"/>
            <w:r w:rsidRPr="00840F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:З</w:t>
            </w:r>
            <w:proofErr w:type="gramEnd"/>
            <w:r w:rsidRPr="00840F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везды-это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огромные раскаленные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шары.наше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солнце-это тоже звезда.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Странно, огромные шары. Но ведь мы видим </w:t>
            </w:r>
            <w:proofErr w:type="gram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совсем крошечные</w:t>
            </w:r>
            <w:proofErr w:type="gram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блестящие точки на небе.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840F6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Ну</w:t>
            </w:r>
            <w:proofErr w:type="gramStart"/>
            <w:r w:rsidRPr="00840F6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,ч</w:t>
            </w:r>
            <w:proofErr w:type="gramEnd"/>
            <w:r w:rsidRPr="00840F6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то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ж,обратимся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вновь  к нашим астрономам.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2.Даю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справку:Солнце-самая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близкая к нам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звезда</w:t>
            </w:r>
            <w:proofErr w:type="gramStart"/>
            <w:r w:rsidRPr="00840F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.М</w:t>
            </w:r>
            <w:proofErr w:type="gramEnd"/>
            <w:r w:rsidRPr="00840F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ы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видим отраженный </w:t>
            </w:r>
            <w:r w:rsidRPr="00840F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lastRenderedPageBreak/>
              <w:t xml:space="preserve">ею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свет.Остальные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звезды расположены очень далеко от нас и поэтому кажутся нам маленькими светящимися точками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Звезды хоть и кажутся нам маленькими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точками,а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самом деле являются огромными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шарами</w:t>
            </w:r>
            <w:proofErr w:type="gram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казывается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эти шары тоже бывают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разными.Есть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звезды-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карлики.Посмотрите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их много на звездном небе.(слайд 8)А есть звезды-гиганты. Попробуйте  найти их</w:t>
            </w:r>
            <w:proofErr w:type="gram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9 )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знаний(зажигаются лампочки).Вот вам подмигивают звезды-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карлики</w:t>
            </w:r>
            <w:proofErr w:type="gram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равильно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 вы их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нашли?А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теперь вспыхивают огромные звезды-гиганты.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 и это задание вы выполнили верно.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Ребята,в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звездном доме жители различаются не только по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величине,но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цвету</w:t>
            </w:r>
            <w:proofErr w:type="gram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осмотрите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.(загораются лампочки разного цвета)А от чего зависит цвет звезд?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Предположения детей.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3.Даю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справку:Цвет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звезд зависит от их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температуры</w:t>
            </w:r>
            <w:proofErr w:type="gramStart"/>
            <w:r w:rsidRPr="00840F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.Б</w:t>
            </w:r>
            <w:proofErr w:type="gramEnd"/>
            <w:r w:rsidRPr="00840F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елые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звезды-очень и очень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горячие.Они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горячее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солнца.Желтые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-примерно такие же как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солнце.Красные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-холоднее солнца.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посмотрим и попробуем по цвету узнать размер звез</w:t>
            </w:r>
            <w:proofErr w:type="gram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д(</w:t>
            </w:r>
            <w:proofErr w:type="gram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слайды 8-10)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темную безоблачную ночь небо усеяно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звездами</w:t>
            </w:r>
            <w:proofErr w:type="gram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аже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странно,как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люди не запутались в этих тысячах звезд.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Даю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справку</w:t>
            </w:r>
            <w:proofErr w:type="gramStart"/>
            <w:r w:rsidRPr="00840F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:Е</w:t>
            </w:r>
            <w:proofErr w:type="gramEnd"/>
            <w:r w:rsidRPr="00840F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ще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в древние времена люди смотрели на небо и представляли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себе,как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из точек-звезд получаются рисунки.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-А как называются эти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рисунки</w:t>
            </w:r>
            <w:proofErr w:type="gram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?К</w:t>
            </w:r>
            <w:proofErr w:type="gram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акие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созвездия вам уже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знакомы?Почему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созвездия имеют такие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названия?,Может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быть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потому,что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Стране 1000 Солнц на них живут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медведи,собаки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быки?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Предположения детей.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Давным-давно, люди, рассматривая звёздное небо, заметили, что скопления звёзд напоминают им фигуры людей, мифических героев, животных, предметы. И такие скопления звёзд астрономы назвали созвездиями. Учёные-астрономы насчитали 88 созвездий, каждое из которых имеет свою интересную историю, а порой и легенду. И сейчас мы познакомимся с некоторыми из них.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Легенды о созвездия</w:t>
            </w:r>
            <w:proofErr w:type="gram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х(</w:t>
            </w:r>
            <w:proofErr w:type="gram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11-13)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Прочтите внимательно текст учебника и приготовьтесь ответить на вопросы (задание даётся по группам: 1 группа читает про созвездие Кассиопея, вторая – про Орион, а треть</w:t>
            </w:r>
            <w:proofErr w:type="gram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я–</w:t>
            </w:r>
            <w:proofErr w:type="gram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Лебедь).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Знание созвездий – азбука астрономии. Но эта азбука необходима не только астрономам. Как вы </w:t>
            </w: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считаете, кому и зачем нужно знать расположение звёзд на небе? </w:t>
            </w:r>
            <w:r w:rsidRPr="00840F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(Ориентироваться по звёздам могут моряки, лётчики, разведчики, туристы.)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36D9" w:rsidRDefault="001C36D9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C36D9" w:rsidRDefault="001C36D9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C36D9" w:rsidRDefault="001C36D9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C36D9" w:rsidRDefault="001C36D9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C36D9" w:rsidRDefault="001C36D9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C36D9" w:rsidRDefault="001C36D9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C36D9" w:rsidRDefault="001C36D9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C36D9" w:rsidRDefault="001C36D9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C36D9" w:rsidRDefault="001C36D9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C36D9" w:rsidRDefault="001C36D9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Физкультурная минутка.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Полёт на луну»</w:t>
            </w:r>
            <w:proofErr w:type="gram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борту нашего космического корабля объявляется физкультминутка.</w:t>
            </w:r>
          </w:p>
          <w:p w:rsidR="00840F64" w:rsidRPr="00840F64" w:rsidRDefault="00840F64" w:rsidP="00840F6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Полетели на Луну – (Встать возле парты.)</w:t>
            </w: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Руку в сторону одну. (Правую руку поднять в сторону.)</w:t>
            </w: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вторую вверх подняли, (Левую руку – вверх.)</w:t>
            </w: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Словно крылья замахали. (Обе руки – в стороны, махи руками 6-8 раз.)</w:t>
            </w: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Подскочили высоко – (Прыгнуть как можно выше вверх.)</w:t>
            </w: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Вот Луна, недалеко! </w:t>
            </w: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Потянулись – вот она! (Встать на месте, руки вверх, потянуться).</w:t>
            </w: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ладонях вся ЛУНА! (Сложить ладони в форме чаши.)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Но,вот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улице начало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светлеть</w:t>
            </w:r>
            <w:proofErr w:type="gram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spellEnd"/>
            <w:proofErr w:type="gram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нам тоже пора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возвращаться.Мы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приближаемся к планете Земля.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840F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Проверка изученного материала</w:t>
            </w: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Путешествие заканчивается и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</w:t>
            </w:r>
            <w:proofErr w:type="gram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,н</w:t>
            </w:r>
            <w:proofErr w:type="gram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аверное,хотели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 поделиться своими впечатлениями друг с другом.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Звездный аукцион</w:t>
            </w:r>
            <w:proofErr w:type="gramStart"/>
            <w:r w:rsidRPr="00840F6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.(</w:t>
            </w:r>
            <w:proofErr w:type="gramEnd"/>
            <w:r w:rsidRPr="00840F6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работа в парах)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Здесь у нас аукцион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Подведет итоги он.</w:t>
            </w:r>
          </w:p>
          <w:tbl>
            <w:tblPr>
              <w:tblW w:w="0" w:type="auto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18"/>
              <w:gridCol w:w="1816"/>
              <w:gridCol w:w="1869"/>
            </w:tblGrid>
            <w:tr w:rsidR="00840F64" w:rsidRPr="00840F64" w:rsidTr="00840F64">
              <w:trPr>
                <w:tblCellSpacing w:w="15" w:type="dxa"/>
                <w:jc w:val="center"/>
              </w:trPr>
              <w:tc>
                <w:tcPr>
                  <w:tcW w:w="5543" w:type="dxa"/>
                  <w:gridSpan w:val="3"/>
                  <w:hideMark/>
                </w:tcPr>
                <w:p w:rsidR="00840F64" w:rsidRPr="00840F64" w:rsidRDefault="00840F64" w:rsidP="00840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0F6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Задание 1. Природа небесных тел.</w:t>
                  </w:r>
                </w:p>
              </w:tc>
            </w:tr>
            <w:tr w:rsidR="00840F64" w:rsidRPr="00840F64" w:rsidTr="00840F64">
              <w:trPr>
                <w:tblCellSpacing w:w="15" w:type="dxa"/>
                <w:jc w:val="center"/>
              </w:trPr>
              <w:tc>
                <w:tcPr>
                  <w:tcW w:w="1873" w:type="dxa"/>
                  <w:hideMark/>
                </w:tcPr>
                <w:p w:rsidR="00840F64" w:rsidRPr="00840F64" w:rsidRDefault="00840F64" w:rsidP="00840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0F6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Звезда</w:t>
                  </w:r>
                </w:p>
                <w:p w:rsidR="00840F64" w:rsidRPr="00840F64" w:rsidRDefault="00840F64" w:rsidP="00840F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0F64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193800" cy="1193800"/>
                        <wp:effectExtent l="19050" t="0" r="6350" b="0"/>
                        <wp:docPr id="9" name="Рисунок 2" descr="http://festival.1september.ru/articles/589243/img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festival.1september.ru/articles/589243/img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3800" cy="1193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86" w:type="dxa"/>
                  <w:hideMark/>
                </w:tcPr>
                <w:p w:rsidR="00840F64" w:rsidRPr="00840F64" w:rsidRDefault="00840F64" w:rsidP="00840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0F6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Спутник</w:t>
                  </w:r>
                </w:p>
                <w:p w:rsidR="00840F64" w:rsidRPr="00840F64" w:rsidRDefault="00840F64" w:rsidP="00840F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0F64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143000" cy="1168400"/>
                        <wp:effectExtent l="19050" t="0" r="0" b="0"/>
                        <wp:docPr id="10" name="Рисунок 3" descr="http://festival.1september.ru/articles/589243/img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festival.1september.ru/articles/589243/img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68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24" w:type="dxa"/>
                  <w:hideMark/>
                </w:tcPr>
                <w:p w:rsidR="00840F64" w:rsidRPr="00840F64" w:rsidRDefault="00840F64" w:rsidP="00840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0F6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Планета</w:t>
                  </w:r>
                </w:p>
                <w:p w:rsidR="00840F64" w:rsidRPr="00840F64" w:rsidRDefault="00840F64" w:rsidP="00840F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0F64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168400" cy="1143000"/>
                        <wp:effectExtent l="19050" t="0" r="0" b="0"/>
                        <wp:docPr id="11" name="Рисунок 4" descr="http://festival.1september.ru/articles/589243/img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festival.1september.ru/articles/589243/img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84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40F64" w:rsidRPr="00840F64" w:rsidRDefault="00840F64" w:rsidP="00840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 1</w:t>
            </w:r>
          </w:p>
          <w:tbl>
            <w:tblPr>
              <w:tblW w:w="0" w:type="auto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"/>
              <w:gridCol w:w="1440"/>
              <w:gridCol w:w="1571"/>
              <w:gridCol w:w="1022"/>
            </w:tblGrid>
            <w:tr w:rsidR="00840F64" w:rsidRPr="00840F64" w:rsidTr="00840F64">
              <w:trPr>
                <w:tblCellSpacing w:w="15" w:type="dxa"/>
                <w:jc w:val="center"/>
              </w:trPr>
              <w:tc>
                <w:tcPr>
                  <w:tcW w:w="4993" w:type="dxa"/>
                  <w:gridSpan w:val="4"/>
                  <w:hideMark/>
                </w:tcPr>
                <w:p w:rsidR="00840F64" w:rsidRPr="00840F64" w:rsidRDefault="00840F64" w:rsidP="00840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0F6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Задание 2. «Узнай звезду».</w:t>
                  </w:r>
                </w:p>
              </w:tc>
            </w:tr>
            <w:tr w:rsidR="00840F64" w:rsidRPr="00840F64" w:rsidTr="00840F64">
              <w:trPr>
                <w:tblCellSpacing w:w="15" w:type="dxa"/>
                <w:jc w:val="center"/>
              </w:trPr>
              <w:tc>
                <w:tcPr>
                  <w:tcW w:w="975" w:type="dxa"/>
                  <w:hideMark/>
                </w:tcPr>
                <w:p w:rsidR="00840F64" w:rsidRPr="00840F64" w:rsidRDefault="00840F64" w:rsidP="00840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0F6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Сириус</w:t>
                  </w:r>
                </w:p>
                <w:p w:rsidR="00840F64" w:rsidRPr="00840F64" w:rsidRDefault="00840F64" w:rsidP="00840F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0F64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482600" cy="546100"/>
                        <wp:effectExtent l="19050" t="0" r="0" b="0"/>
                        <wp:docPr id="12" name="Рисунок 5" descr="http://festival.1september.ru/articles/589243/img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festival.1september.ru/articles/589243/img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2600" cy="546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0" w:type="dxa"/>
                  <w:hideMark/>
                </w:tcPr>
                <w:p w:rsidR="00840F64" w:rsidRPr="00840F64" w:rsidRDefault="00840F64" w:rsidP="00840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0F6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Регул</w:t>
                  </w:r>
                </w:p>
                <w:p w:rsidR="00840F64" w:rsidRPr="00840F64" w:rsidRDefault="00840F64" w:rsidP="00840F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0F64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850900" cy="863600"/>
                        <wp:effectExtent l="19050" t="0" r="6350" b="0"/>
                        <wp:docPr id="13" name="Рисунок 6" descr="http://festival.1september.ru/articles/589243/img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festival.1september.ru/articles/589243/img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0900" cy="863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41" w:type="dxa"/>
                  <w:hideMark/>
                </w:tcPr>
                <w:p w:rsidR="00840F64" w:rsidRPr="00840F64" w:rsidRDefault="00840F64" w:rsidP="00840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40F6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Альдебаран</w:t>
                  </w:r>
                  <w:proofErr w:type="spellEnd"/>
                </w:p>
                <w:p w:rsidR="00840F64" w:rsidRPr="00840F64" w:rsidRDefault="00840F64" w:rsidP="00840F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0F64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673100" cy="647700"/>
                        <wp:effectExtent l="19050" t="0" r="0" b="0"/>
                        <wp:docPr id="14" name="Рисунок 7" descr="http://festival.1september.ru/articles/589243/img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festival.1september.ru/articles/589243/img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31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77" w:type="dxa"/>
                  <w:hideMark/>
                </w:tcPr>
                <w:p w:rsidR="00840F64" w:rsidRPr="00840F64" w:rsidRDefault="00840F64" w:rsidP="00840F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0F6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Солнце</w:t>
                  </w:r>
                </w:p>
                <w:p w:rsidR="00840F64" w:rsidRPr="00840F64" w:rsidRDefault="00840F64" w:rsidP="00840F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0F64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520700" cy="558800"/>
                        <wp:effectExtent l="19050" t="0" r="0" b="0"/>
                        <wp:docPr id="15" name="Рисунок 8" descr="http://festival.1september.ru/articles/589243/img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festival.1september.ru/articles/589243/img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700" cy="558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40F64" w:rsidRPr="00840F64" w:rsidRDefault="00840F64" w:rsidP="00840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 2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Тестирование по перфокарте (с самопроверкой по таблице)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1.Огромные раскаленные газовые шары, излучающие све</w:t>
            </w:r>
            <w:proofErr w:type="gramStart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т–</w:t>
            </w:r>
            <w:proofErr w:type="gramEnd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 это: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F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а</w:t>
            </w:r>
            <w:proofErr w:type="gramStart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озвездия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     б) планеты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     в) звезды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2.звезды белого и голубого цвета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   а) самые горячие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   б) не излучают тепла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   в)  «холодные»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3. Солнце – это: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    а) звезда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    б) планета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   в) созвездие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4. Кто изучает звезды?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    а) агроном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    б) астроном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   в) астронавт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5. Группу звезд называют: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    а) планета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    б) комета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    в) созвездие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6. В каком созвездии находится Полярная звезда?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     а) Кассиопея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     б) Большая медведица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    в) Малая медведица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Сверьте свои результаты с результатами в таблице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-Ребята,</w:t>
            </w:r>
            <w:r w:rsidR="00A15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посмотрите,</w:t>
            </w:r>
            <w:r w:rsidR="00A15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 мы с вами делились впечатлениями</w:t>
            </w:r>
            <w:r w:rsidR="00A15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Стране 1000 Солн</w:t>
            </w:r>
            <w:r w:rsidR="00A15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появилась новая жительница.</w:t>
            </w:r>
            <w:r w:rsidR="00A15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 пока безымянная.</w:t>
            </w:r>
            <w:r w:rsidR="00A15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поможем приобрести ей имя.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«Устное сочинение «Звезда по имени….»(работа в группах).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и подошло к концу наше путешествие в Страну 1000 Солнц. Давайте попрощаемся с ее жителями и еще раз полюбуемся красотой звездного неба</w:t>
            </w:r>
            <w:proofErr w:type="gram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слайды)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5 Подведение итогов урока.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солнышко совсем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встало</w:t>
            </w:r>
            <w:proofErr w:type="gram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улице яркий солнечный денек.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Понравилось ли вам в стране</w:t>
            </w:r>
            <w:proofErr w:type="gram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живут 1000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солнц?Что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запомнилось?</w:t>
            </w:r>
            <w:r w:rsidRPr="00840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Ребята, наш урок подошёл к концу. Давайте вернёмся к началу урока и вспомним, какие вопросы для изучения мы </w:t>
            </w:r>
            <w:proofErr w:type="gram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поставили перед собой и удалось</w:t>
            </w:r>
            <w:proofErr w:type="gram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 нам найти на них ответ.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выполнения задания проводится проверка. Ученики называют свои варианты ответов, а затем учитель открывает слайд на экране с правильно выполненным заданием. (Слайд 10)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-Если вы считаете, что сегодня на уроке вы работали хорошо, многое запомнили и урок вам понравился, то поместите на кусочек этого звездного неба  желтые или красные звезды, а если вы ничего нового не узнали, работали не активно, то поместите голубые или белые звезды 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- Что мы с вами открыли?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- Верно, новое созвездие. Назовем его Радость. Радость от урока, полученных знаний, от работы на уроке.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40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Домашнее задание.</w:t>
            </w:r>
          </w:p>
          <w:p w:rsidR="00840F64" w:rsidRPr="00840F64" w:rsidRDefault="00840F64" w:rsidP="00840F6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Выполнить в рабочей тетради на странице 15 задание 1-3.</w:t>
            </w:r>
          </w:p>
          <w:p w:rsidR="00840F64" w:rsidRPr="00840F64" w:rsidRDefault="00840F64" w:rsidP="00840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 свою готовность </w:t>
            </w:r>
            <w:proofErr w:type="gramStart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уроку.</w:t>
            </w:r>
            <w:r w:rsidRPr="00840F6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r w:rsidRPr="00840F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Психологически настраиваются на урок.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Дети подбирают необходимый набор знаний для путешествия.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Дети отгадывают загадку.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(Звезды)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Предположения детей.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выдвигают свои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предположения</w:t>
            </w:r>
            <w:proofErr w:type="gram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роверяют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правильны ли они. 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Предположения детей.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работают с картой звездного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неба</w:t>
            </w:r>
            <w:proofErr w:type="gram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минают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звезд,называют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крупные звезды и созвездия и записываю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в тетрадь)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выдвигают свои гипотезы относительно цвета звезд.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Предположения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  <w:proofErr w:type="gram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аходят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различия между предположениями.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Работают с доской.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Рассматривают карту.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 подготовленные дети рассказывают легенды о созвездиях.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Работают с текстом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учебника</w:t>
            </w:r>
            <w:proofErr w:type="gram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аждая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группа знакомит других детей с прочитанным ими материалом и отвечает на </w:t>
            </w: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поставленные вопросы</w:t>
            </w:r>
            <w:r w:rsidR="001C3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40F64" w:rsidRDefault="00840F64" w:rsidP="00840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Default="00840F64" w:rsidP="00840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Default="00840F64" w:rsidP="00840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Default="00840F64" w:rsidP="00840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Default="00840F64" w:rsidP="00840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Default="00840F64" w:rsidP="00840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Default="00840F64" w:rsidP="00840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6D9" w:rsidRDefault="001C36D9" w:rsidP="001C36D9">
            <w:pP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  <w:p w:rsidR="001C36D9" w:rsidRDefault="001C36D9" w:rsidP="001C36D9">
            <w:pP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  <w:p w:rsidR="001C36D9" w:rsidRDefault="001C36D9" w:rsidP="001C36D9">
            <w:pP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  <w:p w:rsidR="001C36D9" w:rsidRDefault="001C36D9" w:rsidP="001C36D9">
            <w:pP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  <w:p w:rsidR="001C36D9" w:rsidRDefault="001C36D9" w:rsidP="001C36D9">
            <w:pP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  <w:p w:rsidR="001C36D9" w:rsidRDefault="001C36D9" w:rsidP="001C36D9">
            <w:pP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  <w:p w:rsidR="001C36D9" w:rsidRDefault="001C36D9" w:rsidP="001C36D9">
            <w:pP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  <w:p w:rsidR="001C36D9" w:rsidRDefault="001C36D9" w:rsidP="001C36D9">
            <w:pP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  <w:p w:rsidR="001C36D9" w:rsidRDefault="001C36D9" w:rsidP="001C36D9">
            <w:pP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  <w:p w:rsidR="001C36D9" w:rsidRDefault="001C36D9" w:rsidP="001C36D9">
            <w:pP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  <w:p w:rsidR="001C36D9" w:rsidRDefault="001C36D9" w:rsidP="001C36D9">
            <w:pP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  <w:p w:rsidR="001C36D9" w:rsidRDefault="001C36D9" w:rsidP="001C36D9">
            <w:pP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  <w:p w:rsidR="001C36D9" w:rsidRDefault="001C36D9" w:rsidP="001C36D9">
            <w:pP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  <w:p w:rsidR="001C36D9" w:rsidRDefault="001C36D9" w:rsidP="001C36D9">
            <w:pP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  <w:p w:rsidR="001C36D9" w:rsidRDefault="001C36D9" w:rsidP="001C36D9">
            <w:pP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  <w:p w:rsidR="001C36D9" w:rsidRDefault="001C36D9" w:rsidP="001C36D9">
            <w:pP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  <w:p w:rsidR="001C36D9" w:rsidRDefault="001C36D9" w:rsidP="001C36D9">
            <w:pP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  <w:p w:rsidR="001C36D9" w:rsidRDefault="001C36D9" w:rsidP="001C36D9">
            <w:pP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  <w:p w:rsidR="001C36D9" w:rsidRDefault="001C36D9" w:rsidP="001C36D9">
            <w:pP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  <w:p w:rsidR="001C36D9" w:rsidRDefault="001C36D9" w:rsidP="001C36D9">
            <w:pP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  <w:p w:rsidR="001C36D9" w:rsidRDefault="001C36D9" w:rsidP="001C36D9">
            <w:pP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  <w:p w:rsidR="001C36D9" w:rsidRDefault="001C36D9" w:rsidP="001C36D9">
            <w:pP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  <w:p w:rsidR="001C36D9" w:rsidRDefault="001C36D9" w:rsidP="001C36D9">
            <w:pP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  <w:p w:rsidR="001C36D9" w:rsidRDefault="001C36D9" w:rsidP="001C36D9">
            <w:pP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  <w:p w:rsidR="001C36D9" w:rsidRDefault="001C36D9" w:rsidP="001C36D9">
            <w:pP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  <w:p w:rsidR="001C36D9" w:rsidRDefault="001C36D9" w:rsidP="001C36D9">
            <w:pP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  <w:p w:rsidR="001C36D9" w:rsidRDefault="001C36D9" w:rsidP="001C36D9">
            <w:pP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  <w:p w:rsidR="001C36D9" w:rsidRDefault="001C36D9" w:rsidP="001C36D9">
            <w:pP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  <w:p w:rsidR="001C36D9" w:rsidRDefault="001C36D9" w:rsidP="001C36D9">
            <w:pP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  <w:p w:rsidR="001C36D9" w:rsidRDefault="001C36D9" w:rsidP="001C36D9">
            <w:pP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Ф</w:t>
            </w:r>
            <w:r w:rsidR="00840F64" w:rsidRPr="00840F64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иксируют задание в тетради.</w:t>
            </w:r>
          </w:p>
          <w:p w:rsidR="001C36D9" w:rsidRDefault="001C36D9" w:rsidP="001C36D9">
            <w:pP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  <w:p w:rsidR="00840F64" w:rsidRPr="00840F64" w:rsidRDefault="001C36D9" w:rsidP="001C36D9">
            <w:pP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1C36D9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 xml:space="preserve">пираясь на изученный </w:t>
            </w:r>
            <w:proofErr w:type="gramStart"/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lastRenderedPageBreak/>
              <w:t>материал</w:t>
            </w:r>
            <w:proofErr w:type="gramEnd"/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 xml:space="preserve"> </w:t>
            </w:r>
            <w:r w:rsidR="00840F64" w:rsidRPr="001C36D9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делают</w:t>
            </w:r>
            <w:r w:rsidR="00840F64" w:rsidRPr="00840F64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 xml:space="preserve"> выводы.</w:t>
            </w:r>
          </w:p>
          <w:p w:rsidR="00840F64" w:rsidRPr="00840F64" w:rsidRDefault="001C36D9" w:rsidP="00840F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(коллективна</w:t>
            </w:r>
            <w:r w:rsidR="00840F64" w:rsidRPr="00840F64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я работа)</w:t>
            </w:r>
          </w:p>
          <w:p w:rsidR="00840F64" w:rsidRPr="00840F64" w:rsidRDefault="00840F64" w:rsidP="00840F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line="36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line="36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line="36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line="36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line="36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line="36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.</w:t>
            </w:r>
          </w:p>
          <w:p w:rsidR="00840F64" w:rsidRPr="00840F64" w:rsidRDefault="00840F64" w:rsidP="00840F64">
            <w:pPr>
              <w:spacing w:line="36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line="36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line="36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line="36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line="36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line="36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line="36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 xml:space="preserve">Краткое повторение </w:t>
            </w:r>
            <w:proofErr w:type="gramStart"/>
            <w:r w:rsidRPr="00840F64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840F64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 xml:space="preserve"> на уроке, Устная фиксация выводов.</w:t>
            </w: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40F64" w:rsidRPr="00840F64" w:rsidRDefault="00840F64" w:rsidP="00840F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line="36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Ученики называют свои варианты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ответов</w:t>
            </w:r>
            <w:proofErr w:type="gram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веряют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результаты с таблицей.</w:t>
            </w:r>
          </w:p>
          <w:p w:rsidR="00840F64" w:rsidRPr="00840F64" w:rsidRDefault="00840F64" w:rsidP="00840F64">
            <w:pPr>
              <w:spacing w:line="36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line="36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line="36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 xml:space="preserve">Краткое </w:t>
            </w:r>
            <w:r w:rsidRPr="00840F64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lastRenderedPageBreak/>
              <w:t xml:space="preserve">повторение </w:t>
            </w:r>
            <w:proofErr w:type="gramStart"/>
            <w:r w:rsidRPr="00840F64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840F64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 xml:space="preserve"> на уроке, Устная фиксация выводов.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Зачитывают подготовленные дома мини-сочинения.</w:t>
            </w:r>
          </w:p>
          <w:p w:rsidR="00840F64" w:rsidRPr="00840F64" w:rsidRDefault="00840F64" w:rsidP="00840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.Анализируют качество полученных </w:t>
            </w:r>
            <w:proofErr w:type="spell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знаний</w:t>
            </w:r>
            <w:proofErr w:type="gramStart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цени</w:t>
            </w:r>
            <w:r w:rsidR="001C3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вают</w:t>
            </w:r>
            <w:proofErr w:type="spellEnd"/>
            <w:r w:rsidR="001C3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свою работу на </w:t>
            </w:r>
            <w:proofErr w:type="spellStart"/>
            <w:r w:rsidR="001C3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уроке.Размещ</w:t>
            </w: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ают</w:t>
            </w:r>
            <w:proofErr w:type="spellEnd"/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звезды на карте.</w:t>
            </w:r>
          </w:p>
          <w:p w:rsidR="00840F64" w:rsidRPr="00840F64" w:rsidRDefault="00840F64" w:rsidP="00840F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Фиксируют домашнее задание в дневниках.</w:t>
            </w:r>
          </w:p>
        </w:tc>
        <w:tc>
          <w:tcPr>
            <w:tcW w:w="2766" w:type="dxa"/>
          </w:tcPr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Мотив</w:t>
            </w:r>
            <w:proofErr w:type="gramStart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омпонент</w:t>
            </w:r>
            <w:proofErr w:type="spellEnd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 учебной деятельности.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Операционный компонент учебной деятельности-развитие аналитического </w:t>
            </w:r>
            <w:proofErr w:type="spellStart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мышления</w:t>
            </w:r>
            <w:proofErr w:type="gramStart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ктивизация</w:t>
            </w:r>
            <w:proofErr w:type="spellEnd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 активности через проблемные вопросы.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ситуации успеха способствует развитию </w:t>
            </w:r>
            <w:proofErr w:type="spellStart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самоутверждения</w:t>
            </w:r>
            <w:proofErr w:type="gramStart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амооценки</w:t>
            </w:r>
            <w:proofErr w:type="spellEnd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Мотив</w:t>
            </w:r>
            <w:proofErr w:type="gramStart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омпонент</w:t>
            </w:r>
            <w:proofErr w:type="spellEnd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 учебной </w:t>
            </w:r>
            <w:proofErr w:type="spellStart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деятельности,способствующий</w:t>
            </w:r>
            <w:proofErr w:type="spellEnd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 активности через </w:t>
            </w:r>
            <w:proofErr w:type="spellStart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эмоцион.и</w:t>
            </w:r>
            <w:proofErr w:type="spellEnd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 образной наглядности.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Операционный компонент учебной </w:t>
            </w:r>
            <w:proofErr w:type="spellStart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gramStart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ктивизация</w:t>
            </w:r>
            <w:proofErr w:type="spellEnd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 активности через проблемные вопросы.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Создание ситуации успеха.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Уметь ориентироваться в своей системе знаний: отличать новое от уже известного с помощью учителя. 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F64">
              <w:rPr>
                <w:rFonts w:ascii="Times New Roman" w:hAnsi="Times New Roman" w:cs="Times New Roman"/>
                <w:b/>
                <w:sz w:val="28"/>
                <w:szCs w:val="28"/>
              </w:rPr>
              <w:t>(Познавательные УУД)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Умение слушать и понимать речь других 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F64">
              <w:rPr>
                <w:rFonts w:ascii="Times New Roman" w:hAnsi="Times New Roman" w:cs="Times New Roman"/>
                <w:b/>
                <w:sz w:val="28"/>
                <w:szCs w:val="28"/>
              </w:rPr>
              <w:t>(Коммуникативные УУД)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Регулирующий компонент учебной деятельности-</w:t>
            </w:r>
            <w:proofErr w:type="spellStart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ретроспект</w:t>
            </w:r>
            <w:proofErr w:type="gramStart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амооценка</w:t>
            </w:r>
            <w:proofErr w:type="spellEnd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операц</w:t>
            </w:r>
            <w:proofErr w:type="spellEnd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.  компонента учебной деятельности, развитие концентрации внимания, распределение внимания. Преобразующий характер </w:t>
            </w:r>
            <w:proofErr w:type="spellStart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деятельности,используется</w:t>
            </w:r>
            <w:proofErr w:type="spellEnd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 метод по степени самостоятельности </w:t>
            </w:r>
            <w:proofErr w:type="spellStart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мышления</w:t>
            </w:r>
            <w:proofErr w:type="gramStart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роблемно</w:t>
            </w:r>
            <w:proofErr w:type="spellEnd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-поисковый </w:t>
            </w:r>
            <w:proofErr w:type="spellStart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метод.Форма</w:t>
            </w:r>
            <w:proofErr w:type="spellEnd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 фронтальная. Создание ситуации успеха.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Мотив</w:t>
            </w:r>
            <w:proofErr w:type="gramStart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омпонент</w:t>
            </w:r>
            <w:proofErr w:type="spellEnd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 учебной </w:t>
            </w:r>
            <w:proofErr w:type="spellStart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деятельности,способствующий</w:t>
            </w:r>
            <w:proofErr w:type="spellEnd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 активности через </w:t>
            </w:r>
            <w:proofErr w:type="spellStart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эмоцион.и</w:t>
            </w:r>
            <w:proofErr w:type="spellEnd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 образной наглядности.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операц</w:t>
            </w:r>
            <w:proofErr w:type="gramStart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омпонента</w:t>
            </w:r>
            <w:proofErr w:type="spellEnd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 учебной </w:t>
            </w:r>
            <w:proofErr w:type="spellStart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деятельности,развитие</w:t>
            </w:r>
            <w:proofErr w:type="spellEnd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логического мышления через операции анализа и синтеза.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Мотивационный компонент учебной </w:t>
            </w:r>
            <w:proofErr w:type="spellStart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gramStart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азвитие</w:t>
            </w:r>
            <w:proofErr w:type="spellEnd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 активности.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Операционный компонент учебной </w:t>
            </w:r>
            <w:proofErr w:type="spellStart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gramStart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ктивизация</w:t>
            </w:r>
            <w:proofErr w:type="spellEnd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 активности через проблемные вопросы.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Мотив</w:t>
            </w:r>
            <w:proofErr w:type="gramStart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омпонент</w:t>
            </w:r>
            <w:proofErr w:type="spellEnd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деятельности,способствующий</w:t>
            </w:r>
            <w:proofErr w:type="spellEnd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 активности через учебной </w:t>
            </w:r>
            <w:proofErr w:type="spellStart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эмоцион.и</w:t>
            </w:r>
            <w:proofErr w:type="spellEnd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 образной наглядности.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форма работы. Уметь добывать новые знания: находить ответы на вопросы, </w:t>
            </w:r>
            <w:r w:rsidRPr="00840F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используя учебник, свой жизненный опыт и информацию, полученную на уроке 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F64">
              <w:rPr>
                <w:rFonts w:ascii="Times New Roman" w:hAnsi="Times New Roman" w:cs="Times New Roman"/>
                <w:b/>
                <w:sz w:val="28"/>
                <w:szCs w:val="28"/>
              </w:rPr>
              <w:t>(Познавательные УУД)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операционного компонента учебной </w:t>
            </w:r>
            <w:proofErr w:type="spellStart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деятельности.переключения</w:t>
            </w:r>
            <w:proofErr w:type="spellEnd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 и концентрации </w:t>
            </w:r>
            <w:proofErr w:type="spellStart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внимания</w:t>
            </w:r>
            <w:proofErr w:type="gramStart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азвитие</w:t>
            </w:r>
            <w:proofErr w:type="spellEnd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 монологической речи.</w:t>
            </w:r>
          </w:p>
          <w:p w:rsidR="001C36D9" w:rsidRDefault="00840F64" w:rsidP="00840F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и выделение информации, выведение следствий</w:t>
            </w:r>
            <w:r w:rsidR="001C3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C36D9" w:rsidRDefault="001C36D9" w:rsidP="00840F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36D9" w:rsidRDefault="001C36D9" w:rsidP="00840F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36D9" w:rsidRDefault="001C36D9" w:rsidP="00840F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F64" w:rsidRPr="001C36D9" w:rsidRDefault="00840F64" w:rsidP="00840F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Эмоциональная </w:t>
            </w:r>
            <w:proofErr w:type="spellStart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разрядка</w:t>
            </w:r>
            <w:proofErr w:type="gramStart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нятие</w:t>
            </w:r>
            <w:proofErr w:type="spellEnd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напряжения,предупреждение</w:t>
            </w:r>
            <w:proofErr w:type="spellEnd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 утомляемости(охрана здоровья)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6D9" w:rsidRDefault="001C36D9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6D9" w:rsidRDefault="001C36D9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6D9" w:rsidRDefault="001C36D9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6D9" w:rsidRDefault="001C36D9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6D9" w:rsidRDefault="001C36D9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6D9" w:rsidRDefault="001C36D9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6D9" w:rsidRDefault="001C36D9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6D9" w:rsidRDefault="001C36D9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6D9" w:rsidRDefault="001C36D9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6D9" w:rsidRDefault="001C36D9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6D9" w:rsidRDefault="001C36D9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6D9" w:rsidRDefault="001C36D9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Мотивац</w:t>
            </w:r>
            <w:proofErr w:type="gramStart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омпонент</w:t>
            </w:r>
            <w:proofErr w:type="spellEnd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 учебной </w:t>
            </w:r>
            <w:proofErr w:type="spellStart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.,активизация </w:t>
            </w:r>
            <w:proofErr w:type="spellStart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деят.учащихся</w:t>
            </w:r>
            <w:proofErr w:type="spellEnd"/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 через игровой момент.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6D9" w:rsidRDefault="001C36D9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6D9" w:rsidRDefault="001C36D9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6D9" w:rsidRDefault="001C36D9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6D9" w:rsidRDefault="001C36D9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6D9" w:rsidRDefault="001C36D9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6D9" w:rsidRDefault="001C36D9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6D9" w:rsidRDefault="001C36D9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6D9" w:rsidRDefault="001C36D9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6D9" w:rsidRDefault="001C36D9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6D9" w:rsidRDefault="001C36D9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6D9" w:rsidRDefault="001C36D9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6D9" w:rsidRDefault="001C36D9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6D9" w:rsidRDefault="001C36D9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6D9" w:rsidRDefault="001C36D9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6D9" w:rsidRDefault="001C36D9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6D9" w:rsidRDefault="001C36D9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6D9" w:rsidRDefault="001C36D9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6D9" w:rsidRDefault="001C36D9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6D9" w:rsidRDefault="001C36D9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6D9" w:rsidRDefault="001C36D9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6D9" w:rsidRDefault="001C36D9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6D9" w:rsidRDefault="001C36D9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6D9" w:rsidRDefault="001C36D9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6D9" w:rsidRDefault="001C36D9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Уметь вносить необходимые </w:t>
            </w:r>
            <w:r w:rsidRPr="00840F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коррективы в действие после его завершения на основе его оценки и учёта характера сделанных ошибок.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(Регулятивные УУД)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Способность к самооценке. (Личностные УУД)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Уметь оценивать правильность выполнения действия на уровне адекватной ретроспективной оценки. 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(Регулятивные УУД)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F64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к самооценке. </w:t>
            </w:r>
            <w:r w:rsidRPr="00840F64">
              <w:rPr>
                <w:rFonts w:ascii="Times New Roman" w:hAnsi="Times New Roman" w:cs="Times New Roman"/>
                <w:b/>
                <w:sz w:val="28"/>
                <w:szCs w:val="28"/>
              </w:rPr>
              <w:t>(Личностные УУД)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Уметь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F64">
              <w:rPr>
                <w:rFonts w:ascii="Times New Roman" w:hAnsi="Times New Roman" w:cs="Times New Roman"/>
                <w:sz w:val="28"/>
                <w:szCs w:val="28"/>
              </w:rPr>
              <w:t>(Регулятивные УУД)</w:t>
            </w: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64" w:rsidRPr="00840F64" w:rsidRDefault="00840F64" w:rsidP="00840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5ECC" w:rsidRPr="00840F64" w:rsidRDefault="00A15ECC" w:rsidP="00A15ECC">
      <w:pPr>
        <w:pStyle w:val="Standard"/>
        <w:rPr>
          <w:rFonts w:cs="Times New Roman"/>
          <w:b/>
          <w:bCs/>
          <w:i/>
          <w:color w:val="000000"/>
          <w:sz w:val="28"/>
          <w:szCs w:val="28"/>
          <w:lang w:val="ru-RU"/>
        </w:rPr>
      </w:pPr>
    </w:p>
    <w:p w:rsidR="00840F64" w:rsidRPr="005F3F89" w:rsidRDefault="00840F64" w:rsidP="005F3F89">
      <w:pPr>
        <w:pStyle w:val="Standard"/>
        <w:rPr>
          <w:rFonts w:cs="Times New Roman"/>
          <w:b/>
          <w:bCs/>
          <w:i/>
          <w:sz w:val="28"/>
          <w:szCs w:val="28"/>
          <w:lang w:val="ru-RU"/>
        </w:rPr>
      </w:pPr>
    </w:p>
    <w:p w:rsidR="00840F64" w:rsidRPr="005F3F89" w:rsidRDefault="001C36D9" w:rsidP="005F3F8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3F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840F64" w:rsidRPr="005F3F89">
        <w:rPr>
          <w:rFonts w:ascii="Times New Roman" w:hAnsi="Times New Roman" w:cs="Times New Roman"/>
          <w:b/>
          <w:sz w:val="28"/>
          <w:szCs w:val="28"/>
        </w:rPr>
        <w:t>Самоанализ урока.</w:t>
      </w:r>
    </w:p>
    <w:p w:rsidR="00CC3E9D" w:rsidRPr="00F75886" w:rsidRDefault="00BD36C1" w:rsidP="00F758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3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окружающего мира был проведён во 2 классе по программе  «Школа России». Урок был  построен в соответствии с программными требованиями. </w:t>
      </w:r>
      <w:r w:rsidRPr="005F3F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 данного урока «</w:t>
      </w:r>
      <w:r w:rsidRPr="005F3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мире звезд»</w:t>
      </w:r>
      <w:proofErr w:type="gramStart"/>
      <w:r w:rsidR="00726D97" w:rsidRPr="005F3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F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26D97" w:rsidRPr="005F3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типу – это урок изучения нового материала </w:t>
      </w:r>
      <w:r w:rsidR="005F3F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F3F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</w:t>
      </w:r>
      <w:r w:rsidR="005F3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этого,  поставлена цель урока:</w:t>
      </w:r>
      <w:r w:rsidRPr="005F3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у детей представление о звёздах. Форма урока была необычная. Это был урок-путешествие. Выбранная мною форма проведения с использованием игрового материала, помогла  вызвать  познавательный интерес учащихся.</w:t>
      </w:r>
      <w:r w:rsidR="00726D97" w:rsidRPr="005F3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При подготовке к уроку постаралась учесть работоспособность класса, индивидуальные особенности каждого ребенка и осуществить личностно-ориентированный и дифференцированный подход.  Использовала проблемные, групповые технологии. Свой урок я строила, опираясь на принцип сотрудничества, делового партнерства учителя и учащихся, использовала частично-поисковый метод. Старалась ст</w:t>
      </w:r>
      <w:r w:rsidR="00F7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авить такие вопросы </w:t>
      </w:r>
      <w:r w:rsidR="00726D97" w:rsidRPr="005F3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у учащихся возникала необходимость обосновывать свою точку зрения, т.е. использовался принцип обоснованного </w:t>
      </w:r>
      <w:proofErr w:type="spellStart"/>
      <w:r w:rsidR="00726D97" w:rsidRPr="005F3F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</w:t>
      </w:r>
      <w:proofErr w:type="gramStart"/>
      <w:r w:rsidR="00726D97" w:rsidRPr="005F3F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3F89" w:rsidRPr="005F3F8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F3F89" w:rsidRPr="005F3F89">
        <w:rPr>
          <w:rFonts w:ascii="Times New Roman" w:hAnsi="Times New Roman" w:cs="Times New Roman"/>
          <w:sz w:val="28"/>
          <w:szCs w:val="28"/>
        </w:rPr>
        <w:t>спользование</w:t>
      </w:r>
      <w:proofErr w:type="spellEnd"/>
      <w:r w:rsidR="005F3F89" w:rsidRPr="005F3F89">
        <w:rPr>
          <w:rFonts w:ascii="Times New Roman" w:hAnsi="Times New Roman" w:cs="Times New Roman"/>
          <w:sz w:val="28"/>
          <w:szCs w:val="28"/>
        </w:rPr>
        <w:t xml:space="preserve"> игровых </w:t>
      </w:r>
      <w:proofErr w:type="spellStart"/>
      <w:r w:rsidR="005F3F89" w:rsidRPr="005F3F89">
        <w:rPr>
          <w:rFonts w:ascii="Times New Roman" w:hAnsi="Times New Roman" w:cs="Times New Roman"/>
          <w:sz w:val="28"/>
          <w:szCs w:val="28"/>
        </w:rPr>
        <w:t>моментов,игрового</w:t>
      </w:r>
      <w:proofErr w:type="spellEnd"/>
      <w:r w:rsidR="005F3F89" w:rsidRPr="005F3F89">
        <w:rPr>
          <w:rFonts w:ascii="Times New Roman" w:hAnsi="Times New Roman" w:cs="Times New Roman"/>
          <w:sz w:val="28"/>
          <w:szCs w:val="28"/>
        </w:rPr>
        <w:t xml:space="preserve"> сюжета и  смена видов деятельности(работа с картой, работа с учебником, по индивидуальным картам, работа в парах), использование наглядности повысило познавательную активность детей ,пробудило интерес к уроку.</w:t>
      </w:r>
      <w:r w:rsidR="00726D97" w:rsidRPr="005F3F89">
        <w:rPr>
          <w:rFonts w:ascii="Times New Roman" w:hAnsi="Times New Roman" w:cs="Times New Roman"/>
          <w:sz w:val="28"/>
          <w:szCs w:val="28"/>
        </w:rPr>
        <w:t xml:space="preserve"> Дети работали с интересом, чему способствовала продуманная организация урока, организация каждого этапа урока.</w:t>
      </w:r>
      <w:r w:rsidR="00726D97" w:rsidRPr="005F3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Организационный момент включал в себя релаксацию на создание доброжелательной атмосферы, настраивал на продуктивную </w:t>
      </w:r>
      <w:proofErr w:type="spellStart"/>
      <w:r w:rsidR="00726D97" w:rsidRPr="005F3F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proofErr w:type="gramStart"/>
      <w:r w:rsidR="00726D97" w:rsidRPr="005F3F89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726D97" w:rsidRPr="005F3F8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726D97" w:rsidRPr="005F3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основном этапе при изучении новых знаний для восприятия, осмысления и запоминания знаний постаралась разнообразить виды деятельности</w:t>
      </w:r>
      <w:r w:rsidR="00F95A4A" w:rsidRPr="005F3F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3331" w:rsidRPr="005F3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учебником  предполагала наличие поисковых задач: доступность поиска программного содержания, раскрытие проблемы путём доказательного решения, стимулировало самостоятельность учащихся. Работа с картой была направлена на усвоение учащимися  умений выделять главн</w:t>
      </w:r>
      <w:r w:rsidR="00432334">
        <w:rPr>
          <w:rFonts w:ascii="Times New Roman" w:eastAsia="Times New Roman" w:hAnsi="Times New Roman" w:cs="Times New Roman"/>
          <w:sz w:val="28"/>
          <w:szCs w:val="28"/>
          <w:lang w:eastAsia="ru-RU"/>
        </w:rPr>
        <w:t>ое,</w:t>
      </w:r>
      <w:r w:rsidR="007F3331" w:rsidRPr="005F3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познавательных интересов. Этап усвоения новых знаний и способов действий   происходил на уровне применения знаний в новой ситуации (практическая и групповая работа). Физ</w:t>
      </w:r>
      <w:r w:rsidR="005F3F89" w:rsidRPr="005F3F8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</w:t>
      </w:r>
      <w:r w:rsidR="007F3331" w:rsidRPr="005F3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минутка была использована для психологической разгрузки учащихся. Применение мультимедийных технологий позволило </w:t>
      </w:r>
      <w:r w:rsidR="005F3F89" w:rsidRPr="005F3F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глубже осознать материал урока.</w:t>
      </w:r>
      <w:r w:rsidR="007F3331" w:rsidRPr="005F3F8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Самостоятельная работа</w:t>
      </w:r>
      <w:r w:rsidR="00432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парах </w:t>
      </w:r>
      <w:r w:rsidR="00CC3E9D" w:rsidRPr="005F3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аукциона</w:t>
      </w:r>
      <w:r w:rsidR="007F3331" w:rsidRPr="005F3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помогла проверить первичное понимание новых знаний и способов действий.</w:t>
      </w:r>
      <w:r w:rsidR="00CC3E9D" w:rsidRPr="005F3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Домашнее задание было творческим</w:t>
      </w:r>
      <w:r w:rsidR="005F3F89" w:rsidRPr="005F3F89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написать сочинение на тему «Звезда по имени…»</w:t>
      </w:r>
      <w:r w:rsidR="00CC3E9D" w:rsidRPr="005F3F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к домашнему заданию нацеливала учащихся использовать различные источники информации. </w:t>
      </w:r>
      <w:r w:rsidR="00F75886" w:rsidRPr="005F3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E9D" w:rsidRPr="005F3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Рефлексия урока носила учебную направленность и показала осознанность приобретённых </w:t>
      </w:r>
      <w:proofErr w:type="spellStart"/>
      <w:r w:rsidR="00CC3E9D" w:rsidRPr="005F3F8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proofErr w:type="gramStart"/>
      <w:r w:rsidR="005F3F89" w:rsidRPr="005F3F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3E9D" w:rsidRPr="005F3F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CC3E9D" w:rsidRPr="005F3F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</w:t>
      </w:r>
      <w:proofErr w:type="spellEnd"/>
      <w:r w:rsidR="00CC3E9D" w:rsidRPr="005F3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старалась вести таким образом, чтобы мои ученики были активными участниками учебного процесса для достижения поставленных целей и раскрытия темы урока. Способствовала тому,  чтобы на уроке царила доброжелательная, теплая атмосфера и</w:t>
      </w:r>
      <w:r w:rsidR="00432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активно работали на </w:t>
      </w:r>
      <w:proofErr w:type="spellStart"/>
      <w:r w:rsidR="0043233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уроке</w:t>
      </w:r>
      <w:proofErr w:type="gramStart"/>
      <w:r w:rsidR="004323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3E9D" w:rsidRPr="005F3F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CC3E9D" w:rsidRPr="005F3F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</w:t>
      </w:r>
      <w:proofErr w:type="spellEnd"/>
      <w:r w:rsidR="00CC3E9D" w:rsidRPr="005F3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достиг, т. к.  достиг каждый из его этапов. Я думаю, что мне удалось решить  поставленные задачи, избежав при этом перегрузки и переутомления, сохранив продуктивную мотивацию к учению.</w:t>
      </w:r>
    </w:p>
    <w:p w:rsidR="00CC3E9D" w:rsidRPr="00421E02" w:rsidRDefault="00CC3E9D" w:rsidP="00F95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</w:p>
    <w:p w:rsidR="00CC3E9D" w:rsidRPr="00421E02" w:rsidRDefault="00726D97" w:rsidP="00CC3E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/>
          <w:b/>
          <w:bCs/>
          <w:color w:val="000000"/>
          <w:sz w:val="32"/>
          <w:szCs w:val="32"/>
        </w:rPr>
      </w:pPr>
      <w:r w:rsidRPr="00421E02">
        <w:rPr>
          <w:rFonts w:ascii="Arial" w:eastAsia="Times New Roman" w:hAnsi="Arial" w:cs="Arial"/>
          <w:color w:val="52596F"/>
          <w:sz w:val="24"/>
          <w:szCs w:val="24"/>
          <w:lang w:eastAsia="ru-RU"/>
        </w:rPr>
        <w:t>     </w:t>
      </w:r>
    </w:p>
    <w:p w:rsidR="00840F64" w:rsidRPr="001C36D9" w:rsidRDefault="00840F64" w:rsidP="00840F64">
      <w:pPr>
        <w:rPr>
          <w:rFonts w:ascii="Times New Roman" w:hAnsi="Times New Roman" w:cs="Times New Roman"/>
        </w:rPr>
      </w:pPr>
    </w:p>
    <w:p w:rsidR="00840F64" w:rsidRDefault="00840F64" w:rsidP="00840F64"/>
    <w:p w:rsidR="00840F64" w:rsidRDefault="00840F64" w:rsidP="00840F64"/>
    <w:p w:rsidR="00840F64" w:rsidRDefault="00840F64" w:rsidP="00840F64"/>
    <w:p w:rsidR="00840F64" w:rsidRPr="00840F64" w:rsidRDefault="00840F64" w:rsidP="00A15ECC">
      <w:pPr>
        <w:pStyle w:val="Standard"/>
        <w:rPr>
          <w:rFonts w:cs="Times New Roman"/>
          <w:b/>
          <w:bCs/>
          <w:i/>
          <w:color w:val="000000"/>
          <w:sz w:val="28"/>
          <w:szCs w:val="28"/>
          <w:lang w:val="ru-RU"/>
        </w:rPr>
      </w:pPr>
    </w:p>
    <w:p w:rsidR="00840F64" w:rsidRPr="00840F64" w:rsidRDefault="00840F64" w:rsidP="00A15ECC">
      <w:pPr>
        <w:pStyle w:val="Standard"/>
        <w:rPr>
          <w:rFonts w:cs="Times New Roman"/>
          <w:b/>
          <w:bCs/>
          <w:i/>
          <w:color w:val="000000"/>
          <w:sz w:val="28"/>
          <w:szCs w:val="28"/>
          <w:lang w:val="ru-RU"/>
        </w:rPr>
      </w:pPr>
    </w:p>
    <w:p w:rsidR="00840F64" w:rsidRPr="00840F64" w:rsidRDefault="00840F64" w:rsidP="00A15ECC">
      <w:pPr>
        <w:pStyle w:val="Standard"/>
        <w:rPr>
          <w:rFonts w:cs="Times New Roman"/>
          <w:b/>
          <w:bCs/>
          <w:i/>
          <w:color w:val="000000"/>
          <w:sz w:val="28"/>
          <w:szCs w:val="28"/>
          <w:lang w:val="ru-RU"/>
        </w:rPr>
      </w:pPr>
    </w:p>
    <w:p w:rsidR="00A15ECC" w:rsidRPr="00840F64" w:rsidRDefault="00A15ECC" w:rsidP="00A15ECC">
      <w:pPr>
        <w:pStyle w:val="Standard"/>
        <w:rPr>
          <w:rFonts w:cs="Times New Roman"/>
          <w:b/>
          <w:bCs/>
          <w:i/>
          <w:color w:val="000000"/>
          <w:sz w:val="28"/>
          <w:szCs w:val="28"/>
          <w:lang w:val="ru-RU"/>
        </w:rPr>
      </w:pPr>
    </w:p>
    <w:p w:rsidR="00A15ECC" w:rsidRPr="00840F64" w:rsidRDefault="00A15ECC" w:rsidP="00A15ECC">
      <w:pPr>
        <w:pStyle w:val="Standard"/>
        <w:rPr>
          <w:rFonts w:cs="Times New Roman"/>
          <w:b/>
          <w:bCs/>
          <w:i/>
          <w:color w:val="000000"/>
          <w:sz w:val="28"/>
          <w:szCs w:val="28"/>
          <w:lang w:val="ru-RU"/>
        </w:rPr>
      </w:pPr>
    </w:p>
    <w:p w:rsidR="00A15ECC" w:rsidRPr="00840F64" w:rsidRDefault="00A15ECC" w:rsidP="00A15ECC">
      <w:pPr>
        <w:pStyle w:val="Standard"/>
        <w:rPr>
          <w:rFonts w:cs="Times New Roman"/>
          <w:b/>
          <w:bCs/>
          <w:i/>
          <w:color w:val="000000"/>
          <w:sz w:val="28"/>
          <w:szCs w:val="28"/>
          <w:lang w:val="ru-RU"/>
        </w:rPr>
      </w:pPr>
    </w:p>
    <w:p w:rsidR="004D061D" w:rsidRPr="00840F64" w:rsidRDefault="004D061D">
      <w:pPr>
        <w:rPr>
          <w:rFonts w:ascii="Times New Roman" w:hAnsi="Times New Roman" w:cs="Times New Roman"/>
          <w:sz w:val="28"/>
          <w:szCs w:val="28"/>
        </w:rPr>
      </w:pPr>
    </w:p>
    <w:sectPr w:rsidR="004D061D" w:rsidRPr="00840F64" w:rsidSect="00EF5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033" w:rsidRDefault="00624033" w:rsidP="00840F64">
      <w:pPr>
        <w:spacing w:after="0" w:line="240" w:lineRule="auto"/>
      </w:pPr>
      <w:r>
        <w:separator/>
      </w:r>
    </w:p>
  </w:endnote>
  <w:endnote w:type="continuationSeparator" w:id="0">
    <w:p w:rsidR="00624033" w:rsidRDefault="00624033" w:rsidP="0084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033" w:rsidRDefault="00624033" w:rsidP="00840F64">
      <w:pPr>
        <w:spacing w:after="0" w:line="240" w:lineRule="auto"/>
      </w:pPr>
      <w:r>
        <w:separator/>
      </w:r>
    </w:p>
  </w:footnote>
  <w:footnote w:type="continuationSeparator" w:id="0">
    <w:p w:rsidR="00624033" w:rsidRDefault="00624033" w:rsidP="0084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4262"/>
    <w:multiLevelType w:val="multilevel"/>
    <w:tmpl w:val="B5E20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C0CD0"/>
    <w:multiLevelType w:val="multilevel"/>
    <w:tmpl w:val="52285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FB31BF"/>
    <w:multiLevelType w:val="multilevel"/>
    <w:tmpl w:val="5C12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5A231D"/>
    <w:multiLevelType w:val="multilevel"/>
    <w:tmpl w:val="7CAA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A2362A"/>
    <w:multiLevelType w:val="multilevel"/>
    <w:tmpl w:val="7458C10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5B103F7"/>
    <w:multiLevelType w:val="hybridMultilevel"/>
    <w:tmpl w:val="6BC8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46BA0"/>
    <w:multiLevelType w:val="multilevel"/>
    <w:tmpl w:val="529E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4248A6"/>
    <w:multiLevelType w:val="multilevel"/>
    <w:tmpl w:val="A6DA8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840A8D"/>
    <w:multiLevelType w:val="multilevel"/>
    <w:tmpl w:val="E934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542B6F"/>
    <w:multiLevelType w:val="multilevel"/>
    <w:tmpl w:val="1286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8747B9"/>
    <w:multiLevelType w:val="multilevel"/>
    <w:tmpl w:val="A1C69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18468E"/>
    <w:multiLevelType w:val="multilevel"/>
    <w:tmpl w:val="D66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E67E8F"/>
    <w:multiLevelType w:val="multilevel"/>
    <w:tmpl w:val="F434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6860B2"/>
    <w:multiLevelType w:val="hybridMultilevel"/>
    <w:tmpl w:val="30B028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470402"/>
    <w:multiLevelType w:val="multilevel"/>
    <w:tmpl w:val="E8A46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1A41AA"/>
    <w:multiLevelType w:val="hybridMultilevel"/>
    <w:tmpl w:val="339EA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2"/>
  </w:num>
  <w:num w:numId="5">
    <w:abstractNumId w:val="7"/>
  </w:num>
  <w:num w:numId="6">
    <w:abstractNumId w:val="10"/>
  </w:num>
  <w:num w:numId="7">
    <w:abstractNumId w:val="0"/>
  </w:num>
  <w:num w:numId="8">
    <w:abstractNumId w:val="6"/>
  </w:num>
  <w:num w:numId="9">
    <w:abstractNumId w:val="8"/>
  </w:num>
  <w:num w:numId="10">
    <w:abstractNumId w:val="12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3"/>
  </w:num>
  <w:num w:numId="14">
    <w:abstractNumId w:val="3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581"/>
    <w:rsid w:val="001C36D9"/>
    <w:rsid w:val="00421E02"/>
    <w:rsid w:val="004319E6"/>
    <w:rsid w:val="00432334"/>
    <w:rsid w:val="004D061D"/>
    <w:rsid w:val="005F3F89"/>
    <w:rsid w:val="00624033"/>
    <w:rsid w:val="00677DD5"/>
    <w:rsid w:val="00726D97"/>
    <w:rsid w:val="007875B8"/>
    <w:rsid w:val="007F3331"/>
    <w:rsid w:val="00840F64"/>
    <w:rsid w:val="00973581"/>
    <w:rsid w:val="00A151C4"/>
    <w:rsid w:val="00A15ECC"/>
    <w:rsid w:val="00B27562"/>
    <w:rsid w:val="00B50FBD"/>
    <w:rsid w:val="00BD36C1"/>
    <w:rsid w:val="00CC3E9D"/>
    <w:rsid w:val="00EF58FC"/>
    <w:rsid w:val="00F75886"/>
    <w:rsid w:val="00F9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15EC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A15ECC"/>
    <w:pPr>
      <w:spacing w:after="120"/>
    </w:pPr>
  </w:style>
  <w:style w:type="paragraph" w:styleId="a3">
    <w:name w:val="Balloon Text"/>
    <w:basedOn w:val="a"/>
    <w:link w:val="a4"/>
    <w:uiPriority w:val="99"/>
    <w:semiHidden/>
    <w:unhideWhenUsed/>
    <w:rsid w:val="0043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9E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0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40F6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4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0F64"/>
  </w:style>
  <w:style w:type="paragraph" w:styleId="a9">
    <w:name w:val="footer"/>
    <w:basedOn w:val="a"/>
    <w:link w:val="aa"/>
    <w:uiPriority w:val="99"/>
    <w:unhideWhenUsed/>
    <w:rsid w:val="0084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0F64"/>
  </w:style>
  <w:style w:type="paragraph" w:customStyle="1" w:styleId="c4">
    <w:name w:val="c4"/>
    <w:basedOn w:val="a"/>
    <w:rsid w:val="0042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15EC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A15ECC"/>
    <w:pPr>
      <w:spacing w:after="120"/>
    </w:pPr>
  </w:style>
  <w:style w:type="paragraph" w:styleId="a3">
    <w:name w:val="Balloon Text"/>
    <w:basedOn w:val="a"/>
    <w:link w:val="a4"/>
    <w:uiPriority w:val="99"/>
    <w:semiHidden/>
    <w:unhideWhenUsed/>
    <w:rsid w:val="0043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9E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0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40F6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4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0F64"/>
  </w:style>
  <w:style w:type="paragraph" w:styleId="a9">
    <w:name w:val="footer"/>
    <w:basedOn w:val="a"/>
    <w:link w:val="aa"/>
    <w:uiPriority w:val="99"/>
    <w:unhideWhenUsed/>
    <w:rsid w:val="0084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0F64"/>
  </w:style>
  <w:style w:type="paragraph" w:customStyle="1" w:styleId="c4">
    <w:name w:val="c4"/>
    <w:basedOn w:val="a"/>
    <w:rsid w:val="0042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fontTable" Target="fontTable.xml"/><Relationship Id="rId10" Type="http://schemas.openxmlformats.org/officeDocument/2006/relationships/image" Target="media/image3.gif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3576</Words>
  <Characters>20386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Ирина</cp:lastModifiedBy>
  <cp:revision>10</cp:revision>
  <dcterms:created xsi:type="dcterms:W3CDTF">2013-09-29T10:21:00Z</dcterms:created>
  <dcterms:modified xsi:type="dcterms:W3CDTF">2015-10-28T13:56:00Z</dcterms:modified>
</cp:coreProperties>
</file>