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37" w:rsidRDefault="00E95837" w:rsidP="00E95837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mbria" w:hAnsi="Cambria" w:cs="Arial"/>
          <w:b/>
          <w:bCs/>
          <w:i/>
          <w:iCs/>
          <w:color w:val="000000"/>
          <w:sz w:val="36"/>
          <w:szCs w:val="36"/>
        </w:rPr>
        <w:t>ВЗАИМОДЕЙСТВИЕ МУЗЫКАЛЬНОГО РУКОВОДИТЕЛЯ И ВОСПИТАТЕЛЯ, КАК НЕОБХОДИМОЕ УСЛОВИЕ ПОВЫШЕНИЯ КАЧЕСТВА ОБРАЗОВАНИЯ</w:t>
      </w:r>
    </w:p>
    <w:p w:rsidR="00E95837" w:rsidRDefault="00E95837" w:rsidP="00E95837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  <w:sz w:val="28"/>
          <w:szCs w:val="28"/>
        </w:rPr>
        <w:t xml:space="preserve">Функции музыкального руководителя и воспитателя могут быть рассмотрены в опоре на общепедагогические функции. </w:t>
      </w:r>
      <w:proofErr w:type="gramStart"/>
      <w:r>
        <w:rPr>
          <w:rStyle w:val="c0"/>
          <w:color w:val="000000"/>
          <w:sz w:val="28"/>
          <w:szCs w:val="28"/>
        </w:rPr>
        <w:t>Педагог, ученый А.И.Щербаков называет восемь функций: информационную, развивающую, мобилизационную, ориентационную, конструктивную, организаторскую, коммуникативную, исследовательскую, разделяя их на две группы.</w:t>
      </w:r>
      <w:proofErr w:type="gramEnd"/>
      <w:r>
        <w:rPr>
          <w:rStyle w:val="c0"/>
          <w:color w:val="000000"/>
          <w:sz w:val="28"/>
          <w:szCs w:val="28"/>
        </w:rPr>
        <w:t xml:space="preserve"> Первые четыре функции педагогические, остальные </w:t>
      </w:r>
      <w:proofErr w:type="spellStart"/>
      <w:r>
        <w:rPr>
          <w:rStyle w:val="c0"/>
          <w:color w:val="000000"/>
          <w:sz w:val="28"/>
          <w:szCs w:val="28"/>
        </w:rPr>
        <w:t>общетрудовые</w:t>
      </w:r>
      <w:proofErr w:type="spellEnd"/>
      <w:r>
        <w:rPr>
          <w:rStyle w:val="c0"/>
          <w:color w:val="000000"/>
          <w:sz w:val="28"/>
          <w:szCs w:val="28"/>
        </w:rPr>
        <w:t xml:space="preserve">. Выполняя педагогические функции, педагог передает детям знания, развивает их способности, мобилизует внимание, формирует систему ценностных ориентаций. </w:t>
      </w:r>
      <w:proofErr w:type="spellStart"/>
      <w:r>
        <w:rPr>
          <w:rStyle w:val="c0"/>
          <w:color w:val="000000"/>
          <w:sz w:val="28"/>
          <w:szCs w:val="28"/>
        </w:rPr>
        <w:t>Общетрудовые</w:t>
      </w:r>
      <w:proofErr w:type="spellEnd"/>
      <w:r>
        <w:rPr>
          <w:rStyle w:val="c0"/>
          <w:color w:val="000000"/>
          <w:sz w:val="28"/>
          <w:szCs w:val="28"/>
        </w:rPr>
        <w:t xml:space="preserve"> функции направлены на создание материальных и дидактических условий для творческого решения педагогических задач.</w:t>
      </w:r>
    </w:p>
    <w:p w:rsidR="00E95837" w:rsidRDefault="00E95837" w:rsidP="00E9583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Чтобы успешно выполнять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информационную функцию</w:t>
      </w:r>
      <w:r>
        <w:rPr>
          <w:rStyle w:val="c0"/>
          <w:color w:val="000000"/>
          <w:sz w:val="28"/>
          <w:szCs w:val="28"/>
        </w:rPr>
        <w:t>, педагог должен иметь глубокие знания своего предмета, уметь преподнести их детям, обладать культурой речи.</w:t>
      </w:r>
    </w:p>
    <w:p w:rsidR="00E95837" w:rsidRDefault="00E95837" w:rsidP="00E9583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 деятельности музыкального руководителя содержание этой функции специфично. Музыкальную информацию музыкальный руководитель передаёт, прежде всего, исполняя музыкальные произведения.</w:t>
      </w:r>
    </w:p>
    <w:p w:rsidR="00E95837" w:rsidRDefault="00E95837" w:rsidP="00E9583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Восприятие музыки углубляется при осознании её эмоционально-образного содержания. Поэтому доступное детям пояснение содержания музыкального произведения также важнейшее умение, необходимое музыкальному руководителю.</w:t>
      </w:r>
    </w:p>
    <w:p w:rsidR="00E95837" w:rsidRDefault="00E95837" w:rsidP="00E9583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Для накопления дошкольниками музыкальных впечатлений большое значение имеет качество репертуара, умение педагога отобрать высокохудожественные произведения народной и классической музыки. Музыкальный руководитель должен также знать методические приемы, уметь их творчески применять.</w:t>
      </w:r>
    </w:p>
    <w:p w:rsidR="00E95837" w:rsidRDefault="00E95837" w:rsidP="00E9583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Своеобразие информационных функций музыкального руководителя и воспитателя объясняется тем, что формы организации музыкальной деятельности, в которой они общаются с детьми, различны.</w:t>
      </w:r>
    </w:p>
    <w:p w:rsidR="00E95837" w:rsidRDefault="00E95837" w:rsidP="00E9583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Музыкальный руководитель (при участии воспитателя) проводит музыкальные занятия, праздники, развлечения. Воспитатель общается с детьми в быту с, может закрепить музыкальные впечатления детей, прослушивая с детьми в грамзаписи произведения, звучавшие на занятиях, обогащает музыкальные впечатления, используя игры, инсценировки разучиваемых песен, предлагая детям повторить фрагменты разучиваемых утренников и т.д.</w:t>
      </w:r>
    </w:p>
    <w:p w:rsidR="00E95837" w:rsidRDefault="00E95837" w:rsidP="00E9583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Для того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чтобы руководить самостоятельной деятельностью детей воспитатель должен сам владеть исполнительскими навыками и умениями (играть на детских музыкальных инструментах, петь, красиво двигаться), знать методику музыкального воспитания,  уметь применять разнообразные методические приёмы для развития у детей исполнительских умений.</w:t>
      </w:r>
    </w:p>
    <w:p w:rsidR="00E95837" w:rsidRDefault="00E95837" w:rsidP="00E9583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      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Развивающая функция.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 деятельности музыкального руководителя эта функция предполагает обогащение детей музыкальными впечатлениями, развитие их музыкальных способностей, творчества. Для её выполнения необходимо знать диагностику музыкальных способностей детей, проблемные методы обучения, уметь применять их с учетом возраста детей, качеств личности.</w:t>
      </w:r>
    </w:p>
    <w:p w:rsidR="00E95837" w:rsidRDefault="00E95837" w:rsidP="00E9583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 деятельности воспитателя эта функция выполняется в тесном контакте с музыкальным руководителем, под его руководством. Воспитатель должен знать методы диагностики, помогать музыкальному руководителю в её проведении. Участие в диагностики позволяет воспитателю узнать сильные и слабые стороны развития каждого ребенка и в соответствии с этим строить свою работу.</w:t>
      </w:r>
    </w:p>
    <w:p w:rsidR="00E95837" w:rsidRDefault="00E95837" w:rsidP="00E9583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Воспитатель помогает музыкальному руководителю  провести различные виды занятий. Возможности воспитателя не ограничиваются слушанием музыки в быту, организацией самостоятельной деятельности. Он может использовать музыку на других занятиях, особенно по изобразительной деятельности и художественному слову.</w:t>
      </w:r>
    </w:p>
    <w:p w:rsidR="00E95837" w:rsidRDefault="00E95837" w:rsidP="00E9583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Мобилизационная функция педагога предполагает умение педагога воздействовать на эмоционально-волевую сферу личности ребенка, использовать игровые методические приёмы, творческие задания, разнообразные увлекательные формы организации музыкальной деятельности – варианты построения занятий и разные их виды, досуги, развлечения. Педагог должен уметь гибко переключать внимание детей (смена музыкальной деятельности, применение игрового приёма, увлекательные сведения о музыке и т.д.), учитывая их реакции.</w:t>
      </w:r>
    </w:p>
    <w:p w:rsidR="00E95837" w:rsidRDefault="00E95837" w:rsidP="00E9583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 деятельности воспитателя эта функция также предполагает увлечённость музыкой, знание музыкального репертуара, интересных сведений о музыке, умение в увлекательной форме организовывать слушание произведений, самостоятельную музыкальную деятельность детей, находить индивидуальный подход к каждому ребенку.</w:t>
      </w:r>
    </w:p>
    <w:p w:rsidR="00E95837" w:rsidRDefault="00E95837" w:rsidP="00E9583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Ориентационная функция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предполагает формирование устойчивой системы ценностных ориентаций личности.</w:t>
      </w:r>
    </w:p>
    <w:p w:rsidR="00E95837" w:rsidRDefault="00E95837" w:rsidP="00E9583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Одна из главных задач в деятельности музыкального – сформировать у детей отношение к музыкальному искусству как к культурной ценности, заинтересовать их музыкой, разбудить и развить эстетические чувства, ощущение и понимание красоты музыки.</w:t>
      </w:r>
    </w:p>
    <w:p w:rsidR="00E95837" w:rsidRDefault="00E95837" w:rsidP="00E95837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Воспитатель, чтобы успешно реализовать эту функцию, должен обладать музыкальной культурой, знать разнообразный музыкальный репертуар, интересные детям сведения о музыке, уметь передать своё увлечение ею.</w:t>
      </w:r>
    </w:p>
    <w:p w:rsidR="00E95837" w:rsidRDefault="00E95837" w:rsidP="00E95837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Рассмотрим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общетрудовые</w:t>
      </w:r>
      <w:proofErr w:type="spellEnd"/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функции применительно к деятельности музыкального руководителя и воспитателя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конструктивную, коммуникативную, организаторскую и исследовательскую.</w:t>
      </w:r>
    </w:p>
    <w:p w:rsidR="00E95837" w:rsidRDefault="00E95837" w:rsidP="00E95837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конструктивной функции педагога выделяются три компонента (Н.В.Кузьмина</w:t>
      </w:r>
      <w:r>
        <w:rPr>
          <w:rStyle w:val="c0"/>
          <w:b/>
          <w:bCs/>
          <w:color w:val="000000"/>
          <w:sz w:val="28"/>
          <w:szCs w:val="28"/>
        </w:rPr>
        <w:t>): конструктивно-содержательный</w:t>
      </w:r>
      <w:r>
        <w:rPr>
          <w:rStyle w:val="c0"/>
          <w:color w:val="000000"/>
          <w:sz w:val="28"/>
          <w:szCs w:val="28"/>
        </w:rPr>
        <w:t xml:space="preserve"> (отбор и композиция </w:t>
      </w:r>
      <w:r>
        <w:rPr>
          <w:rStyle w:val="c0"/>
          <w:color w:val="000000"/>
          <w:sz w:val="28"/>
          <w:szCs w:val="28"/>
        </w:rPr>
        <w:lastRenderedPageBreak/>
        <w:t>учебно-воспитательного материала)</w:t>
      </w:r>
      <w:proofErr w:type="gramStart"/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b/>
          <w:bCs/>
          <w:color w:val="000000"/>
          <w:sz w:val="28"/>
          <w:szCs w:val="28"/>
        </w:rPr>
        <w:t>к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онструктивно-оперативный</w:t>
      </w:r>
      <w:r>
        <w:rPr>
          <w:rStyle w:val="c0"/>
          <w:color w:val="000000"/>
          <w:sz w:val="28"/>
          <w:szCs w:val="28"/>
        </w:rPr>
        <w:t xml:space="preserve"> (планирование структуры собственных действий и действий детей) </w:t>
      </w:r>
      <w:proofErr w:type="spellStart"/>
      <w:r>
        <w:rPr>
          <w:rStyle w:val="c0"/>
          <w:color w:val="000000"/>
          <w:sz w:val="28"/>
          <w:szCs w:val="28"/>
        </w:rPr>
        <w:t>и</w:t>
      </w:r>
      <w:r>
        <w:rPr>
          <w:rStyle w:val="c0"/>
          <w:b/>
          <w:bCs/>
          <w:color w:val="000000"/>
          <w:sz w:val="28"/>
          <w:szCs w:val="28"/>
        </w:rPr>
        <w:t>конструктивно-материальный</w:t>
      </w:r>
      <w:proofErr w:type="spellEnd"/>
      <w:r>
        <w:rPr>
          <w:rStyle w:val="c0"/>
          <w:color w:val="000000"/>
          <w:sz w:val="28"/>
          <w:szCs w:val="28"/>
        </w:rPr>
        <w:t xml:space="preserve"> (планирование </w:t>
      </w:r>
      <w:proofErr w:type="spellStart"/>
      <w:r>
        <w:rPr>
          <w:rStyle w:val="c0"/>
          <w:color w:val="000000"/>
          <w:sz w:val="28"/>
          <w:szCs w:val="28"/>
        </w:rPr>
        <w:t>учебно</w:t>
      </w:r>
      <w:proofErr w:type="spellEnd"/>
      <w:r>
        <w:rPr>
          <w:rStyle w:val="c0"/>
          <w:color w:val="000000"/>
          <w:sz w:val="28"/>
          <w:szCs w:val="28"/>
        </w:rPr>
        <w:t xml:space="preserve"> - материальной базы для проведения работы).</w:t>
      </w:r>
    </w:p>
    <w:p w:rsidR="00E95837" w:rsidRDefault="00E95837" w:rsidP="00E95837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Музыкальный руководитель и воспитатель составляют календарный и перспективный план, в котором определяют задачи музыкального воспитания, формы организации музыкальной деятельности детей</w:t>
      </w:r>
    </w:p>
    <w:p w:rsidR="00E95837" w:rsidRDefault="00E95837" w:rsidP="00E95837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выполнения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 организаторской</w:t>
      </w:r>
      <w:r>
        <w:rPr>
          <w:rStyle w:val="c0"/>
          <w:color w:val="000000"/>
          <w:sz w:val="28"/>
          <w:szCs w:val="28"/>
        </w:rPr>
        <w:t> функции музыкальный руководитель и воспитатель должны знать теорию и методику музыкального воспитания на современном уровне их развития, внедрять новые достижения науки и практики в педагогический процесс, продумывать различные формы включения музыки в деятельность дошкольников, учитывая их индивидуальные проявления, склонности. Музыкальный руководитель проводит индивидуальные и коллективные консультации для воспитателей по отбору репертуара, использованию эффективных методов и приемов работы с детьми, ведет кружковую работу, участвует в педсоветах, организовывает открытые занятия для воспитателей по изучению лучшего опыта работы и т.д., а также работает с родителями – проводит собрания, индивидуальные консультации, беседы.</w:t>
      </w:r>
    </w:p>
    <w:p w:rsidR="00E95837" w:rsidRDefault="00E95837" w:rsidP="00E95837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Коммуникативная</w:t>
      </w:r>
      <w:r>
        <w:rPr>
          <w:rStyle w:val="c0"/>
          <w:color w:val="000000"/>
          <w:sz w:val="28"/>
          <w:szCs w:val="28"/>
        </w:rPr>
        <w:t> функция подразумевает умение общаться, устанавливать доброжелательные отношения с детьми, коллективом педагогов, родителями.</w:t>
      </w:r>
    </w:p>
    <w:p w:rsidR="00E95837" w:rsidRDefault="00E95837" w:rsidP="00E95837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Исследовательская</w:t>
      </w:r>
      <w:r>
        <w:rPr>
          <w:rStyle w:val="c0"/>
          <w:color w:val="000000"/>
          <w:sz w:val="28"/>
          <w:szCs w:val="28"/>
        </w:rPr>
        <w:t> функция предполагает творческое отношение музыкального руководителя и воспитателя  к своей работе, стремление к самосовершенствованию, постоянное пополнение профессиональных знаний и умений. С помощью заведующего  он занимается повышением квалификации воспитателей в области музыкального воспитания, способствует повышению уровня их музыкальной культуры.</w:t>
      </w:r>
    </w:p>
    <w:p w:rsidR="00E95837" w:rsidRDefault="00E95837" w:rsidP="00E9583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 Таким образом, выполнение педагогических и </w:t>
      </w:r>
      <w:proofErr w:type="spellStart"/>
      <w:r>
        <w:rPr>
          <w:rStyle w:val="c0"/>
          <w:color w:val="000000"/>
          <w:sz w:val="28"/>
          <w:szCs w:val="28"/>
        </w:rPr>
        <w:t>общетрудовых</w:t>
      </w:r>
      <w:proofErr w:type="spellEnd"/>
      <w:r>
        <w:rPr>
          <w:rStyle w:val="c0"/>
          <w:color w:val="000000"/>
          <w:sz w:val="28"/>
          <w:szCs w:val="28"/>
        </w:rPr>
        <w:t xml:space="preserve"> функций музыкальным руководителем и воспитателем являются необходимыми условиями для повышения качества образования.</w:t>
      </w:r>
    </w:p>
    <w:p w:rsidR="00F10C82" w:rsidRDefault="00F10C82"/>
    <w:sectPr w:rsidR="00F10C82" w:rsidSect="00F1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837"/>
    <w:rsid w:val="00000E28"/>
    <w:rsid w:val="000061C9"/>
    <w:rsid w:val="00006C38"/>
    <w:rsid w:val="000130BA"/>
    <w:rsid w:val="0003553B"/>
    <w:rsid w:val="0005514C"/>
    <w:rsid w:val="00074DF5"/>
    <w:rsid w:val="00087299"/>
    <w:rsid w:val="00090ADD"/>
    <w:rsid w:val="00092B0A"/>
    <w:rsid w:val="00096399"/>
    <w:rsid w:val="000A2669"/>
    <w:rsid w:val="000A5529"/>
    <w:rsid w:val="000A591E"/>
    <w:rsid w:val="000B3281"/>
    <w:rsid w:val="000B36DC"/>
    <w:rsid w:val="000C5CF8"/>
    <w:rsid w:val="000E4A0D"/>
    <w:rsid w:val="00102AE7"/>
    <w:rsid w:val="00102C65"/>
    <w:rsid w:val="00103450"/>
    <w:rsid w:val="001062B6"/>
    <w:rsid w:val="001103B0"/>
    <w:rsid w:val="00123A49"/>
    <w:rsid w:val="001539B8"/>
    <w:rsid w:val="00153F98"/>
    <w:rsid w:val="00166FD9"/>
    <w:rsid w:val="00172BED"/>
    <w:rsid w:val="00192525"/>
    <w:rsid w:val="00195378"/>
    <w:rsid w:val="001A074C"/>
    <w:rsid w:val="001B337F"/>
    <w:rsid w:val="001B7DDA"/>
    <w:rsid w:val="001C499C"/>
    <w:rsid w:val="001D16FD"/>
    <w:rsid w:val="001D22E8"/>
    <w:rsid w:val="001D3B45"/>
    <w:rsid w:val="001E7EF9"/>
    <w:rsid w:val="00222267"/>
    <w:rsid w:val="00224B1C"/>
    <w:rsid w:val="00244943"/>
    <w:rsid w:val="0024781E"/>
    <w:rsid w:val="0025234B"/>
    <w:rsid w:val="0025308E"/>
    <w:rsid w:val="00256C8C"/>
    <w:rsid w:val="0026030B"/>
    <w:rsid w:val="0028177E"/>
    <w:rsid w:val="00290D10"/>
    <w:rsid w:val="002A0B37"/>
    <w:rsid w:val="002B4718"/>
    <w:rsid w:val="002B596E"/>
    <w:rsid w:val="002F409D"/>
    <w:rsid w:val="00304928"/>
    <w:rsid w:val="0030512E"/>
    <w:rsid w:val="0030767F"/>
    <w:rsid w:val="00307F47"/>
    <w:rsid w:val="00316DDD"/>
    <w:rsid w:val="00317E36"/>
    <w:rsid w:val="003245B5"/>
    <w:rsid w:val="0035588F"/>
    <w:rsid w:val="00356A6D"/>
    <w:rsid w:val="00361FB8"/>
    <w:rsid w:val="003635FD"/>
    <w:rsid w:val="00375679"/>
    <w:rsid w:val="00383AB4"/>
    <w:rsid w:val="0039392D"/>
    <w:rsid w:val="00395D10"/>
    <w:rsid w:val="00395D16"/>
    <w:rsid w:val="003977F0"/>
    <w:rsid w:val="003A28D5"/>
    <w:rsid w:val="003A380B"/>
    <w:rsid w:val="003A647C"/>
    <w:rsid w:val="003B6205"/>
    <w:rsid w:val="003C1B79"/>
    <w:rsid w:val="003D7E0C"/>
    <w:rsid w:val="003E545A"/>
    <w:rsid w:val="003F45DB"/>
    <w:rsid w:val="00430603"/>
    <w:rsid w:val="00435B05"/>
    <w:rsid w:val="00436218"/>
    <w:rsid w:val="004529B0"/>
    <w:rsid w:val="00453C5F"/>
    <w:rsid w:val="00460582"/>
    <w:rsid w:val="0046213B"/>
    <w:rsid w:val="004627A7"/>
    <w:rsid w:val="00470190"/>
    <w:rsid w:val="0047496F"/>
    <w:rsid w:val="00474D86"/>
    <w:rsid w:val="0047769C"/>
    <w:rsid w:val="00496EE5"/>
    <w:rsid w:val="004B0A72"/>
    <w:rsid w:val="004B2E99"/>
    <w:rsid w:val="004B4E8C"/>
    <w:rsid w:val="004C67BF"/>
    <w:rsid w:val="004D781B"/>
    <w:rsid w:val="004E1A25"/>
    <w:rsid w:val="004E27C3"/>
    <w:rsid w:val="005112E7"/>
    <w:rsid w:val="005132F3"/>
    <w:rsid w:val="00517D4C"/>
    <w:rsid w:val="00517F12"/>
    <w:rsid w:val="00520322"/>
    <w:rsid w:val="0052750F"/>
    <w:rsid w:val="005301A7"/>
    <w:rsid w:val="00530989"/>
    <w:rsid w:val="00531CB1"/>
    <w:rsid w:val="005517D8"/>
    <w:rsid w:val="00553916"/>
    <w:rsid w:val="00591C73"/>
    <w:rsid w:val="005A123F"/>
    <w:rsid w:val="005A2783"/>
    <w:rsid w:val="005A392C"/>
    <w:rsid w:val="005A513D"/>
    <w:rsid w:val="005A6373"/>
    <w:rsid w:val="005C4ABD"/>
    <w:rsid w:val="005E0EB0"/>
    <w:rsid w:val="00606AD7"/>
    <w:rsid w:val="006074D1"/>
    <w:rsid w:val="00607CB4"/>
    <w:rsid w:val="00610F38"/>
    <w:rsid w:val="00612752"/>
    <w:rsid w:val="00616CF0"/>
    <w:rsid w:val="00621E05"/>
    <w:rsid w:val="00630847"/>
    <w:rsid w:val="006321B1"/>
    <w:rsid w:val="006332D3"/>
    <w:rsid w:val="0063391B"/>
    <w:rsid w:val="00636416"/>
    <w:rsid w:val="00641B2D"/>
    <w:rsid w:val="00647354"/>
    <w:rsid w:val="00650E58"/>
    <w:rsid w:val="00655155"/>
    <w:rsid w:val="006707A1"/>
    <w:rsid w:val="00676A5E"/>
    <w:rsid w:val="006A2CF8"/>
    <w:rsid w:val="006A4100"/>
    <w:rsid w:val="006B178F"/>
    <w:rsid w:val="006C0405"/>
    <w:rsid w:val="006C3B82"/>
    <w:rsid w:val="006D2C74"/>
    <w:rsid w:val="006D77CC"/>
    <w:rsid w:val="006E65FB"/>
    <w:rsid w:val="006F187A"/>
    <w:rsid w:val="006F6D96"/>
    <w:rsid w:val="00710645"/>
    <w:rsid w:val="00730BB7"/>
    <w:rsid w:val="007419CF"/>
    <w:rsid w:val="00741B9E"/>
    <w:rsid w:val="007515F4"/>
    <w:rsid w:val="00756899"/>
    <w:rsid w:val="00761532"/>
    <w:rsid w:val="007625AE"/>
    <w:rsid w:val="00776CFE"/>
    <w:rsid w:val="007824F4"/>
    <w:rsid w:val="00795866"/>
    <w:rsid w:val="007B568F"/>
    <w:rsid w:val="007C1E1F"/>
    <w:rsid w:val="007D6E9E"/>
    <w:rsid w:val="00811A12"/>
    <w:rsid w:val="00827B32"/>
    <w:rsid w:val="00842F2F"/>
    <w:rsid w:val="00862275"/>
    <w:rsid w:val="008701F5"/>
    <w:rsid w:val="00872716"/>
    <w:rsid w:val="00876011"/>
    <w:rsid w:val="0088462D"/>
    <w:rsid w:val="00897D9E"/>
    <w:rsid w:val="008A3A49"/>
    <w:rsid w:val="008B02BD"/>
    <w:rsid w:val="008C167B"/>
    <w:rsid w:val="008C3AC5"/>
    <w:rsid w:val="008D16E1"/>
    <w:rsid w:val="008D34CE"/>
    <w:rsid w:val="008E4AEA"/>
    <w:rsid w:val="00903F47"/>
    <w:rsid w:val="0091304E"/>
    <w:rsid w:val="009145B3"/>
    <w:rsid w:val="00917F05"/>
    <w:rsid w:val="0092026C"/>
    <w:rsid w:val="009207EC"/>
    <w:rsid w:val="0092475E"/>
    <w:rsid w:val="00926B86"/>
    <w:rsid w:val="009411A0"/>
    <w:rsid w:val="0094518A"/>
    <w:rsid w:val="009457FE"/>
    <w:rsid w:val="00945E89"/>
    <w:rsid w:val="009555B5"/>
    <w:rsid w:val="009620F4"/>
    <w:rsid w:val="00967358"/>
    <w:rsid w:val="00967AB7"/>
    <w:rsid w:val="00970123"/>
    <w:rsid w:val="00971C52"/>
    <w:rsid w:val="0098123B"/>
    <w:rsid w:val="00983077"/>
    <w:rsid w:val="00986C2C"/>
    <w:rsid w:val="00987EB2"/>
    <w:rsid w:val="009939B4"/>
    <w:rsid w:val="00997179"/>
    <w:rsid w:val="009C4490"/>
    <w:rsid w:val="009D2A0E"/>
    <w:rsid w:val="009E79D8"/>
    <w:rsid w:val="009F6D8C"/>
    <w:rsid w:val="009F6ED5"/>
    <w:rsid w:val="00A00077"/>
    <w:rsid w:val="00A03B44"/>
    <w:rsid w:val="00A2395B"/>
    <w:rsid w:val="00A25853"/>
    <w:rsid w:val="00A338C4"/>
    <w:rsid w:val="00A35512"/>
    <w:rsid w:val="00A45D44"/>
    <w:rsid w:val="00A51EE8"/>
    <w:rsid w:val="00A5531F"/>
    <w:rsid w:val="00A557B4"/>
    <w:rsid w:val="00A82A8F"/>
    <w:rsid w:val="00A92527"/>
    <w:rsid w:val="00A945C0"/>
    <w:rsid w:val="00AA74A3"/>
    <w:rsid w:val="00AB02E3"/>
    <w:rsid w:val="00AB55B8"/>
    <w:rsid w:val="00AB7635"/>
    <w:rsid w:val="00AB7E68"/>
    <w:rsid w:val="00AC5C1D"/>
    <w:rsid w:val="00AD0E1F"/>
    <w:rsid w:val="00AD34AC"/>
    <w:rsid w:val="00AD4163"/>
    <w:rsid w:val="00AD676F"/>
    <w:rsid w:val="00AD7A0D"/>
    <w:rsid w:val="00AE18A6"/>
    <w:rsid w:val="00AF3FD5"/>
    <w:rsid w:val="00AF7E12"/>
    <w:rsid w:val="00B02D12"/>
    <w:rsid w:val="00B07014"/>
    <w:rsid w:val="00B077DA"/>
    <w:rsid w:val="00B23D7A"/>
    <w:rsid w:val="00B25DEE"/>
    <w:rsid w:val="00B553AE"/>
    <w:rsid w:val="00B71C78"/>
    <w:rsid w:val="00B9144E"/>
    <w:rsid w:val="00BA2E4F"/>
    <w:rsid w:val="00BA3ABD"/>
    <w:rsid w:val="00BB03EB"/>
    <w:rsid w:val="00BC1052"/>
    <w:rsid w:val="00BE0EB8"/>
    <w:rsid w:val="00BE6FEB"/>
    <w:rsid w:val="00BF1DD3"/>
    <w:rsid w:val="00BF2C60"/>
    <w:rsid w:val="00C004AB"/>
    <w:rsid w:val="00C02EE9"/>
    <w:rsid w:val="00C03F2F"/>
    <w:rsid w:val="00C04B2B"/>
    <w:rsid w:val="00C07F89"/>
    <w:rsid w:val="00C152C5"/>
    <w:rsid w:val="00C16EBF"/>
    <w:rsid w:val="00C17B15"/>
    <w:rsid w:val="00C202E0"/>
    <w:rsid w:val="00C21341"/>
    <w:rsid w:val="00C230D8"/>
    <w:rsid w:val="00C31A45"/>
    <w:rsid w:val="00C32F2E"/>
    <w:rsid w:val="00C37CC2"/>
    <w:rsid w:val="00C56602"/>
    <w:rsid w:val="00C60AA4"/>
    <w:rsid w:val="00C7016B"/>
    <w:rsid w:val="00C725EE"/>
    <w:rsid w:val="00C935B3"/>
    <w:rsid w:val="00C960AB"/>
    <w:rsid w:val="00CA4A41"/>
    <w:rsid w:val="00CB0D8F"/>
    <w:rsid w:val="00CE13F7"/>
    <w:rsid w:val="00CE7704"/>
    <w:rsid w:val="00CF3509"/>
    <w:rsid w:val="00D01DEC"/>
    <w:rsid w:val="00D067DD"/>
    <w:rsid w:val="00D114CA"/>
    <w:rsid w:val="00D14150"/>
    <w:rsid w:val="00D2052D"/>
    <w:rsid w:val="00D214DB"/>
    <w:rsid w:val="00D22043"/>
    <w:rsid w:val="00D23E9D"/>
    <w:rsid w:val="00D2521B"/>
    <w:rsid w:val="00D265DB"/>
    <w:rsid w:val="00D32816"/>
    <w:rsid w:val="00D46AD2"/>
    <w:rsid w:val="00D668D1"/>
    <w:rsid w:val="00D70D65"/>
    <w:rsid w:val="00D73CAE"/>
    <w:rsid w:val="00D74C07"/>
    <w:rsid w:val="00D7529E"/>
    <w:rsid w:val="00D76B74"/>
    <w:rsid w:val="00D76BC2"/>
    <w:rsid w:val="00D779B3"/>
    <w:rsid w:val="00D82CB7"/>
    <w:rsid w:val="00D87228"/>
    <w:rsid w:val="00DA2FD0"/>
    <w:rsid w:val="00DA36C5"/>
    <w:rsid w:val="00DA719C"/>
    <w:rsid w:val="00DB1866"/>
    <w:rsid w:val="00DB7806"/>
    <w:rsid w:val="00DD085F"/>
    <w:rsid w:val="00DD1067"/>
    <w:rsid w:val="00DE2738"/>
    <w:rsid w:val="00DF53FD"/>
    <w:rsid w:val="00E065B0"/>
    <w:rsid w:val="00E1288D"/>
    <w:rsid w:val="00E20A05"/>
    <w:rsid w:val="00E23442"/>
    <w:rsid w:val="00E333AD"/>
    <w:rsid w:val="00E42212"/>
    <w:rsid w:val="00E427BE"/>
    <w:rsid w:val="00E45D0D"/>
    <w:rsid w:val="00E46516"/>
    <w:rsid w:val="00E55C31"/>
    <w:rsid w:val="00E57BA3"/>
    <w:rsid w:val="00E81B17"/>
    <w:rsid w:val="00E87087"/>
    <w:rsid w:val="00E93DE3"/>
    <w:rsid w:val="00E95837"/>
    <w:rsid w:val="00EB054E"/>
    <w:rsid w:val="00EB2606"/>
    <w:rsid w:val="00EC26ED"/>
    <w:rsid w:val="00EC3579"/>
    <w:rsid w:val="00ED2BA0"/>
    <w:rsid w:val="00EE06DA"/>
    <w:rsid w:val="00EF251E"/>
    <w:rsid w:val="00EF3116"/>
    <w:rsid w:val="00EF7790"/>
    <w:rsid w:val="00EF7B40"/>
    <w:rsid w:val="00F01593"/>
    <w:rsid w:val="00F10C82"/>
    <w:rsid w:val="00F1436F"/>
    <w:rsid w:val="00F24F16"/>
    <w:rsid w:val="00F26785"/>
    <w:rsid w:val="00F328B9"/>
    <w:rsid w:val="00F4192A"/>
    <w:rsid w:val="00F45545"/>
    <w:rsid w:val="00F7039C"/>
    <w:rsid w:val="00F75E77"/>
    <w:rsid w:val="00F86405"/>
    <w:rsid w:val="00F93FA4"/>
    <w:rsid w:val="00F95470"/>
    <w:rsid w:val="00F96ED3"/>
    <w:rsid w:val="00FC2891"/>
    <w:rsid w:val="00FE0512"/>
    <w:rsid w:val="00FE3470"/>
    <w:rsid w:val="00FF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9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5837"/>
  </w:style>
  <w:style w:type="paragraph" w:customStyle="1" w:styleId="c2">
    <w:name w:val="c2"/>
    <w:basedOn w:val="a"/>
    <w:rsid w:val="00E9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5837"/>
  </w:style>
  <w:style w:type="paragraph" w:customStyle="1" w:styleId="c4">
    <w:name w:val="c4"/>
    <w:basedOn w:val="a"/>
    <w:rsid w:val="00E9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5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1074</Words>
  <Characters>6125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2015-11-01T19:28:00Z</dcterms:created>
  <dcterms:modified xsi:type="dcterms:W3CDTF">2015-11-01T19:29:00Z</dcterms:modified>
</cp:coreProperties>
</file>