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F8" w:rsidRDefault="00B03FF8" w:rsidP="00B03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 ГОРОДА МОСКВЫ</w:t>
      </w:r>
    </w:p>
    <w:p w:rsidR="00B03FF8" w:rsidRDefault="00B03FF8" w:rsidP="00B03FF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03FF8" w:rsidRDefault="00B03FF8" w:rsidP="00B03F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</w:t>
      </w:r>
    </w:p>
    <w:p w:rsidR="00B03FF8" w:rsidRDefault="00B03FF8" w:rsidP="00B03F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ГОРОДА МОСКВЫ     « Гимназия № 1583 им.К.А.Керимова»</w:t>
      </w:r>
    </w:p>
    <w:p w:rsidR="00B03FF8" w:rsidRDefault="00B03FF8" w:rsidP="00B03F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(ГБОУ гимназия № 1583)</w:t>
      </w:r>
    </w:p>
    <w:p w:rsidR="00B03FF8" w:rsidRDefault="00B03FF8" w:rsidP="00B03FF8">
      <w:r>
        <w:t xml:space="preserve"> </w:t>
      </w:r>
    </w:p>
    <w:p w:rsidR="00B03FF8" w:rsidRDefault="00B03FF8" w:rsidP="00B03F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125493 г. Москва, </w:t>
      </w:r>
    </w:p>
    <w:p w:rsidR="00B03FF8" w:rsidRDefault="00B03FF8" w:rsidP="00B03F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Смольная, д.25</w:t>
      </w:r>
    </w:p>
    <w:p w:rsidR="00B03FF8" w:rsidRDefault="00B03FF8" w:rsidP="00B03F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Телефон: (499) 458-02-57 </w:t>
      </w:r>
    </w:p>
    <w:p w:rsidR="00B03FF8" w:rsidRDefault="00B03FF8" w:rsidP="00B03FF8">
      <w:pPr>
        <w:pStyle w:val="a4"/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41105290ОГРН1027700556564.ИНН/КПП7743024</w:t>
      </w:r>
    </w:p>
    <w:p w:rsidR="00B03FF8" w:rsidRDefault="00B03FF8" w:rsidP="00B03FF8"/>
    <w:p w:rsidR="00B03FF8" w:rsidRDefault="00B03FF8" w:rsidP="00B03F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03FF8" w:rsidRDefault="00B03FF8" w:rsidP="00B03F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B03FF8" w:rsidRDefault="00B03FF8" w:rsidP="00B03F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от…………2015г. Протокол №1</w:t>
      </w:r>
    </w:p>
    <w:p w:rsidR="00B03FF8" w:rsidRDefault="00B03FF8" w:rsidP="00B03FF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03FF8" w:rsidRDefault="00B03FF8" w:rsidP="00B03FF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FF8" w:rsidRDefault="00B03FF8" w:rsidP="00B03FF8">
      <w:pPr>
        <w:pStyle w:val="a4"/>
        <w:jc w:val="right"/>
        <w:rPr>
          <w:rFonts w:ascii="Times New Roman" w:hAnsi="Times New Roman" w:cs="Times New Roman"/>
          <w:sz w:val="28"/>
          <w:szCs w:val="28"/>
          <w:bdr w:val="single" w:sz="4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Дворянцева С.Е</w:t>
      </w:r>
    </w:p>
    <w:p w:rsidR="00B03FF8" w:rsidRDefault="00B03FF8" w:rsidP="00B03FF8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</w:t>
      </w:r>
    </w:p>
    <w:p w:rsidR="00B03FF8" w:rsidRDefault="00B03FF8" w:rsidP="00B03FF8">
      <w:pPr>
        <w:pStyle w:val="a4"/>
        <w:jc w:val="center"/>
        <w:rPr>
          <w:sz w:val="28"/>
          <w:szCs w:val="28"/>
        </w:rPr>
      </w:pPr>
    </w:p>
    <w:p w:rsidR="00B03FF8" w:rsidRDefault="00B03FF8" w:rsidP="00B03FF8">
      <w:pPr>
        <w:pStyle w:val="a4"/>
        <w:jc w:val="center"/>
        <w:rPr>
          <w:sz w:val="28"/>
          <w:szCs w:val="28"/>
        </w:rPr>
      </w:pPr>
    </w:p>
    <w:p w:rsidR="00B03FF8" w:rsidRDefault="00B03FF8" w:rsidP="00B03FF8">
      <w:pPr>
        <w:pStyle w:val="a4"/>
        <w:jc w:val="center"/>
        <w:rPr>
          <w:sz w:val="28"/>
          <w:szCs w:val="28"/>
        </w:rPr>
      </w:pPr>
    </w:p>
    <w:p w:rsidR="00B03FF8" w:rsidRDefault="00B03FF8" w:rsidP="00B03F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03FF8" w:rsidRDefault="00B03FF8" w:rsidP="00B03F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03FF8" w:rsidRDefault="00B03FF8" w:rsidP="00B03FF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 по внеурочной деятельности</w:t>
      </w:r>
    </w:p>
    <w:p w:rsidR="00B03FF8" w:rsidRDefault="00B03FF8" w:rsidP="00B03FF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 </w:t>
      </w:r>
      <w:r w:rsidR="0022388A">
        <w:rPr>
          <w:rFonts w:ascii="Times New Roman" w:hAnsi="Times New Roman" w:cs="Times New Roman"/>
          <w:b/>
          <w:sz w:val="36"/>
          <w:szCs w:val="36"/>
        </w:rPr>
        <w:t xml:space="preserve">Развивающие игры. </w:t>
      </w:r>
      <w:r>
        <w:rPr>
          <w:rFonts w:ascii="Times New Roman" w:hAnsi="Times New Roman" w:cs="Times New Roman"/>
          <w:b/>
          <w:sz w:val="36"/>
          <w:szCs w:val="36"/>
        </w:rPr>
        <w:t>Интеллектика»</w:t>
      </w:r>
    </w:p>
    <w:p w:rsidR="00B03FF8" w:rsidRDefault="00B03FF8" w:rsidP="00B03FF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3FF8" w:rsidRDefault="00B03FF8" w:rsidP="00B03F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образования:</w:t>
      </w:r>
      <w:r w:rsidR="0022388A">
        <w:rPr>
          <w:rFonts w:ascii="Times New Roman" w:hAnsi="Times New Roman" w:cs="Times New Roman"/>
          <w:sz w:val="28"/>
          <w:szCs w:val="28"/>
        </w:rPr>
        <w:t xml:space="preserve"> НОО, </w:t>
      </w:r>
      <w:r>
        <w:rPr>
          <w:rFonts w:ascii="Times New Roman" w:hAnsi="Times New Roman" w:cs="Times New Roman"/>
          <w:sz w:val="28"/>
          <w:szCs w:val="28"/>
        </w:rPr>
        <w:t>4 классы</w:t>
      </w:r>
    </w:p>
    <w:p w:rsidR="00B03FF8" w:rsidRDefault="00B03FF8" w:rsidP="00B03F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:</w:t>
      </w:r>
      <w:r>
        <w:rPr>
          <w:rFonts w:ascii="Times New Roman" w:hAnsi="Times New Roman" w:cs="Times New Roman"/>
          <w:sz w:val="28"/>
          <w:szCs w:val="28"/>
        </w:rPr>
        <w:t xml:space="preserve"> 36 ч.</w:t>
      </w:r>
    </w:p>
    <w:p w:rsidR="00B03FF8" w:rsidRDefault="00B03FF8" w:rsidP="00B03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Преподаватели курса:</w:t>
      </w:r>
      <w:r>
        <w:rPr>
          <w:rFonts w:ascii="Times New Roman" w:hAnsi="Times New Roman" w:cs="Times New Roman"/>
          <w:sz w:val="28"/>
          <w:szCs w:val="28"/>
        </w:rPr>
        <w:t xml:space="preserve"> Царева И.Ю., Евсеева И.М., Сид</w:t>
      </w:r>
      <w:r w:rsidR="0022388A">
        <w:rPr>
          <w:rFonts w:ascii="Times New Roman" w:hAnsi="Times New Roman" w:cs="Times New Roman"/>
          <w:sz w:val="28"/>
          <w:szCs w:val="28"/>
        </w:rPr>
        <w:t>орова А.И.</w:t>
      </w:r>
    </w:p>
    <w:p w:rsidR="0022388A" w:rsidRDefault="0022388A" w:rsidP="00B03F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388A" w:rsidRDefault="0022388A" w:rsidP="00B03F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3FF8" w:rsidRDefault="00B03FF8" w:rsidP="00B03F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3FF8" w:rsidRDefault="00B03FF8" w:rsidP="00B03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на основе авторской программы  «Интеллектика» А.З. Зака</w:t>
      </w:r>
    </w:p>
    <w:p w:rsidR="00B03FF8" w:rsidRDefault="00B03FF8" w:rsidP="00B03F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3FF8" w:rsidRDefault="00B03FF8" w:rsidP="00B03F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03FF8" w:rsidRDefault="00B03FF8" w:rsidP="00B03F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03FF8" w:rsidRDefault="00B03FF8" w:rsidP="00B03F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03FF8" w:rsidRDefault="00B03FF8" w:rsidP="00B03F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03FF8" w:rsidRDefault="00B03FF8" w:rsidP="00B03F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03FF8" w:rsidRDefault="00B03FF8" w:rsidP="00B03F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2388A" w:rsidRDefault="0022388A" w:rsidP="00B03F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8A" w:rsidRDefault="0022388A" w:rsidP="00B03F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FF8" w:rsidRDefault="00B03FF8" w:rsidP="00B03F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2015г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FF8" w:rsidRDefault="00B03FF8" w:rsidP="00242486">
      <w:pPr>
        <w:pStyle w:val="p1"/>
        <w:jc w:val="center"/>
        <w:rPr>
          <w:rStyle w:val="s1"/>
          <w:sz w:val="20"/>
          <w:szCs w:val="20"/>
        </w:rPr>
      </w:pPr>
    </w:p>
    <w:p w:rsidR="00DF3D09" w:rsidRDefault="00B03FF8" w:rsidP="00B03FF8">
      <w:pPr>
        <w:ind w:left="-142"/>
        <w:jc w:val="center"/>
        <w:rPr>
          <w:sz w:val="28"/>
          <w:szCs w:val="28"/>
        </w:rPr>
      </w:pPr>
      <w:r w:rsidRPr="00B03FF8">
        <w:rPr>
          <w:rFonts w:ascii="Times New Roman" w:hAnsi="Times New Roman"/>
          <w:b/>
          <w:sz w:val="28"/>
          <w:szCs w:val="28"/>
        </w:rPr>
        <w:lastRenderedPageBreak/>
        <w:t>По</w:t>
      </w:r>
      <w:r>
        <w:rPr>
          <w:b/>
          <w:bCs/>
          <w:sz w:val="28"/>
          <w:szCs w:val="28"/>
        </w:rPr>
        <w:t>я</w:t>
      </w:r>
      <w:r w:rsidR="00DF3D09">
        <w:rPr>
          <w:b/>
          <w:bCs/>
          <w:sz w:val="28"/>
          <w:szCs w:val="28"/>
        </w:rPr>
        <w:t>снительная записка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Образовательная программа к курсу «Интеллектика» разработана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программой начального общего образования ГБОУ Гимназия № 1583 на основе программы развития познавательных способностей учащихся младших классов А.З. Зака «Интеллектика».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данного курса представляет систему </w:t>
      </w:r>
      <w:r>
        <w:rPr>
          <w:b/>
          <w:bCs/>
          <w:sz w:val="28"/>
          <w:szCs w:val="28"/>
        </w:rPr>
        <w:t xml:space="preserve">интеллектуально-развивающих занятий </w:t>
      </w:r>
      <w:r>
        <w:rPr>
          <w:sz w:val="28"/>
          <w:szCs w:val="28"/>
        </w:rPr>
        <w:t xml:space="preserve">для учащихся в возрасте от 7 до 10 лет.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включает 144 занятия: по 1 занятию в неделю (36 недель) в 1-4 классах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реализована в рамках «Внеурочной деятельности» в соответствии с образовательным планом.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выбора определена следующими факторами: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на основе диагностических фактов у учащихся слабо развиты память, устойчивость и концентрация внимания, наблюдательность, воображение, быстрота реакции.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Новизна данной рабочей программы определена федеральным государственным стандартом </w:t>
      </w:r>
      <w:r>
        <w:rPr>
          <w:sz w:val="28"/>
          <w:szCs w:val="28"/>
        </w:rPr>
        <w:t xml:space="preserve">начального общего образования 2010 года. Отличительными особенностями являются: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1.Определение видов организации деятельности учащихся, направленных на достижение </w:t>
      </w:r>
      <w:r>
        <w:rPr>
          <w:b/>
          <w:bCs/>
          <w:sz w:val="28"/>
          <w:szCs w:val="28"/>
        </w:rPr>
        <w:t xml:space="preserve">личностных, метапредметных и предметных результатов </w:t>
      </w:r>
      <w:r>
        <w:rPr>
          <w:sz w:val="28"/>
          <w:szCs w:val="28"/>
        </w:rPr>
        <w:t xml:space="preserve">освоения внеучебного курса.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основу реализации программы положены </w:t>
      </w:r>
      <w:r>
        <w:rPr>
          <w:b/>
          <w:bCs/>
          <w:sz w:val="28"/>
          <w:szCs w:val="28"/>
        </w:rPr>
        <w:t xml:space="preserve">ценностные ориентиры и воспитательные результаты.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Ценностные ориентации организации деятельности предполагают </w:t>
      </w:r>
      <w:r>
        <w:rPr>
          <w:b/>
          <w:bCs/>
          <w:sz w:val="28"/>
          <w:szCs w:val="28"/>
        </w:rPr>
        <w:t>уровневую оценк</w:t>
      </w:r>
      <w:r>
        <w:rPr>
          <w:sz w:val="28"/>
          <w:szCs w:val="28"/>
        </w:rPr>
        <w:t xml:space="preserve">у в достижении планируемых результатов.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основу оценки </w:t>
      </w:r>
      <w:r>
        <w:rPr>
          <w:b/>
          <w:bCs/>
          <w:sz w:val="28"/>
          <w:szCs w:val="28"/>
        </w:rPr>
        <w:t xml:space="preserve">личностных, метапредметных и предметных результатов освоения </w:t>
      </w:r>
      <w:r>
        <w:rPr>
          <w:sz w:val="28"/>
          <w:szCs w:val="28"/>
        </w:rPr>
        <w:t xml:space="preserve">программы курса, воспитательного результата положены диагностические методики, предложенные А.З.Заком.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планировании содержания занятий прописаны виды познавательной деятельности учащихся по каждой теме.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данного курса: </w:t>
      </w:r>
      <w:r>
        <w:rPr>
          <w:sz w:val="28"/>
          <w:szCs w:val="28"/>
        </w:rPr>
        <w:t xml:space="preserve">развитие интеллектуальных способностей учащихся на основе системы развивающих занятий. </w:t>
      </w:r>
    </w:p>
    <w:p w:rsidR="00DF3D09" w:rsidRDefault="00DF3D09" w:rsidP="00DF3D0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задачи курса: </w:t>
      </w:r>
    </w:p>
    <w:p w:rsidR="00DF3D09" w:rsidRDefault="00DF3D09" w:rsidP="00DF3D09">
      <w:pPr>
        <w:pStyle w:val="Default"/>
        <w:spacing w:after="3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развитие мышления в процессе формирования основных приемов мысли-тельной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 </w:t>
      </w:r>
    </w:p>
    <w:p w:rsidR="00DF3D09" w:rsidRDefault="00DF3D09" w:rsidP="00DF3D09">
      <w:pPr>
        <w:pStyle w:val="Default"/>
        <w:spacing w:after="3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развитие психических познавательных процессов: различных видов памяти, внимания, зрительного восприятия, воображения; </w:t>
      </w:r>
    </w:p>
    <w:p w:rsidR="00DF3D09" w:rsidRDefault="00DF3D09" w:rsidP="00DF3D09">
      <w:pPr>
        <w:pStyle w:val="Default"/>
        <w:spacing w:after="3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 </w:t>
      </w:r>
    </w:p>
    <w:p w:rsidR="00DF3D09" w:rsidRDefault="00DF3D09" w:rsidP="00DF3D09">
      <w:pPr>
        <w:pStyle w:val="Default"/>
        <w:spacing w:after="3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формирование навыков творческого мышления и развитие умения решать не-стандартные задачи; </w:t>
      </w:r>
    </w:p>
    <w:p w:rsidR="00DF3D09" w:rsidRDefault="00DF3D09" w:rsidP="00DF3D09">
      <w:pPr>
        <w:pStyle w:val="Default"/>
        <w:spacing w:after="3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развитие познавательной активности и самостоятельной мыслительной деятельности учащихся; </w:t>
      </w:r>
    </w:p>
    <w:p w:rsidR="00DF3D09" w:rsidRDefault="00DF3D09" w:rsidP="00DF3D09">
      <w:pPr>
        <w:pStyle w:val="Default"/>
        <w:spacing w:after="3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формирование навыков применения полученных знаний и умений в процессе изучения школьных дисциплин и в практической деятельности.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принципиальной задачей предлагаемого курса является именно </w:t>
      </w:r>
      <w:r>
        <w:rPr>
          <w:b/>
          <w:bCs/>
          <w:sz w:val="28"/>
          <w:szCs w:val="28"/>
        </w:rPr>
        <w:t>развитие интеллектуальных способностей и общеучебных умений и навыков</w:t>
      </w:r>
      <w:r>
        <w:rPr>
          <w:sz w:val="28"/>
          <w:szCs w:val="28"/>
        </w:rPr>
        <w:t xml:space="preserve">, а не усвоение каких-то конкретных знаний и умений.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Особенности организации учебного процесса.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каждого занятия рассчитан на 35-45 минут. Во время занятий у обучающегося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системы, специальных заданий, представленных в форме интеллектуальных мини-игр.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время на занятиях занимает самостоятельное решение детьми </w:t>
      </w:r>
      <w:r>
        <w:rPr>
          <w:i/>
          <w:iCs/>
          <w:sz w:val="28"/>
          <w:szCs w:val="28"/>
        </w:rPr>
        <w:t xml:space="preserve">поисковых задач. </w:t>
      </w:r>
      <w:r>
        <w:rPr>
          <w:sz w:val="28"/>
          <w:szCs w:val="28"/>
        </w:rPr>
        <w:t xml:space="preserve">Благодаря этому у детей формируются умения самостоятельно действовать, принимать решения, управлять собой в сложных ситуациях.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каждом занятии проводится </w:t>
      </w:r>
      <w:r>
        <w:rPr>
          <w:i/>
          <w:iCs/>
          <w:sz w:val="28"/>
          <w:szCs w:val="28"/>
        </w:rPr>
        <w:t xml:space="preserve">коллективное обсуждение </w:t>
      </w:r>
      <w:r>
        <w:rPr>
          <w:sz w:val="28"/>
          <w:szCs w:val="28"/>
        </w:rPr>
        <w:t xml:space="preserve">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 </w:t>
      </w:r>
    </w:p>
    <w:p w:rsidR="00DF3D09" w:rsidRDefault="00DF3D09" w:rsidP="0022388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каждом занятии после самостоятельной работы проводится </w:t>
      </w:r>
      <w:r>
        <w:rPr>
          <w:i/>
          <w:iCs/>
          <w:sz w:val="28"/>
          <w:szCs w:val="28"/>
        </w:rPr>
        <w:t xml:space="preserve">коллективная проверка решения задач. </w:t>
      </w:r>
      <w:r>
        <w:rPr>
          <w:sz w:val="28"/>
          <w:szCs w:val="28"/>
        </w:rPr>
        <w:t xml:space="preserve">Такой формой работы создаются условия для нормализации самооценки у всех детей, а именно: повышения самооценки у детей, у которых хорошо развиты мыслительные процессы, но учебный материал усваивается в классе плохо за счет отсутствия, например, внимания. У других детей может происходить снижение самооценки, потому что их учебные успехи про-диктованы, в основном, прилежанием и старательностью,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курсе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занятий разработан </w:t>
      </w:r>
      <w:r>
        <w:rPr>
          <w:b/>
          <w:bCs/>
          <w:sz w:val="28"/>
          <w:szCs w:val="28"/>
        </w:rPr>
        <w:t>учебно-методический комплект</w:t>
      </w:r>
      <w:r>
        <w:rPr>
          <w:sz w:val="28"/>
          <w:szCs w:val="28"/>
        </w:rPr>
        <w:t xml:space="preserve">, состоящий из следующих учебных пособий: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рабочей тетради для учащихся на печатной основе в каждом классе;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методического руководства для преподавателя, в котором излагается один из возможных вариантов работы с заданиями, помещенными в тетрадях.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Разработанная система игровых внеучебных заданий и задач, направленна на развитие познавательных процессов у младших школьников с целью развития интеллектуальной сферы</w:t>
      </w:r>
      <w:r>
        <w:rPr>
          <w:i/>
          <w:iCs/>
          <w:sz w:val="28"/>
          <w:szCs w:val="28"/>
        </w:rPr>
        <w:t xml:space="preserve">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Предлагаемая система заданий способствует формированию умения: сравнивать, обобщать, находить закономерности, строя простейшие предположения, проверять их, делать выводы, иллюстрировать их примерами. Выявлять причинно-следственные связи.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рабочие тетради включены специально подобранные нестандартные за-дачи, направленные на развитие познавательных процессов у младших школьников.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Развивающий курс «Интеллектика» включает 4 темы и диагностический блок: </w:t>
      </w:r>
    </w:p>
    <w:p w:rsidR="00DF3D09" w:rsidRDefault="00DF3D09" w:rsidP="00DF3D09">
      <w:pPr>
        <w:pStyle w:val="Default"/>
        <w:spacing w:after="26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«Развитие способности анализировать»; </w:t>
      </w:r>
    </w:p>
    <w:p w:rsidR="00DF3D09" w:rsidRDefault="00DF3D09" w:rsidP="00DF3D09">
      <w:pPr>
        <w:pStyle w:val="Default"/>
        <w:spacing w:after="26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«Развитие способности комбинировать»; </w:t>
      </w:r>
    </w:p>
    <w:p w:rsidR="00DF3D09" w:rsidRDefault="00DF3D09" w:rsidP="00DF3D09">
      <w:pPr>
        <w:pStyle w:val="Default"/>
        <w:spacing w:after="26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«Развитие способности планировать»;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«Развитие способности рассуждать». </w:t>
      </w:r>
    </w:p>
    <w:p w:rsidR="0022388A" w:rsidRDefault="0022388A" w:rsidP="00DF3D09">
      <w:pPr>
        <w:pStyle w:val="Default"/>
        <w:jc w:val="both"/>
        <w:rPr>
          <w:sz w:val="28"/>
          <w:szCs w:val="28"/>
        </w:rPr>
      </w:pPr>
    </w:p>
    <w:p w:rsidR="00DF3D09" w:rsidRDefault="0022388A" w:rsidP="00DF3D09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</w:t>
      </w:r>
      <w:r w:rsidR="00DF3D09">
        <w:rPr>
          <w:sz w:val="28"/>
          <w:szCs w:val="28"/>
        </w:rPr>
        <w:t xml:space="preserve">ти темы объединяют все занятия в четыре цикла.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занятие построено по принципу: </w:t>
      </w:r>
      <w:r>
        <w:rPr>
          <w:b/>
          <w:bCs/>
          <w:sz w:val="28"/>
          <w:szCs w:val="28"/>
        </w:rPr>
        <w:t xml:space="preserve">одно правило – одно занятие. </w:t>
      </w:r>
      <w:r>
        <w:rPr>
          <w:sz w:val="28"/>
          <w:szCs w:val="28"/>
        </w:rPr>
        <w:t xml:space="preserve">Используются задачи разной степени сложности, поэтому все дети могут почувствовать уверенность в своих силах. Разработка занятий опирается на 2 основополагающих принципа: </w:t>
      </w:r>
      <w:r>
        <w:rPr>
          <w:b/>
          <w:bCs/>
          <w:sz w:val="28"/>
          <w:szCs w:val="28"/>
        </w:rPr>
        <w:t xml:space="preserve">разнообразие развивающего материала и его постепенное усложнение.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тематическое содержание развивающего курса.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i/>
          <w:iCs/>
          <w:sz w:val="28"/>
          <w:szCs w:val="28"/>
        </w:rPr>
        <w:t xml:space="preserve">«Развитие способности анализировать». </w:t>
      </w:r>
      <w:r>
        <w:rPr>
          <w:sz w:val="28"/>
          <w:szCs w:val="28"/>
        </w:rPr>
        <w:t xml:space="preserve">Способность анализировать формируется в ходе решения задач «на сопоставление». Для занятий разработаны 3 вида интеллектуальной игры «Одинаковое, разное у двух» и 3 вида игры «Одинаковое, разное у трёх». При выполнении та-ких заданий совершенствуется зрительное восприятие и произвольность внимания, кратковременная память и воображение. Общий смысл таких задач заключается в поиске общих и отличительных признаков у различных предметов.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«Развитие способности комбинировать». </w:t>
      </w:r>
      <w:r>
        <w:rPr>
          <w:sz w:val="28"/>
          <w:szCs w:val="28"/>
        </w:rPr>
        <w:t xml:space="preserve">Способность комбинировать формируется в ходе решения задач «на преобразование», при помощи которых совершенствуется наглядно – образное мышление, кратковременная память и воображение. На материале задач такого рода разработаны 3 вида игры «Перестановки», 3 вида игры «Передвижения», 3 вида игры «Обмены». В занятия включаются задания «на группировку».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i/>
          <w:iCs/>
          <w:sz w:val="28"/>
          <w:szCs w:val="28"/>
        </w:rPr>
        <w:t xml:space="preserve">«Развитие способности планировать» </w:t>
      </w:r>
      <w:r>
        <w:rPr>
          <w:sz w:val="28"/>
          <w:szCs w:val="28"/>
        </w:rPr>
        <w:t xml:space="preserve">обеспечивается за счет решения задач «на перемещение». Предлагаются следующие игры: 3 вида игры «Шаги», 3 вида игры «Прыжки». При выполнении таких видов заданий совершенствуются действия в мысленном плане, «в уме», в представлении, а также произвольность внимания, зрительное восприятие.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«Развитие способности рассуждать» </w:t>
      </w:r>
      <w:r>
        <w:rPr>
          <w:sz w:val="28"/>
          <w:szCs w:val="28"/>
        </w:rPr>
        <w:t xml:space="preserve">формируется за счет решения задач «на выведение». Здесь разработаны 12 видов интеллектуальных игр «Что подходит?», «Раньше, позже», «У кого что», «Соседний, через один», «Совпадения», «Родственники», «Сходство, отличие» и др. При выполнении заданий совершенствуется логическое мышление. Данные логические задачи направлены на развитие аналитических способностей и способности рассуждать.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8"/>
          <w:szCs w:val="28"/>
        </w:rPr>
        <w:t xml:space="preserve">Диагностический блок. </w:t>
      </w:r>
      <w:r>
        <w:rPr>
          <w:sz w:val="28"/>
          <w:szCs w:val="28"/>
        </w:rPr>
        <w:t xml:space="preserve">Наряду с развивающими заданиями разработаны задания для проведения диагностических мероприятий с целью определения уровня развития у ребенка каждой из основных мыслительных способностей: анализировать, комбинировать, планировать и рассуждать.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Цель диагностики: </w:t>
      </w:r>
      <w:r>
        <w:rPr>
          <w:sz w:val="28"/>
          <w:szCs w:val="28"/>
        </w:rPr>
        <w:t xml:space="preserve">выявлять степень изменения уровня развития указанных способностей в результате занятий. Поэтому проходит дважды: в начале курса и по его завершению. </w:t>
      </w:r>
    </w:p>
    <w:p w:rsidR="00DF3D09" w:rsidRDefault="00DF3D09" w:rsidP="00DF3D09">
      <w:pPr>
        <w:pStyle w:val="Default"/>
        <w:spacing w:after="105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8"/>
          <w:szCs w:val="28"/>
        </w:rPr>
        <w:t xml:space="preserve">Основные этапы занятия: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b/>
          <w:bCs/>
          <w:sz w:val="28"/>
          <w:szCs w:val="28"/>
        </w:rPr>
        <w:t xml:space="preserve">Разминка (3 минуты).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данного этапа является создание у обучающихся положительного эмоционального фона, без которого эффективное усвоение знаний невозможно. В разминку включены игры - минутки способные вы-звать интерес у детей, и </w:t>
      </w:r>
      <w:r>
        <w:rPr>
          <w:sz w:val="28"/>
          <w:szCs w:val="28"/>
        </w:rPr>
        <w:lastRenderedPageBreak/>
        <w:t xml:space="preserve">рассчитанные на быстроту мыслительных реакций. подготавливают ребенка к активной интеллектуальной деятельности. </w:t>
      </w:r>
    </w:p>
    <w:p w:rsidR="00DF3D09" w:rsidRDefault="00DF3D09" w:rsidP="00DF3D09">
      <w:pPr>
        <w:pStyle w:val="Default"/>
        <w:spacing w:after="98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8"/>
          <w:szCs w:val="28"/>
        </w:rPr>
        <w:t xml:space="preserve">Выполнение заданий основного курса. </w:t>
      </w:r>
    </w:p>
    <w:p w:rsidR="00DF3D09" w:rsidRDefault="00DF3D09" w:rsidP="00DF3D09">
      <w:pPr>
        <w:pStyle w:val="Default"/>
        <w:spacing w:after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Обсуждение задачи-образца – 5 – 7 мин. </w:t>
      </w:r>
    </w:p>
    <w:p w:rsidR="00DF3D09" w:rsidRDefault="00DF3D09" w:rsidP="00DF3D09">
      <w:pPr>
        <w:pStyle w:val="Default"/>
        <w:spacing w:after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Самостоятельная работа учащихся – 15 – 20 мин. </w:t>
      </w:r>
    </w:p>
    <w:p w:rsidR="00DF3D09" w:rsidRDefault="00DF3D09" w:rsidP="00DF3D09">
      <w:pPr>
        <w:pStyle w:val="Default"/>
        <w:spacing w:after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Проверка результатов решения задач – 3 – 5 мин.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8"/>
          <w:szCs w:val="28"/>
        </w:rPr>
        <w:t xml:space="preserve">«Гимнастика мозга» (2-4 минуты), проводится после обсуждения задачи-образца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упражнений для улучшения мозговой деятельности является важной частью занятия. Исследования ученых убедительно доказывают, что под влиянием физических упражнений улучшаются показатели различных психических процессов, лежащих в основе творческой деятельности: увеличивается объем памяти, повышается устойчивость внимания, ускоряется решение элементарных интеллектуальных задач, убыстряются психомоторные процессы.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8"/>
          <w:szCs w:val="28"/>
        </w:rPr>
        <w:t xml:space="preserve">«Динамическая пауза»(3-5 минут), рекомендуется после самостоятельной работы обучающихся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Динамическая пауза, проводимая на данных занятиях, будет не только развивать двигательную сферу ребенка, но и способствовать развитию умения выполнять несколько различных заданий одновременно.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принципы распределения материала: </w:t>
      </w:r>
    </w:p>
    <w:p w:rsidR="00DF3D09" w:rsidRDefault="00DF3D09" w:rsidP="00DF3D09">
      <w:pPr>
        <w:pStyle w:val="Default"/>
        <w:spacing w:after="6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системность: задания располагаются в определенном порядке;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принцип «спирали»: через каждые 3 занятия задания повторяются;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«от простого - к сложному»: задания, предлагаемые на каждом возрастном этапе, различаются не только по содержанию, но и по сложности. </w:t>
      </w:r>
    </w:p>
    <w:p w:rsidR="00DF3D09" w:rsidRDefault="00DF3D09" w:rsidP="00DF3D09">
      <w:pPr>
        <w:pStyle w:val="Default"/>
        <w:spacing w:after="6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увеличение объема материала; </w:t>
      </w:r>
    </w:p>
    <w:p w:rsidR="00DF3D09" w:rsidRDefault="00DF3D09" w:rsidP="00DF3D09">
      <w:pPr>
        <w:pStyle w:val="Default"/>
        <w:spacing w:after="6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вариативность - для детей, быстро и легко справляющимися не только с основными, но и с дополнительными заданиями, предоставляется возможность самостоятельно составить задания, аналогичные решённым.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наращивание темпа выполнения заданий;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смена разных видов деятельности.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достигается </w:t>
      </w:r>
      <w:r>
        <w:rPr>
          <w:b/>
          <w:bCs/>
          <w:sz w:val="28"/>
          <w:szCs w:val="28"/>
        </w:rPr>
        <w:t xml:space="preserve">основная цель </w:t>
      </w:r>
      <w:r>
        <w:rPr>
          <w:sz w:val="28"/>
          <w:szCs w:val="28"/>
        </w:rPr>
        <w:t xml:space="preserve">- расширение зоны ближайшего развития ребенка и последовательный перевод ее в непосредственный актив, то есть в зону актуального развития.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Личностные, метапредметные и предметные результаты освоения курса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Личностными результатами </w:t>
      </w:r>
      <w:r>
        <w:rPr>
          <w:sz w:val="28"/>
          <w:szCs w:val="28"/>
        </w:rPr>
        <w:t xml:space="preserve">изучения курса является формирование следующих умений: </w:t>
      </w:r>
    </w:p>
    <w:p w:rsidR="00DF3D09" w:rsidRDefault="00DF3D09" w:rsidP="00DF3D09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i/>
          <w:iCs/>
          <w:sz w:val="28"/>
          <w:szCs w:val="28"/>
        </w:rPr>
        <w:t xml:space="preserve">Определять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высказывать </w:t>
      </w:r>
      <w:r>
        <w:rPr>
          <w:sz w:val="28"/>
          <w:szCs w:val="28"/>
        </w:rPr>
        <w:t xml:space="preserve">общие для всех людей правила поведения при сотрудничестве (этические нормы). </w:t>
      </w:r>
    </w:p>
    <w:p w:rsidR="00DF3D09" w:rsidRDefault="00DF3D09" w:rsidP="00DF3D09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правила поведения, </w:t>
      </w:r>
      <w:r>
        <w:rPr>
          <w:i/>
          <w:iCs/>
          <w:sz w:val="28"/>
          <w:szCs w:val="28"/>
        </w:rPr>
        <w:t>делать выбор</w:t>
      </w:r>
      <w:r>
        <w:rPr>
          <w:sz w:val="28"/>
          <w:szCs w:val="28"/>
        </w:rPr>
        <w:t xml:space="preserve">, при поддержке других участников группы и педагога, как поступить. </w:t>
      </w:r>
    </w:p>
    <w:p w:rsidR="00DF3D09" w:rsidRDefault="00DF3D09" w:rsidP="00DF3D09">
      <w:pPr>
        <w:pStyle w:val="Default"/>
        <w:rPr>
          <w:sz w:val="28"/>
          <w:szCs w:val="28"/>
        </w:rPr>
      </w:pPr>
    </w:p>
    <w:p w:rsidR="00DF3D09" w:rsidRDefault="00DF3D09" w:rsidP="00DF3D0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Метапредметными результатами </w:t>
      </w:r>
      <w:r>
        <w:rPr>
          <w:sz w:val="28"/>
          <w:szCs w:val="28"/>
        </w:rPr>
        <w:t xml:space="preserve">изучения курса являются формирование следующих универсальных учебных действий (УУД). </w:t>
      </w:r>
    </w:p>
    <w:p w:rsidR="00DF3D09" w:rsidRDefault="00DF3D09" w:rsidP="00DF3D0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Регулятивные УУД</w:t>
      </w:r>
      <w:r>
        <w:rPr>
          <w:sz w:val="28"/>
          <w:szCs w:val="28"/>
        </w:rPr>
        <w:t xml:space="preserve">: </w:t>
      </w:r>
    </w:p>
    <w:p w:rsidR="00DF3D09" w:rsidRDefault="00DF3D09" w:rsidP="00DF3D09">
      <w:pPr>
        <w:pStyle w:val="Default"/>
        <w:spacing w:after="6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i/>
          <w:iCs/>
          <w:sz w:val="28"/>
          <w:szCs w:val="28"/>
        </w:rPr>
        <w:t xml:space="preserve">Определять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формулировать </w:t>
      </w:r>
      <w:r>
        <w:rPr>
          <w:sz w:val="28"/>
          <w:szCs w:val="28"/>
        </w:rPr>
        <w:t xml:space="preserve">цель деятельности с помощью преподавателя. </w:t>
      </w:r>
    </w:p>
    <w:p w:rsidR="00DF3D09" w:rsidRDefault="00DF3D09" w:rsidP="00DF3D09">
      <w:pPr>
        <w:pStyle w:val="Default"/>
        <w:spacing w:after="6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i/>
          <w:iCs/>
          <w:sz w:val="28"/>
          <w:szCs w:val="28"/>
        </w:rPr>
        <w:t xml:space="preserve">Проговаривать </w:t>
      </w:r>
      <w:r>
        <w:rPr>
          <w:sz w:val="28"/>
          <w:szCs w:val="28"/>
        </w:rPr>
        <w:t xml:space="preserve">последовательность действий. </w:t>
      </w:r>
    </w:p>
    <w:p w:rsidR="00DF3D09" w:rsidRDefault="00DF3D09" w:rsidP="00DF3D09">
      <w:pPr>
        <w:pStyle w:val="Default"/>
        <w:spacing w:after="6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Учиться </w:t>
      </w:r>
      <w:r>
        <w:rPr>
          <w:i/>
          <w:iCs/>
          <w:sz w:val="28"/>
          <w:szCs w:val="28"/>
        </w:rPr>
        <w:t xml:space="preserve">высказывать </w:t>
      </w:r>
      <w:r>
        <w:rPr>
          <w:sz w:val="28"/>
          <w:szCs w:val="28"/>
        </w:rPr>
        <w:t xml:space="preserve">своё предположение о возможном варианте решения проблемного задания. </w:t>
      </w:r>
    </w:p>
    <w:p w:rsidR="00DF3D09" w:rsidRDefault="00DF3D09" w:rsidP="00DF3D09">
      <w:pPr>
        <w:pStyle w:val="Default"/>
        <w:spacing w:after="6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Учиться </w:t>
      </w:r>
      <w:r>
        <w:rPr>
          <w:i/>
          <w:iCs/>
          <w:sz w:val="28"/>
          <w:szCs w:val="28"/>
        </w:rPr>
        <w:t xml:space="preserve">оценивать </w:t>
      </w:r>
      <w:r>
        <w:rPr>
          <w:sz w:val="28"/>
          <w:szCs w:val="28"/>
        </w:rPr>
        <w:t xml:space="preserve">результат, выполненного задания. </w:t>
      </w:r>
    </w:p>
    <w:p w:rsidR="00DF3D09" w:rsidRDefault="00DF3D09" w:rsidP="00DF3D09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Учиться </w:t>
      </w:r>
      <w:r>
        <w:rPr>
          <w:i/>
          <w:iCs/>
          <w:sz w:val="28"/>
          <w:szCs w:val="28"/>
        </w:rPr>
        <w:t xml:space="preserve">давать </w:t>
      </w:r>
      <w:r>
        <w:rPr>
          <w:sz w:val="28"/>
          <w:szCs w:val="28"/>
        </w:rPr>
        <w:t xml:space="preserve">эмоциональную </w:t>
      </w:r>
      <w:r>
        <w:rPr>
          <w:i/>
          <w:iCs/>
          <w:sz w:val="28"/>
          <w:szCs w:val="28"/>
        </w:rPr>
        <w:t xml:space="preserve">оценку </w:t>
      </w:r>
      <w:r>
        <w:rPr>
          <w:sz w:val="28"/>
          <w:szCs w:val="28"/>
        </w:rPr>
        <w:t xml:space="preserve">своей деятельности и деятельности одноклассников. </w:t>
      </w:r>
    </w:p>
    <w:p w:rsidR="00DF3D09" w:rsidRDefault="00DF3D09" w:rsidP="00DF3D09">
      <w:pPr>
        <w:pStyle w:val="Default"/>
        <w:rPr>
          <w:sz w:val="28"/>
          <w:szCs w:val="28"/>
        </w:rPr>
      </w:pPr>
    </w:p>
    <w:p w:rsidR="00DF3D09" w:rsidRDefault="00DF3D09" w:rsidP="00DF3D0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Познавательные УУД: </w:t>
      </w:r>
    </w:p>
    <w:p w:rsidR="00DF3D09" w:rsidRDefault="00DF3D09" w:rsidP="00DF3D09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Ориентироваться в своей системе знаний: </w:t>
      </w:r>
      <w:r>
        <w:rPr>
          <w:i/>
          <w:iCs/>
          <w:sz w:val="28"/>
          <w:szCs w:val="28"/>
        </w:rPr>
        <w:t xml:space="preserve">отличать </w:t>
      </w:r>
      <w:r>
        <w:rPr>
          <w:sz w:val="28"/>
          <w:szCs w:val="28"/>
        </w:rPr>
        <w:t xml:space="preserve">новое от уже известного. </w:t>
      </w:r>
    </w:p>
    <w:p w:rsidR="00DF3D09" w:rsidRDefault="00DF3D09" w:rsidP="00DF3D09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Делать предварительный отбор источников информации: </w:t>
      </w:r>
      <w:r>
        <w:rPr>
          <w:i/>
          <w:iCs/>
          <w:sz w:val="28"/>
          <w:szCs w:val="28"/>
        </w:rPr>
        <w:t xml:space="preserve">ориентироваться </w:t>
      </w:r>
      <w:r>
        <w:rPr>
          <w:sz w:val="28"/>
          <w:szCs w:val="28"/>
        </w:rPr>
        <w:t xml:space="preserve">в рабочей тетради (в оглавлении). </w:t>
      </w:r>
    </w:p>
    <w:p w:rsidR="00DF3D09" w:rsidRDefault="00DF3D09" w:rsidP="00DF3D09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Добывать новые знания: </w:t>
      </w:r>
      <w:r>
        <w:rPr>
          <w:i/>
          <w:iCs/>
          <w:sz w:val="28"/>
          <w:szCs w:val="28"/>
        </w:rPr>
        <w:t xml:space="preserve">находить ответы </w:t>
      </w:r>
      <w:r>
        <w:rPr>
          <w:sz w:val="28"/>
          <w:szCs w:val="28"/>
        </w:rPr>
        <w:t xml:space="preserve">на вопросы, используя свой жизненный опыт и информацию, полученную от преподавателя. </w:t>
      </w:r>
    </w:p>
    <w:p w:rsidR="00DF3D09" w:rsidRDefault="00DF3D09" w:rsidP="00DF3D09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Перерабатывать полученную информацию: </w:t>
      </w:r>
      <w:r>
        <w:rPr>
          <w:i/>
          <w:iCs/>
          <w:sz w:val="28"/>
          <w:szCs w:val="28"/>
        </w:rPr>
        <w:t xml:space="preserve">делать выводы </w:t>
      </w:r>
      <w:r>
        <w:rPr>
          <w:sz w:val="28"/>
          <w:szCs w:val="28"/>
        </w:rPr>
        <w:t xml:space="preserve">в результате совместной работы всего класса. </w:t>
      </w:r>
    </w:p>
    <w:p w:rsidR="00DF3D09" w:rsidRDefault="00DF3D09" w:rsidP="00DF3D09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Перерабатывать полученную информацию: </w:t>
      </w:r>
      <w:r>
        <w:rPr>
          <w:i/>
          <w:iCs/>
          <w:sz w:val="28"/>
          <w:szCs w:val="28"/>
        </w:rPr>
        <w:t xml:space="preserve">сравнивать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группировать </w:t>
      </w:r>
      <w:r>
        <w:rPr>
          <w:sz w:val="28"/>
          <w:szCs w:val="28"/>
        </w:rPr>
        <w:t xml:space="preserve">различные объекты. </w:t>
      </w:r>
    </w:p>
    <w:p w:rsidR="00DF3D09" w:rsidRDefault="00DF3D09" w:rsidP="00DF3D09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Преобразовывать информацию из одной формы в другую: составлять логические, комбинаторные задачи на основе простейших графических моделей (рисунков, таблиц, схематических рисунков, схем); </w:t>
      </w:r>
    </w:p>
    <w:p w:rsidR="00DF3D09" w:rsidRDefault="00DF3D09" w:rsidP="00DF3D09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Находить и формулировать решение задачи с помощью простейших моделей (предметных, рисунков, схематических рисунков, схем). </w:t>
      </w:r>
    </w:p>
    <w:p w:rsidR="00DF3D09" w:rsidRDefault="00DF3D09" w:rsidP="00DF3D09">
      <w:pPr>
        <w:pStyle w:val="Default"/>
        <w:rPr>
          <w:sz w:val="28"/>
          <w:szCs w:val="28"/>
        </w:rPr>
      </w:pPr>
    </w:p>
    <w:p w:rsidR="00DF3D09" w:rsidRDefault="00DF3D09" w:rsidP="00DF3D0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Коммуникативные УУД</w:t>
      </w:r>
      <w:r>
        <w:rPr>
          <w:sz w:val="28"/>
          <w:szCs w:val="28"/>
        </w:rPr>
        <w:t xml:space="preserve">: </w:t>
      </w:r>
    </w:p>
    <w:p w:rsidR="00DF3D09" w:rsidRDefault="00DF3D09" w:rsidP="00DF3D09">
      <w:pPr>
        <w:pStyle w:val="Default"/>
        <w:spacing w:after="6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i/>
          <w:iCs/>
          <w:sz w:val="28"/>
          <w:szCs w:val="28"/>
        </w:rPr>
        <w:t xml:space="preserve">Слушать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понимать </w:t>
      </w:r>
      <w:r>
        <w:rPr>
          <w:sz w:val="28"/>
          <w:szCs w:val="28"/>
        </w:rPr>
        <w:t xml:space="preserve">речь других. </w:t>
      </w:r>
    </w:p>
    <w:p w:rsidR="00DF3D09" w:rsidRDefault="00DF3D09" w:rsidP="00DF3D09">
      <w:pPr>
        <w:pStyle w:val="Default"/>
        <w:spacing w:after="6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i/>
          <w:iCs/>
          <w:sz w:val="28"/>
          <w:szCs w:val="28"/>
        </w:rPr>
        <w:t xml:space="preserve">Читать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пересказывать </w:t>
      </w:r>
      <w:r>
        <w:rPr>
          <w:sz w:val="28"/>
          <w:szCs w:val="28"/>
        </w:rPr>
        <w:t xml:space="preserve">текст. </w:t>
      </w:r>
    </w:p>
    <w:p w:rsidR="00DF3D09" w:rsidRDefault="00DF3D09" w:rsidP="00DF3D09">
      <w:pPr>
        <w:pStyle w:val="Default"/>
        <w:spacing w:after="6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i/>
          <w:iCs/>
          <w:sz w:val="28"/>
          <w:szCs w:val="28"/>
        </w:rPr>
        <w:t xml:space="preserve">Грамотно формулировать и оформлять </w:t>
      </w:r>
      <w:r>
        <w:rPr>
          <w:sz w:val="28"/>
          <w:szCs w:val="28"/>
        </w:rPr>
        <w:t xml:space="preserve">свою мысль в устной и письменной речи (на уровне одного предложения или небольшого текста). </w:t>
      </w:r>
    </w:p>
    <w:p w:rsidR="00DF3D09" w:rsidRDefault="00DF3D09" w:rsidP="00DF3D09">
      <w:pPr>
        <w:pStyle w:val="Default"/>
        <w:spacing w:after="6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i/>
          <w:iCs/>
          <w:sz w:val="28"/>
          <w:szCs w:val="28"/>
        </w:rPr>
        <w:t xml:space="preserve">Совместно договариваться </w:t>
      </w:r>
      <w:r>
        <w:rPr>
          <w:sz w:val="28"/>
          <w:szCs w:val="28"/>
        </w:rPr>
        <w:t xml:space="preserve">о правилах общения и на занятии. </w:t>
      </w:r>
    </w:p>
    <w:p w:rsidR="00DF3D09" w:rsidRDefault="00DF3D09" w:rsidP="00DF3D09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Учиться выполнять различные роли в группе (лидера, исполнителя, критика). </w:t>
      </w:r>
    </w:p>
    <w:p w:rsidR="00DF3D09" w:rsidRDefault="00DF3D09" w:rsidP="00DF3D09">
      <w:pPr>
        <w:pStyle w:val="Default"/>
        <w:rPr>
          <w:sz w:val="28"/>
          <w:szCs w:val="28"/>
        </w:rPr>
      </w:pPr>
    </w:p>
    <w:p w:rsidR="00DF3D09" w:rsidRDefault="00DF3D09" w:rsidP="00DF3D0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Предметными результатами изучения курса являются формирование следующих умений. </w:t>
      </w:r>
    </w:p>
    <w:p w:rsidR="00DF3D09" w:rsidRDefault="00DF3D09" w:rsidP="00DF3D09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описывать признаки предметов и узнавать предметы по их признакам; </w:t>
      </w:r>
    </w:p>
    <w:p w:rsidR="00DF3D09" w:rsidRDefault="00DF3D09" w:rsidP="00DF3D09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выделять существенные признаки предметов; </w:t>
      </w:r>
    </w:p>
    <w:p w:rsidR="00DF3D09" w:rsidRDefault="00DF3D09" w:rsidP="00DF3D09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сравнивать между собой предметы, явления; </w:t>
      </w:r>
    </w:p>
    <w:p w:rsidR="00DF3D09" w:rsidRDefault="00DF3D09" w:rsidP="00DF3D09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обобщать, делать несложные выводы; </w:t>
      </w:r>
    </w:p>
    <w:p w:rsidR="00DF3D09" w:rsidRDefault="00DF3D09" w:rsidP="00DF3D09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классифицировать явления, предметы; </w:t>
      </w:r>
    </w:p>
    <w:p w:rsidR="00DF3D09" w:rsidRDefault="00DF3D09" w:rsidP="00DF3D09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определять последовательность событий; </w:t>
      </w:r>
    </w:p>
    <w:p w:rsidR="00DF3D09" w:rsidRDefault="00DF3D09" w:rsidP="00DF3D09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судить о противоположных явлениях; </w:t>
      </w:r>
    </w:p>
    <w:p w:rsidR="00DF3D09" w:rsidRDefault="00DF3D09" w:rsidP="00DF3D09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давать определения тем или иным понятиям; </w:t>
      </w:r>
    </w:p>
    <w:p w:rsidR="00DF3D09" w:rsidRDefault="00DF3D09" w:rsidP="00DF3D09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определять отношения между предметами типа; </w:t>
      </w:r>
    </w:p>
    <w:p w:rsidR="00DF3D09" w:rsidRDefault="00DF3D09" w:rsidP="00DF3D09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выявлять функциональные отношения между понятиями; </w:t>
      </w:r>
    </w:p>
    <w:p w:rsidR="00DF3D09" w:rsidRDefault="00DF3D09" w:rsidP="00DF3D09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выявлять закономерности и проводить аналогии. </w:t>
      </w:r>
    </w:p>
    <w:p w:rsidR="00DF3D09" w:rsidRDefault="00DF3D09" w:rsidP="00DF3D09">
      <w:pPr>
        <w:pStyle w:val="Default"/>
        <w:rPr>
          <w:sz w:val="28"/>
          <w:szCs w:val="28"/>
        </w:rPr>
      </w:pP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планируемых результатов.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отслеживания результатов предусматриваются в следующие </w:t>
      </w:r>
      <w:r>
        <w:rPr>
          <w:b/>
          <w:bCs/>
          <w:sz w:val="28"/>
          <w:szCs w:val="28"/>
        </w:rPr>
        <w:t>формы контроля</w:t>
      </w:r>
      <w:r>
        <w:rPr>
          <w:sz w:val="28"/>
          <w:szCs w:val="28"/>
        </w:rPr>
        <w:t xml:space="preserve">: </w:t>
      </w:r>
    </w:p>
    <w:p w:rsidR="00DF3D09" w:rsidRDefault="00DF3D09" w:rsidP="00DF3D09">
      <w:pPr>
        <w:pStyle w:val="Default"/>
        <w:spacing w:after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b/>
          <w:bCs/>
          <w:sz w:val="28"/>
          <w:szCs w:val="28"/>
        </w:rPr>
        <w:t xml:space="preserve">Стартовый, </w:t>
      </w:r>
      <w:r>
        <w:rPr>
          <w:sz w:val="28"/>
          <w:szCs w:val="28"/>
        </w:rPr>
        <w:t xml:space="preserve">позволяющий определить исходный уровень развития мысли-тельной деятельности учащихся по методикам А.З.Зака (результаты фиксируются); </w:t>
      </w:r>
    </w:p>
    <w:p w:rsidR="00DF3D09" w:rsidRDefault="00DF3D09" w:rsidP="00DF3D09">
      <w:pPr>
        <w:pStyle w:val="Default"/>
        <w:spacing w:after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b/>
          <w:bCs/>
          <w:sz w:val="28"/>
          <w:szCs w:val="28"/>
        </w:rPr>
        <w:t xml:space="preserve">Текущий: </w:t>
      </w:r>
    </w:p>
    <w:p w:rsidR="00DF3D09" w:rsidRDefault="00DF3D09" w:rsidP="00DF3D09">
      <w:pPr>
        <w:pStyle w:val="Default"/>
        <w:spacing w:after="108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прогностический, то есть проигрывание всех операций учебного действия до начала его реального выполнения; </w:t>
      </w:r>
    </w:p>
    <w:p w:rsidR="00DF3D09" w:rsidRDefault="00DF3D09" w:rsidP="00DF3D09">
      <w:pPr>
        <w:pStyle w:val="Default"/>
        <w:spacing w:after="108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DF3D09" w:rsidRDefault="00DF3D09" w:rsidP="00DF3D09">
      <w:pPr>
        <w:pStyle w:val="Default"/>
        <w:spacing w:after="108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рефлексивный, контроль, обращенный на ориентировочную основу, «план» действия и опирающийся на понимание принципов его построения; </w:t>
      </w:r>
    </w:p>
    <w:p w:rsidR="00DF3D09" w:rsidRDefault="00DF3D09" w:rsidP="00DF3D09">
      <w:pPr>
        <w:pStyle w:val="Default"/>
        <w:spacing w:after="108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 </w:t>
      </w:r>
    </w:p>
    <w:p w:rsidR="00DF3D09" w:rsidRDefault="00DF3D09" w:rsidP="00DF3D09">
      <w:pPr>
        <w:pStyle w:val="Default"/>
        <w:spacing w:after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b/>
          <w:bCs/>
          <w:sz w:val="28"/>
          <w:szCs w:val="28"/>
        </w:rPr>
        <w:t xml:space="preserve">Итоговый </w:t>
      </w:r>
      <w:r>
        <w:rPr>
          <w:sz w:val="28"/>
          <w:szCs w:val="28"/>
        </w:rPr>
        <w:t xml:space="preserve">контроль в формах </w:t>
      </w:r>
    </w:p>
    <w:p w:rsidR="00DF3D09" w:rsidRDefault="00DF3D09" w:rsidP="00DF3D09">
      <w:pPr>
        <w:pStyle w:val="Default"/>
        <w:spacing w:after="108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диагностика; </w:t>
      </w:r>
    </w:p>
    <w:p w:rsidR="00DF3D09" w:rsidRDefault="00DF3D09" w:rsidP="00DF3D09">
      <w:pPr>
        <w:pStyle w:val="Default"/>
        <w:spacing w:after="108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практические работы; </w:t>
      </w:r>
    </w:p>
    <w:p w:rsidR="00DF3D09" w:rsidRDefault="00DF3D09" w:rsidP="00DF3D09">
      <w:pPr>
        <w:pStyle w:val="Default"/>
        <w:spacing w:after="108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творческие работы учащихся;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контрольные задания.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</w:p>
    <w:p w:rsidR="00DF3D09" w:rsidRDefault="00DF3D09" w:rsidP="00DF3D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Самооценка и самоконтроль - определение учеником границ своего «знания - незнания», своих потенциальных возможностей, а также осознание тех проблем, которые ещё предстоит решить в ходе осуществления деятельности. </w:t>
      </w:r>
    </w:p>
    <w:p w:rsidR="00DF3D09" w:rsidRDefault="00DF3D09" w:rsidP="00DF3D09">
      <w:pPr>
        <w:pStyle w:val="Default"/>
        <w:rPr>
          <w:sz w:val="28"/>
          <w:szCs w:val="28"/>
        </w:rPr>
      </w:pPr>
    </w:p>
    <w:p w:rsidR="00DF3D09" w:rsidRDefault="00DF3D09" w:rsidP="00DF3D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детьми. </w:t>
      </w:r>
      <w:r>
        <w:rPr>
          <w:b/>
          <w:bCs/>
          <w:sz w:val="28"/>
          <w:szCs w:val="28"/>
        </w:rPr>
        <w:t xml:space="preserve">Результаты проверки </w:t>
      </w:r>
      <w:r>
        <w:rPr>
          <w:sz w:val="28"/>
          <w:szCs w:val="28"/>
        </w:rPr>
        <w:t xml:space="preserve">фиксируются. </w:t>
      </w:r>
    </w:p>
    <w:p w:rsidR="00DF3D09" w:rsidRDefault="00DF3D09" w:rsidP="00DF3D0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оценки эффективности занятий можно использовать следующие показатели: </w:t>
      </w:r>
    </w:p>
    <w:p w:rsidR="00DF3D09" w:rsidRDefault="00DF3D09" w:rsidP="00DF3D09">
      <w:pPr>
        <w:pStyle w:val="Default"/>
        <w:spacing w:after="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 </w:t>
      </w:r>
    </w:p>
    <w:p w:rsidR="00DF3D09" w:rsidRDefault="00DF3D09" w:rsidP="00DF3D09">
      <w:pPr>
        <w:pStyle w:val="Default"/>
        <w:spacing w:after="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поведение учащихся на занятиях: живость, активность, заинтересованность школьников обеспечивают положительные результаты занятий; </w:t>
      </w:r>
    </w:p>
    <w:p w:rsidR="00DF3D09" w:rsidRDefault="00DF3D09" w:rsidP="00DF3D09">
      <w:pPr>
        <w:pStyle w:val="Default"/>
        <w:spacing w:after="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результаты выполнения диагностических заданий;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показателем эффективности занятий по курсу «Интеллектика» являются данные о динамике развития познавательных способностей детей.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курса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построения курса лежит принцип разнообразия творческо-поисковых задач. При этом основными выступают два следующих аспекта разнообразия: по содержанию и по сложности задач.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восприятия</w:t>
      </w:r>
      <w:r>
        <w:rPr>
          <w:sz w:val="28"/>
          <w:szCs w:val="28"/>
        </w:rPr>
        <w:t>. Формирование и развитие пространственных представлений. Развитие умения ориентироваться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предметов и явлений. Тренировочные упражнения и дидактические игры по развитию вос</w:t>
      </w:r>
      <w:r w:rsidR="00F67DC4">
        <w:rPr>
          <w:sz w:val="28"/>
          <w:szCs w:val="28"/>
        </w:rPr>
        <w:t>п</w:t>
      </w:r>
      <w:r>
        <w:rPr>
          <w:sz w:val="28"/>
          <w:szCs w:val="28"/>
        </w:rPr>
        <w:t xml:space="preserve">риятия и наблюдательности.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памяти</w:t>
      </w:r>
      <w:r>
        <w:rPr>
          <w:sz w:val="28"/>
          <w:szCs w:val="28"/>
        </w:rPr>
        <w:t xml:space="preserve">. Диагностика доминирования долговременной и кратковременной памяти. Развитие зрительной, слуховой, образной, смысловой памяти. Тренировочные упражнения по развитию точности и быстроты запоминания, увеличению объёма памяти, качества воспроизведения материала.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внимания</w:t>
      </w:r>
      <w:r>
        <w:rPr>
          <w:sz w:val="28"/>
          <w:szCs w:val="28"/>
        </w:rPr>
        <w:t xml:space="preserve">. Диагностика произвольного внимания. Тренировочные упражнения на развитие способности переключать, распределять внимание, увеличение объёма устойчивости, концентрации внимания.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мышления</w:t>
      </w:r>
      <w:r>
        <w:rPr>
          <w:sz w:val="28"/>
          <w:szCs w:val="28"/>
        </w:rPr>
        <w:t xml:space="preserve"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речи</w:t>
      </w:r>
      <w:r>
        <w:rPr>
          <w:sz w:val="28"/>
          <w:szCs w:val="28"/>
        </w:rPr>
        <w:t xml:space="preserve">. Развитие внешнего и внутреннего плана речи. Обогащение и активизация словаря учащихся. Формирование умения давать несложные определения понятиям. </w:t>
      </w:r>
    </w:p>
    <w:p w:rsidR="00DF3D09" w:rsidRDefault="00DF3D09" w:rsidP="00DF3D09">
      <w:pPr>
        <w:pStyle w:val="Default"/>
        <w:jc w:val="both"/>
        <w:rPr>
          <w:sz w:val="28"/>
          <w:szCs w:val="28"/>
        </w:rPr>
      </w:pPr>
    </w:p>
    <w:p w:rsidR="003C1B35" w:rsidRPr="003C1B35" w:rsidRDefault="003C1B35" w:rsidP="003C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C1B35" w:rsidRPr="003C1B35" w:rsidSect="00C928BA">
          <w:pgSz w:w="11906" w:h="17338"/>
          <w:pgMar w:top="972" w:right="707" w:bottom="612" w:left="865" w:header="720" w:footer="720" w:gutter="0"/>
          <w:cols w:space="720"/>
          <w:noEndnote/>
        </w:sectPr>
      </w:pPr>
    </w:p>
    <w:p w:rsidR="00EE225C" w:rsidRDefault="00EE225C" w:rsidP="00EE2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95386A" w:rsidRPr="0095386A" w:rsidRDefault="0095386A" w:rsidP="00953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538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класс</w:t>
      </w:r>
    </w:p>
    <w:tbl>
      <w:tblPr>
        <w:tblW w:w="12887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938"/>
        <w:gridCol w:w="3281"/>
      </w:tblGrid>
      <w:tr w:rsidR="0095386A" w:rsidRPr="0095386A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6A" w:rsidRPr="007B657B" w:rsidRDefault="0095386A" w:rsidP="007B6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6A" w:rsidRPr="007B657B" w:rsidRDefault="0095386A" w:rsidP="007B6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3281" w:type="dxa"/>
            <w:tcBorders>
              <w:left w:val="single" w:sz="4" w:space="0" w:color="auto"/>
            </w:tcBorders>
          </w:tcPr>
          <w:p w:rsidR="0095386A" w:rsidRPr="0095386A" w:rsidRDefault="0095386A" w:rsidP="00953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386A" w:rsidRPr="0095386A" w:rsidTr="007B657B">
        <w:trPr>
          <w:trHeight w:val="109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6A" w:rsidRPr="0095386A" w:rsidRDefault="0095386A" w:rsidP="00953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538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6A" w:rsidRPr="0095386A" w:rsidRDefault="0095386A" w:rsidP="00953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538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Входная диагностика мыслительных способ-</w:t>
            </w:r>
          </w:p>
        </w:tc>
        <w:tc>
          <w:tcPr>
            <w:tcW w:w="3281" w:type="dxa"/>
            <w:tcBorders>
              <w:left w:val="single" w:sz="4" w:space="0" w:color="auto"/>
            </w:tcBorders>
          </w:tcPr>
          <w:p w:rsidR="0095386A" w:rsidRPr="0095386A" w:rsidRDefault="0095386A" w:rsidP="00953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«Перестановки-1».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«Одинаковое, разное у двух-1».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«Так же, как…».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«Шаги-1».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«Передвижения-1».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«Одинаковое, разное у двух-2».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«Сходство, отличие».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«Прыжки-1».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«Перестановки-2».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«Одинаковое, разное у двух-3».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«Совпадения».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«Шаги-2».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«Передвижения-2».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«Прыжки-2».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«Родственники».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«Шаги-3».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«Перестановки-3».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«Одинаковое, разное у трёх-1».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«Больше, чем…».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«Прыжки-3».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22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«Передвижения-3».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23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«Одинаковое, разное у трёх-2».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24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«Старше, моложе».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«Шаги, прыжки-1».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26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«Обмены-1».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27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«Одинаковое, разное у трёх-3».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28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«Ближе, левее».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29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«Шаги, прыжки-2».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«Обмены-2».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«Шаги, прыжки-3».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32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«То ли одно, то ли другое».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33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«То ли одно, то ли другое».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«Обмены-3».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35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 «Обмены-3». </w:t>
            </w:r>
          </w:p>
        </w:tc>
        <w:tc>
          <w:tcPr>
            <w:tcW w:w="3281" w:type="dxa"/>
            <w:tcBorders>
              <w:left w:val="single" w:sz="4" w:space="0" w:color="auto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657B" w:rsidRPr="007B657B" w:rsidTr="007B657B">
        <w:trPr>
          <w:trHeight w:val="109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36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65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Итоговое занятие. </w:t>
            </w:r>
          </w:p>
        </w:tc>
        <w:tc>
          <w:tcPr>
            <w:tcW w:w="3281" w:type="dxa"/>
            <w:tcBorders>
              <w:left w:val="single" w:sz="4" w:space="0" w:color="auto"/>
              <w:bottom w:val="nil"/>
              <w:right w:val="nil"/>
            </w:tcBorders>
          </w:tcPr>
          <w:p w:rsidR="007B657B" w:rsidRPr="007B657B" w:rsidRDefault="007B657B" w:rsidP="007B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95386A" w:rsidRDefault="0095386A" w:rsidP="00DF3D09">
      <w:pPr>
        <w:jc w:val="both"/>
      </w:pPr>
    </w:p>
    <w:p w:rsidR="00B72F8F" w:rsidRDefault="00B72F8F" w:rsidP="00DF3D09">
      <w:pPr>
        <w:jc w:val="both"/>
      </w:pPr>
    </w:p>
    <w:p w:rsidR="00B72F8F" w:rsidRPr="00B72F8F" w:rsidRDefault="00B72F8F" w:rsidP="00B72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2F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Учебно-методическая литература для учителя</w:t>
      </w:r>
    </w:p>
    <w:p w:rsidR="00B72F8F" w:rsidRPr="00B72F8F" w:rsidRDefault="00B72F8F" w:rsidP="00B72F8F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F8F">
        <w:rPr>
          <w:rFonts w:ascii="Times New Roman" w:hAnsi="Times New Roman" w:cs="Times New Roman"/>
          <w:color w:val="000000"/>
          <w:sz w:val="28"/>
          <w:szCs w:val="28"/>
        </w:rPr>
        <w:t xml:space="preserve">1. Зак А.З. Методическое руководство для преподавателя к курсу развития мыслительной деятельности «Интеллектика»/ А.З.Зак – М.: Интеллект - Центр, 2010 </w:t>
      </w:r>
    </w:p>
    <w:p w:rsidR="00B72F8F" w:rsidRPr="00B72F8F" w:rsidRDefault="00B72F8F" w:rsidP="00B72F8F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F8F">
        <w:rPr>
          <w:rFonts w:ascii="Times New Roman" w:hAnsi="Times New Roman" w:cs="Times New Roman"/>
          <w:color w:val="000000"/>
          <w:sz w:val="28"/>
          <w:szCs w:val="28"/>
        </w:rPr>
        <w:t xml:space="preserve">2. Григорьев Д.В. Внеурочная деятельность школьников: методический конструктор: пособие для учителя / Д.В.Григорьев, П.В.Степанов. – М.: Просвещение, 2010. – 223 с. </w:t>
      </w:r>
    </w:p>
    <w:p w:rsidR="00B72F8F" w:rsidRPr="00B72F8F" w:rsidRDefault="00B72F8F" w:rsidP="00B72F8F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F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Оценка достижения планируемых результатов в начальной школе: система заданий. В 2-х ч. Ч.1. / М.Ю. Демидова ( и др.); под ред. Г.С. Ковалевой, О.Б. Логиновой. - 2 – е изд. – М.: Просвещение, 2010. </w:t>
      </w:r>
    </w:p>
    <w:p w:rsidR="00B72F8F" w:rsidRPr="00B72F8F" w:rsidRDefault="00B72F8F" w:rsidP="00B72F8F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F8F">
        <w:rPr>
          <w:rFonts w:ascii="Times New Roman" w:hAnsi="Times New Roman" w:cs="Times New Roman"/>
          <w:color w:val="000000"/>
          <w:sz w:val="28"/>
          <w:szCs w:val="28"/>
        </w:rPr>
        <w:t xml:space="preserve">4. Как проектировать универсальные учебные действия в начальной школе: от действия к мысли: пособие для учителя / А.Г. Асмолов (и др); под ред. А.Г. Асмолова. -2 –е изд. – М.: Просвещение, 2010. </w:t>
      </w:r>
    </w:p>
    <w:p w:rsidR="00B72F8F" w:rsidRPr="00B72F8F" w:rsidRDefault="00B72F8F" w:rsidP="00B72F8F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F8F">
        <w:rPr>
          <w:rFonts w:ascii="Times New Roman" w:hAnsi="Times New Roman" w:cs="Times New Roman"/>
          <w:color w:val="000000"/>
          <w:sz w:val="28"/>
          <w:szCs w:val="28"/>
        </w:rPr>
        <w:t xml:space="preserve">5. Зак А.З. Интеллектика. Систематический курс развития мыслительных способностей учащихся 1-4 классов. Книга для учителя. М.: «Интеллект-Центр», 2012 </w:t>
      </w:r>
    </w:p>
    <w:p w:rsidR="00B72F8F" w:rsidRPr="00B72F8F" w:rsidRDefault="00B72F8F" w:rsidP="00B7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F8F">
        <w:rPr>
          <w:rFonts w:ascii="Times New Roman" w:hAnsi="Times New Roman" w:cs="Times New Roman"/>
          <w:color w:val="000000"/>
          <w:sz w:val="28"/>
          <w:szCs w:val="28"/>
        </w:rPr>
        <w:t xml:space="preserve">6. 3. Зак А.З. 600 игровых задач для развития логического мышления детей. Популярное издание для родителей и педагогов. Ярославль: Академия раз-вития, 1998. </w:t>
      </w:r>
    </w:p>
    <w:p w:rsidR="00B72F8F" w:rsidRPr="00B72F8F" w:rsidRDefault="00B72F8F" w:rsidP="00B7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2F8F" w:rsidRPr="00B72F8F" w:rsidRDefault="00B72F8F" w:rsidP="00B7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F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Рабочие тетради для учащихся </w:t>
      </w:r>
    </w:p>
    <w:p w:rsidR="00B72F8F" w:rsidRDefault="00B72F8F" w:rsidP="00B72F8F">
      <w:pPr>
        <w:jc w:val="both"/>
      </w:pPr>
      <w:r w:rsidRPr="00B72F8F">
        <w:rPr>
          <w:rFonts w:ascii="Times New Roman" w:hAnsi="Times New Roman" w:cs="Times New Roman"/>
          <w:color w:val="000000"/>
          <w:sz w:val="28"/>
          <w:szCs w:val="28"/>
        </w:rPr>
        <w:t xml:space="preserve">А.З. Зак , «Интеллектика». Тетрадь для развития мыслительных способностей. </w:t>
      </w:r>
    </w:p>
    <w:sectPr w:rsidR="00B7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85359E"/>
    <w:multiLevelType w:val="hybridMultilevel"/>
    <w:tmpl w:val="94B235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B011141"/>
    <w:multiLevelType w:val="hybridMultilevel"/>
    <w:tmpl w:val="2006AD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E9110A4"/>
    <w:multiLevelType w:val="hybridMultilevel"/>
    <w:tmpl w:val="46E98D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78FAA7A"/>
    <w:multiLevelType w:val="hybridMultilevel"/>
    <w:tmpl w:val="07F1FF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7DBC40B"/>
    <w:multiLevelType w:val="hybridMultilevel"/>
    <w:tmpl w:val="D26776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F0B35CF"/>
    <w:multiLevelType w:val="hybridMultilevel"/>
    <w:tmpl w:val="9F6E87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33A5964"/>
    <w:multiLevelType w:val="hybridMultilevel"/>
    <w:tmpl w:val="AE4CE2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8764109"/>
    <w:multiLevelType w:val="hybridMultilevel"/>
    <w:tmpl w:val="0BAB85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D8ED426"/>
    <w:multiLevelType w:val="hybridMultilevel"/>
    <w:tmpl w:val="BE3387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DBFF230"/>
    <w:multiLevelType w:val="hybridMultilevel"/>
    <w:tmpl w:val="9E3984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0FE7B5E"/>
    <w:multiLevelType w:val="hybridMultilevel"/>
    <w:tmpl w:val="860F8A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DD11803"/>
    <w:multiLevelType w:val="hybridMultilevel"/>
    <w:tmpl w:val="DFBBF0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CF282CC9"/>
    <w:multiLevelType w:val="hybridMultilevel"/>
    <w:tmpl w:val="67A7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5D002EF"/>
    <w:multiLevelType w:val="hybridMultilevel"/>
    <w:tmpl w:val="09B0BB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8DAC50F"/>
    <w:multiLevelType w:val="hybridMultilevel"/>
    <w:tmpl w:val="CB8342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9B0A450"/>
    <w:multiLevelType w:val="hybridMultilevel"/>
    <w:tmpl w:val="569D16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A79EF1A"/>
    <w:multiLevelType w:val="hybridMultilevel"/>
    <w:tmpl w:val="18DC9A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46C6E3D"/>
    <w:multiLevelType w:val="hybridMultilevel"/>
    <w:tmpl w:val="A9E1A9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9B28F71"/>
    <w:multiLevelType w:val="hybridMultilevel"/>
    <w:tmpl w:val="FC7F77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ACA2E5B"/>
    <w:multiLevelType w:val="hybridMultilevel"/>
    <w:tmpl w:val="C78DB7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C29B937"/>
    <w:multiLevelType w:val="hybridMultilevel"/>
    <w:tmpl w:val="661C28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12"/>
  </w:num>
  <w:num w:numId="5">
    <w:abstractNumId w:val="20"/>
  </w:num>
  <w:num w:numId="6">
    <w:abstractNumId w:val="2"/>
  </w:num>
  <w:num w:numId="7">
    <w:abstractNumId w:val="6"/>
  </w:num>
  <w:num w:numId="8">
    <w:abstractNumId w:val="16"/>
  </w:num>
  <w:num w:numId="9">
    <w:abstractNumId w:val="13"/>
  </w:num>
  <w:num w:numId="10">
    <w:abstractNumId w:val="4"/>
  </w:num>
  <w:num w:numId="11">
    <w:abstractNumId w:val="9"/>
  </w:num>
  <w:num w:numId="12">
    <w:abstractNumId w:val="15"/>
  </w:num>
  <w:num w:numId="13">
    <w:abstractNumId w:val="11"/>
  </w:num>
  <w:num w:numId="14">
    <w:abstractNumId w:val="14"/>
  </w:num>
  <w:num w:numId="15">
    <w:abstractNumId w:val="19"/>
  </w:num>
  <w:num w:numId="16">
    <w:abstractNumId w:val="18"/>
  </w:num>
  <w:num w:numId="17">
    <w:abstractNumId w:val="3"/>
  </w:num>
  <w:num w:numId="18">
    <w:abstractNumId w:val="8"/>
  </w:num>
  <w:num w:numId="19">
    <w:abstractNumId w:val="0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79"/>
    <w:rsid w:val="00012215"/>
    <w:rsid w:val="0022388A"/>
    <w:rsid w:val="00242486"/>
    <w:rsid w:val="002A4E79"/>
    <w:rsid w:val="003C1B35"/>
    <w:rsid w:val="00677B79"/>
    <w:rsid w:val="006F21E8"/>
    <w:rsid w:val="007B657B"/>
    <w:rsid w:val="0095386A"/>
    <w:rsid w:val="009F63D1"/>
    <w:rsid w:val="00A04C57"/>
    <w:rsid w:val="00B03FF8"/>
    <w:rsid w:val="00B3296D"/>
    <w:rsid w:val="00B72F8F"/>
    <w:rsid w:val="00C928BA"/>
    <w:rsid w:val="00DF3D09"/>
    <w:rsid w:val="00EE225C"/>
    <w:rsid w:val="00F6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3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F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24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4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42486"/>
  </w:style>
  <w:style w:type="character" w:customStyle="1" w:styleId="s2">
    <w:name w:val="s2"/>
    <w:basedOn w:val="a0"/>
    <w:rsid w:val="00242486"/>
  </w:style>
  <w:style w:type="paragraph" w:styleId="a4">
    <w:name w:val="No Spacing"/>
    <w:uiPriority w:val="1"/>
    <w:qFormat/>
    <w:rsid w:val="00B03F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3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F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24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4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42486"/>
  </w:style>
  <w:style w:type="character" w:customStyle="1" w:styleId="s2">
    <w:name w:val="s2"/>
    <w:basedOn w:val="a0"/>
    <w:rsid w:val="00242486"/>
  </w:style>
  <w:style w:type="paragraph" w:styleId="a4">
    <w:name w:val="No Spacing"/>
    <w:uiPriority w:val="1"/>
    <w:qFormat/>
    <w:rsid w:val="00B03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Egova</cp:lastModifiedBy>
  <cp:revision>2</cp:revision>
  <dcterms:created xsi:type="dcterms:W3CDTF">2015-09-18T10:30:00Z</dcterms:created>
  <dcterms:modified xsi:type="dcterms:W3CDTF">2015-09-18T10:30:00Z</dcterms:modified>
</cp:coreProperties>
</file>