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2D1" w:rsidRPr="00942A8E" w:rsidRDefault="005A32D1" w:rsidP="005A32D1">
      <w:pPr>
        <w:tabs>
          <w:tab w:val="left" w:pos="11467"/>
        </w:tabs>
        <w:spacing w:after="0"/>
        <w:rPr>
          <w:rFonts w:ascii="Times New Roman" w:hAnsi="Times New Roman" w:cs="Times New Roman"/>
          <w:bCs/>
          <w:sz w:val="20"/>
          <w:szCs w:val="20"/>
        </w:rPr>
      </w:pPr>
    </w:p>
    <w:p w:rsidR="005A32D1" w:rsidRPr="00942A8E" w:rsidRDefault="000370E9" w:rsidP="005A32D1">
      <w:pPr>
        <w:tabs>
          <w:tab w:val="left" w:pos="11467"/>
        </w:tabs>
        <w:spacing w:after="0"/>
        <w:jc w:val="center"/>
        <w:rPr>
          <w:rFonts w:ascii="Times New Roman" w:hAnsi="Times New Roman" w:cs="Times New Roman"/>
          <w:sz w:val="20"/>
          <w:szCs w:val="20"/>
        </w:rPr>
      </w:pPr>
      <w:r w:rsidRPr="00942A8E">
        <w:rPr>
          <w:rFonts w:ascii="Times New Roman" w:hAnsi="Times New Roman" w:cs="Times New Roman"/>
          <w:bCs/>
          <w:sz w:val="20"/>
          <w:szCs w:val="20"/>
        </w:rPr>
        <w:t xml:space="preserve"> ПОЯСНИТЕЛЬНАЯ ЗАПИСКА</w:t>
      </w:r>
    </w:p>
    <w:p w:rsidR="000370E9" w:rsidRPr="00942A8E" w:rsidRDefault="000370E9" w:rsidP="005A32D1">
      <w:pPr>
        <w:shd w:val="clear" w:color="auto" w:fill="FFFFFF"/>
        <w:spacing w:after="0" w:line="240" w:lineRule="auto"/>
        <w:ind w:firstLine="708"/>
        <w:jc w:val="both"/>
        <w:rPr>
          <w:rFonts w:ascii="Times New Roman" w:hAnsi="Times New Roman" w:cs="Times New Roman"/>
          <w:sz w:val="20"/>
        </w:rPr>
      </w:pPr>
      <w:r w:rsidRPr="00942A8E">
        <w:rPr>
          <w:rFonts w:ascii="Times New Roman" w:hAnsi="Times New Roman" w:cs="Times New Roman"/>
          <w:sz w:val="20"/>
        </w:rPr>
        <w:t xml:space="preserve">Программа курса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общеобразовательной программы по предмету, авторской программы «Изобразительное искусство» Б. М. </w:t>
      </w:r>
      <w:proofErr w:type="spellStart"/>
      <w:r w:rsidRPr="00942A8E">
        <w:rPr>
          <w:rFonts w:ascii="Times New Roman" w:hAnsi="Times New Roman" w:cs="Times New Roman"/>
          <w:sz w:val="20"/>
        </w:rPr>
        <w:t>Неменского</w:t>
      </w:r>
      <w:proofErr w:type="spellEnd"/>
      <w:r w:rsidRPr="00942A8E">
        <w:rPr>
          <w:rFonts w:ascii="Times New Roman" w:hAnsi="Times New Roman" w:cs="Times New Roman"/>
          <w:sz w:val="20"/>
        </w:rPr>
        <w:t>.</w:t>
      </w:r>
    </w:p>
    <w:p w:rsidR="005A32D1" w:rsidRPr="00942A8E" w:rsidRDefault="005A32D1" w:rsidP="005A32D1">
      <w:pPr>
        <w:shd w:val="clear" w:color="auto" w:fill="FFFFFF"/>
        <w:spacing w:after="0" w:line="240" w:lineRule="auto"/>
        <w:ind w:firstLine="708"/>
        <w:jc w:val="both"/>
        <w:rPr>
          <w:rFonts w:ascii="Times New Roman" w:hAnsi="Times New Roman" w:cs="Times New Roman"/>
          <w:sz w:val="20"/>
          <w:szCs w:val="20"/>
        </w:rPr>
      </w:pPr>
      <w:r w:rsidRPr="00942A8E">
        <w:rPr>
          <w:rFonts w:ascii="Times New Roman" w:hAnsi="Times New Roman" w:cs="Times New Roman"/>
          <w:color w:val="000000"/>
          <w:sz w:val="20"/>
          <w:szCs w:val="20"/>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942A8E">
        <w:rPr>
          <w:rFonts w:ascii="Times New Roman" w:hAnsi="Times New Roman" w:cs="Times New Roman"/>
          <w:color w:val="000000"/>
          <w:sz w:val="20"/>
          <w:szCs w:val="20"/>
        </w:rPr>
        <w:softHyphen/>
        <w:t>лектуальной и духовной деятельности растущей личности.</w:t>
      </w:r>
    </w:p>
    <w:p w:rsidR="005A32D1" w:rsidRPr="00942A8E" w:rsidRDefault="005A32D1" w:rsidP="005A32D1">
      <w:pPr>
        <w:shd w:val="clear" w:color="auto" w:fill="FFFFFF"/>
        <w:spacing w:after="0"/>
        <w:jc w:val="both"/>
        <w:rPr>
          <w:rFonts w:ascii="Times New Roman" w:hAnsi="Times New Roman" w:cs="Times New Roman"/>
          <w:sz w:val="20"/>
          <w:szCs w:val="20"/>
        </w:rPr>
      </w:pPr>
      <w:r w:rsidRPr="00942A8E">
        <w:rPr>
          <w:rFonts w:ascii="Times New Roman" w:hAnsi="Times New Roman" w:cs="Times New Roman"/>
          <w:bCs/>
          <w:color w:val="000000"/>
          <w:sz w:val="20"/>
          <w:szCs w:val="20"/>
        </w:rPr>
        <w:t>Цели курса:</w:t>
      </w:r>
    </w:p>
    <w:p w:rsidR="005A32D1" w:rsidRPr="00942A8E" w:rsidRDefault="005A32D1" w:rsidP="005A32D1">
      <w:pPr>
        <w:numPr>
          <w:ilvl w:val="0"/>
          <w:numId w:val="1"/>
        </w:numPr>
        <w:shd w:val="clear" w:color="auto" w:fill="FFFFFF"/>
        <w:suppressAutoHyphens w:val="0"/>
        <w:autoSpaceDE w:val="0"/>
        <w:autoSpaceDN w:val="0"/>
        <w:adjustRightInd w:val="0"/>
        <w:spacing w:after="0" w:line="240" w:lineRule="auto"/>
        <w:jc w:val="both"/>
        <w:rPr>
          <w:rFonts w:ascii="Times New Roman" w:hAnsi="Times New Roman" w:cs="Times New Roman"/>
          <w:sz w:val="20"/>
          <w:szCs w:val="20"/>
        </w:rPr>
      </w:pPr>
      <w:r w:rsidRPr="00942A8E">
        <w:rPr>
          <w:rFonts w:ascii="Times New Roman" w:hAnsi="Times New Roman" w:cs="Times New Roman"/>
          <w:iCs/>
          <w:color w:val="000000"/>
          <w:sz w:val="20"/>
          <w:szCs w:val="20"/>
        </w:rPr>
        <w:t xml:space="preserve">воспитание </w:t>
      </w:r>
      <w:r w:rsidRPr="00942A8E">
        <w:rPr>
          <w:rFonts w:ascii="Times New Roman" w:hAnsi="Times New Roman" w:cs="Times New Roman"/>
          <w:color w:val="000000"/>
          <w:sz w:val="20"/>
          <w:szCs w:val="20"/>
        </w:rPr>
        <w:t>эстетических чувств, интереса к изобразительному искусству; обогащение нравственного опыта, пред</w:t>
      </w:r>
      <w:r w:rsidRPr="00942A8E">
        <w:rPr>
          <w:rFonts w:ascii="Times New Roman" w:hAnsi="Times New Roman" w:cs="Times New Roman"/>
          <w:color w:val="000000"/>
          <w:sz w:val="20"/>
          <w:szCs w:val="20"/>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5A32D1" w:rsidRPr="00942A8E" w:rsidRDefault="005A32D1" w:rsidP="005A32D1">
      <w:pPr>
        <w:numPr>
          <w:ilvl w:val="0"/>
          <w:numId w:val="1"/>
        </w:numPr>
        <w:shd w:val="clear" w:color="auto" w:fill="FFFFFF"/>
        <w:suppressAutoHyphens w:val="0"/>
        <w:autoSpaceDE w:val="0"/>
        <w:autoSpaceDN w:val="0"/>
        <w:adjustRightInd w:val="0"/>
        <w:spacing w:after="0" w:line="240" w:lineRule="auto"/>
        <w:jc w:val="both"/>
        <w:rPr>
          <w:rFonts w:ascii="Times New Roman" w:hAnsi="Times New Roman" w:cs="Times New Roman"/>
          <w:sz w:val="20"/>
          <w:szCs w:val="20"/>
        </w:rPr>
      </w:pPr>
      <w:r w:rsidRPr="00942A8E">
        <w:rPr>
          <w:rFonts w:ascii="Times New Roman" w:hAnsi="Times New Roman" w:cs="Times New Roman"/>
          <w:iCs/>
          <w:color w:val="000000"/>
          <w:sz w:val="20"/>
          <w:szCs w:val="20"/>
        </w:rPr>
        <w:t xml:space="preserve">развитие </w:t>
      </w:r>
      <w:r w:rsidRPr="00942A8E">
        <w:rPr>
          <w:rFonts w:ascii="Times New Roman" w:hAnsi="Times New Roman" w:cs="Times New Roman"/>
          <w:color w:val="000000"/>
          <w:sz w:val="20"/>
          <w:szCs w:val="20"/>
        </w:rPr>
        <w:t>воображения, желания и умения подходить к любой своей деятельности творчески, способности к восприя</w:t>
      </w:r>
      <w:r w:rsidRPr="00942A8E">
        <w:rPr>
          <w:rFonts w:ascii="Times New Roman" w:hAnsi="Times New Roman" w:cs="Times New Roman"/>
          <w:color w:val="000000"/>
          <w:sz w:val="20"/>
          <w:szCs w:val="20"/>
        </w:rPr>
        <w:softHyphen/>
        <w:t>тию искусства и окружающего мира, умений и навыков сотрудничества в художественной деятельности;</w:t>
      </w:r>
    </w:p>
    <w:p w:rsidR="005A32D1" w:rsidRPr="00942A8E" w:rsidRDefault="005A32D1" w:rsidP="005A32D1">
      <w:pPr>
        <w:numPr>
          <w:ilvl w:val="0"/>
          <w:numId w:val="1"/>
        </w:numPr>
        <w:shd w:val="clear" w:color="auto" w:fill="FFFFFF"/>
        <w:suppressAutoHyphens w:val="0"/>
        <w:autoSpaceDE w:val="0"/>
        <w:autoSpaceDN w:val="0"/>
        <w:adjustRightInd w:val="0"/>
        <w:spacing w:after="0" w:line="240" w:lineRule="auto"/>
        <w:jc w:val="both"/>
        <w:rPr>
          <w:rFonts w:ascii="Times New Roman" w:hAnsi="Times New Roman" w:cs="Times New Roman"/>
          <w:sz w:val="20"/>
          <w:szCs w:val="20"/>
        </w:rPr>
      </w:pPr>
      <w:r w:rsidRPr="00942A8E">
        <w:rPr>
          <w:rFonts w:ascii="Times New Roman" w:hAnsi="Times New Roman" w:cs="Times New Roman"/>
          <w:iCs/>
          <w:color w:val="000000"/>
          <w:sz w:val="20"/>
          <w:szCs w:val="20"/>
        </w:rPr>
        <w:t xml:space="preserve">освоение </w:t>
      </w:r>
      <w:r w:rsidRPr="00942A8E">
        <w:rPr>
          <w:rFonts w:ascii="Times New Roman" w:hAnsi="Times New Roman" w:cs="Times New Roman"/>
          <w:color w:val="000000"/>
          <w:sz w:val="20"/>
          <w:szCs w:val="20"/>
        </w:rPr>
        <w:t>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5A32D1" w:rsidRPr="00942A8E" w:rsidRDefault="005A32D1" w:rsidP="005A32D1">
      <w:pPr>
        <w:numPr>
          <w:ilvl w:val="0"/>
          <w:numId w:val="1"/>
        </w:numPr>
        <w:shd w:val="clear" w:color="auto" w:fill="FFFFFF"/>
        <w:suppressAutoHyphens w:val="0"/>
        <w:autoSpaceDE w:val="0"/>
        <w:autoSpaceDN w:val="0"/>
        <w:adjustRightInd w:val="0"/>
        <w:spacing w:after="0" w:line="240" w:lineRule="auto"/>
        <w:jc w:val="both"/>
        <w:rPr>
          <w:rFonts w:ascii="Times New Roman" w:hAnsi="Times New Roman" w:cs="Times New Roman"/>
          <w:sz w:val="20"/>
          <w:szCs w:val="20"/>
        </w:rPr>
      </w:pPr>
      <w:r w:rsidRPr="00942A8E">
        <w:rPr>
          <w:rFonts w:ascii="Times New Roman" w:hAnsi="Times New Roman" w:cs="Times New Roman"/>
          <w:iCs/>
          <w:color w:val="000000"/>
          <w:sz w:val="20"/>
          <w:szCs w:val="20"/>
        </w:rPr>
        <w:t xml:space="preserve">овладение </w:t>
      </w:r>
      <w:r w:rsidRPr="00942A8E">
        <w:rPr>
          <w:rFonts w:ascii="Times New Roman" w:hAnsi="Times New Roman" w:cs="Times New Roman"/>
          <w:color w:val="000000"/>
          <w:sz w:val="20"/>
          <w:szCs w:val="20"/>
        </w:rPr>
        <w:t>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w:t>
      </w:r>
      <w:r w:rsidRPr="00942A8E">
        <w:rPr>
          <w:rFonts w:ascii="Times New Roman" w:hAnsi="Times New Roman" w:cs="Times New Roman"/>
          <w:color w:val="000000"/>
          <w:sz w:val="20"/>
          <w:szCs w:val="20"/>
        </w:rPr>
        <w:softHyphen/>
        <w:t>ствование эстетического вкуса.</w:t>
      </w:r>
    </w:p>
    <w:p w:rsidR="005A32D1" w:rsidRPr="00942A8E" w:rsidRDefault="005A32D1" w:rsidP="005A32D1">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color w:val="000000"/>
          <w:sz w:val="20"/>
          <w:szCs w:val="20"/>
        </w:rPr>
        <w:t>Задачи</w:t>
      </w:r>
      <w:r w:rsidR="000370E9" w:rsidRPr="00942A8E">
        <w:rPr>
          <w:rFonts w:ascii="Times New Roman" w:hAnsi="Times New Roman" w:cs="Times New Roman"/>
          <w:color w:val="000000"/>
          <w:sz w:val="20"/>
          <w:szCs w:val="20"/>
        </w:rPr>
        <w:t xml:space="preserve"> </w:t>
      </w:r>
      <w:r w:rsidRPr="00942A8E">
        <w:rPr>
          <w:rFonts w:ascii="Times New Roman" w:hAnsi="Times New Roman" w:cs="Times New Roman"/>
          <w:color w:val="000000"/>
          <w:sz w:val="20"/>
          <w:szCs w:val="20"/>
        </w:rPr>
        <w:t>обучения:</w:t>
      </w:r>
    </w:p>
    <w:p w:rsidR="005A32D1" w:rsidRPr="00942A8E" w:rsidRDefault="005A32D1" w:rsidP="005A32D1">
      <w:pPr>
        <w:numPr>
          <w:ilvl w:val="0"/>
          <w:numId w:val="2"/>
        </w:numPr>
        <w:shd w:val="clear" w:color="auto" w:fill="FFFFFF"/>
        <w:suppressAutoHyphens w:val="0"/>
        <w:autoSpaceDE w:val="0"/>
        <w:autoSpaceDN w:val="0"/>
        <w:adjustRightInd w:val="0"/>
        <w:spacing w:after="0" w:line="240" w:lineRule="auto"/>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 xml:space="preserve">совершенствование эмоционально-образного восприятия произведений искусства и окружающего мира; </w:t>
      </w:r>
    </w:p>
    <w:p w:rsidR="005A32D1" w:rsidRPr="00942A8E" w:rsidRDefault="005A32D1" w:rsidP="005A32D1">
      <w:pPr>
        <w:numPr>
          <w:ilvl w:val="0"/>
          <w:numId w:val="3"/>
        </w:numPr>
        <w:shd w:val="clear" w:color="auto" w:fill="FFFFFF"/>
        <w:suppressAutoHyphens w:val="0"/>
        <w:autoSpaceDE w:val="0"/>
        <w:autoSpaceDN w:val="0"/>
        <w:adjustRightInd w:val="0"/>
        <w:spacing w:after="0" w:line="240" w:lineRule="auto"/>
        <w:jc w:val="both"/>
        <w:rPr>
          <w:rFonts w:ascii="Times New Roman" w:hAnsi="Times New Roman" w:cs="Times New Roman"/>
          <w:sz w:val="20"/>
          <w:szCs w:val="20"/>
        </w:rPr>
      </w:pPr>
      <w:r w:rsidRPr="00942A8E">
        <w:rPr>
          <w:rFonts w:ascii="Times New Roman" w:hAnsi="Times New Roman" w:cs="Times New Roman"/>
          <w:color w:val="000000"/>
          <w:sz w:val="20"/>
          <w:szCs w:val="20"/>
        </w:rPr>
        <w:t>развитие способности видеть проявление художественной культуры в реальной жизни (музеи, архитектура, дизайн, скульптура и др.);</w:t>
      </w:r>
    </w:p>
    <w:p w:rsidR="005A32D1" w:rsidRPr="00942A8E" w:rsidRDefault="005A32D1" w:rsidP="005A32D1">
      <w:pPr>
        <w:shd w:val="clear" w:color="auto" w:fill="FFFFFF"/>
        <w:spacing w:after="0" w:line="240" w:lineRule="auto"/>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формирование навыков работы с различными художественными материалами.</w:t>
      </w:r>
    </w:p>
    <w:p w:rsidR="005A32D1" w:rsidRPr="00942A8E" w:rsidRDefault="005A32D1" w:rsidP="005A32D1">
      <w:pPr>
        <w:shd w:val="clear" w:color="auto" w:fill="FFFFFF"/>
        <w:suppressAutoHyphens w:val="0"/>
        <w:autoSpaceDE w:val="0"/>
        <w:autoSpaceDN w:val="0"/>
        <w:adjustRightInd w:val="0"/>
        <w:spacing w:after="0" w:line="240" w:lineRule="auto"/>
        <w:jc w:val="center"/>
        <w:rPr>
          <w:rFonts w:ascii="Times New Roman" w:hAnsi="Times New Roman" w:cs="Times New Roman"/>
          <w:color w:val="000000"/>
          <w:sz w:val="20"/>
          <w:szCs w:val="20"/>
        </w:rPr>
      </w:pPr>
    </w:p>
    <w:p w:rsidR="005A32D1" w:rsidRPr="00942A8E" w:rsidRDefault="000370E9" w:rsidP="005A32D1">
      <w:pPr>
        <w:shd w:val="clear" w:color="auto" w:fill="FFFFFF"/>
        <w:suppressAutoHyphens w:val="0"/>
        <w:autoSpaceDE w:val="0"/>
        <w:autoSpaceDN w:val="0"/>
        <w:adjustRightInd w:val="0"/>
        <w:spacing w:after="0" w:line="240" w:lineRule="auto"/>
        <w:jc w:val="center"/>
        <w:rPr>
          <w:rFonts w:ascii="Times New Roman" w:hAnsi="Times New Roman" w:cs="Times New Roman"/>
          <w:sz w:val="20"/>
          <w:szCs w:val="20"/>
        </w:rPr>
      </w:pPr>
      <w:r w:rsidRPr="00942A8E">
        <w:rPr>
          <w:rFonts w:ascii="Times New Roman" w:hAnsi="Times New Roman" w:cs="Times New Roman"/>
          <w:color w:val="000000"/>
          <w:sz w:val="20"/>
          <w:szCs w:val="20"/>
        </w:rPr>
        <w:t>ОБЩАЯ ХАРАКТЕРИСТИКА КУРСА</w:t>
      </w:r>
    </w:p>
    <w:p w:rsidR="005A32D1" w:rsidRPr="00942A8E" w:rsidRDefault="005A32D1" w:rsidP="005A32D1">
      <w:pPr>
        <w:shd w:val="clear" w:color="auto" w:fill="FFFFFF"/>
        <w:spacing w:after="0" w:line="240" w:lineRule="auto"/>
        <w:ind w:firstLine="708"/>
        <w:jc w:val="both"/>
        <w:rPr>
          <w:rFonts w:ascii="Times New Roman" w:hAnsi="Times New Roman" w:cs="Times New Roman"/>
          <w:sz w:val="20"/>
          <w:szCs w:val="20"/>
        </w:rPr>
      </w:pPr>
      <w:proofErr w:type="gramStart"/>
      <w:r w:rsidRPr="00942A8E">
        <w:rPr>
          <w:rFonts w:ascii="Times New Roman" w:hAnsi="Times New Roman" w:cs="Times New Roman"/>
          <w:sz w:val="20"/>
          <w:szCs w:val="20"/>
        </w:rPr>
        <w:t xml:space="preserve">Курс разработан как </w:t>
      </w:r>
      <w:r w:rsidRPr="00942A8E">
        <w:rPr>
          <w:rFonts w:ascii="Times New Roman" w:hAnsi="Times New Roman" w:cs="Times New Roman"/>
          <w:bCs/>
          <w:i/>
          <w:sz w:val="20"/>
          <w:szCs w:val="20"/>
        </w:rPr>
        <w:t xml:space="preserve">целостная система введения в художественную </w:t>
      </w:r>
      <w:proofErr w:type="spellStart"/>
      <w:r w:rsidRPr="00942A8E">
        <w:rPr>
          <w:rFonts w:ascii="Times New Roman" w:hAnsi="Times New Roman" w:cs="Times New Roman"/>
          <w:bCs/>
          <w:i/>
          <w:sz w:val="20"/>
          <w:szCs w:val="20"/>
        </w:rPr>
        <w:t>культуру</w:t>
      </w:r>
      <w:r w:rsidRPr="00942A8E">
        <w:rPr>
          <w:rFonts w:ascii="Times New Roman" w:hAnsi="Times New Roman" w:cs="Times New Roman"/>
          <w:sz w:val="20"/>
          <w:szCs w:val="20"/>
        </w:rPr>
        <w:t>и</w:t>
      </w:r>
      <w:proofErr w:type="spellEnd"/>
      <w:r w:rsidRPr="00942A8E">
        <w:rPr>
          <w:rFonts w:ascii="Times New Roman" w:hAnsi="Times New Roman" w:cs="Times New Roman"/>
          <w:sz w:val="20"/>
          <w:szCs w:val="20"/>
        </w:rPr>
        <w:t xml:space="preserve">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театра, кино и т.д.</w:t>
      </w:r>
      <w:proofErr w:type="gramEnd"/>
      <w:r w:rsidRPr="00942A8E">
        <w:rPr>
          <w:rFonts w:ascii="Times New Roman" w:hAnsi="Times New Roman" w:cs="Times New Roman"/>
          <w:sz w:val="20"/>
          <w:szCs w:val="20"/>
        </w:rPr>
        <w:t xml:space="preserve"> Они изучаются в контексте взаимодействия с другими искусствами, а также в контексте конкретных связей с жизнью общества и человека. Ребенок поднимается год за годом, урок за уроком по ступенькам познания личных связей со всем миром художественно – эмоциональной культуры.</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деятельностной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Культуросозидающая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lastRenderedPageBreak/>
        <w:t>Систематизирующим методом является выделение трех основных видов художественной деятельности для визуальных пространственных искусств:</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 изобразительная художественная деятельность;</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 декоративная художественная деятельность</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 конструктивная художественная деятельность.</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 xml:space="preserve">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942A8E">
        <w:rPr>
          <w:rFonts w:ascii="Times New Roman" w:hAnsi="Times New Roman" w:cs="Times New Roman"/>
          <w:color w:val="000000"/>
          <w:sz w:val="20"/>
          <w:szCs w:val="20"/>
        </w:rPr>
        <w:t>-э</w:t>
      </w:r>
      <w:proofErr w:type="gramEnd"/>
      <w:r w:rsidRPr="00942A8E">
        <w:rPr>
          <w:rFonts w:ascii="Times New Roman" w:hAnsi="Times New Roman" w:cs="Times New Roman"/>
          <w:color w:val="000000"/>
          <w:sz w:val="20"/>
          <w:szCs w:val="20"/>
        </w:rPr>
        <w:t>моциональной культуры.</w:t>
      </w:r>
    </w:p>
    <w:p w:rsidR="005A32D1" w:rsidRPr="00942A8E" w:rsidRDefault="005A32D1" w:rsidP="005A32D1">
      <w:pPr>
        <w:shd w:val="clear" w:color="auto" w:fill="FFFFFF"/>
        <w:spacing w:after="0" w:line="240" w:lineRule="auto"/>
        <w:ind w:firstLine="708"/>
        <w:jc w:val="both"/>
        <w:rPr>
          <w:rFonts w:ascii="Times New Roman" w:hAnsi="Times New Roman" w:cs="Times New Roman"/>
          <w:color w:val="000000"/>
          <w:sz w:val="20"/>
          <w:szCs w:val="20"/>
        </w:rPr>
      </w:pPr>
      <w:r w:rsidRPr="00942A8E">
        <w:rPr>
          <w:rFonts w:ascii="Times New Roman" w:hAnsi="Times New Roman" w:cs="Times New Roman"/>
          <w:color w:val="000000"/>
          <w:sz w:val="20"/>
          <w:szCs w:val="20"/>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A32D1" w:rsidRPr="00942A8E" w:rsidRDefault="005A32D1" w:rsidP="005A32D1">
      <w:pPr>
        <w:shd w:val="clear" w:color="auto" w:fill="FFFFFF"/>
        <w:spacing w:after="0" w:line="240" w:lineRule="auto"/>
        <w:ind w:firstLine="720"/>
        <w:jc w:val="both"/>
        <w:rPr>
          <w:rFonts w:ascii="Times New Roman" w:hAnsi="Times New Roman" w:cs="Times New Roman"/>
          <w:sz w:val="20"/>
          <w:szCs w:val="20"/>
        </w:rPr>
      </w:pPr>
      <w:r w:rsidRPr="00942A8E">
        <w:rPr>
          <w:rFonts w:ascii="Times New Roman" w:hAnsi="Times New Roman" w:cs="Times New Roman"/>
          <w:sz w:val="20"/>
          <w:szCs w:val="20"/>
        </w:rPr>
        <w:t xml:space="preserve">Основные </w:t>
      </w:r>
      <w:r w:rsidRPr="00942A8E">
        <w:rPr>
          <w:rFonts w:ascii="Times New Roman" w:hAnsi="Times New Roman" w:cs="Times New Roman"/>
          <w:i/>
          <w:sz w:val="20"/>
          <w:szCs w:val="20"/>
        </w:rPr>
        <w:t>виды учебной деятельности</w:t>
      </w:r>
      <w:r w:rsidRPr="00942A8E">
        <w:rPr>
          <w:rFonts w:ascii="Times New Roman" w:hAnsi="Times New Roman" w:cs="Times New Roman"/>
          <w:sz w:val="20"/>
          <w:szCs w:val="20"/>
        </w:rPr>
        <w:t xml:space="preserve"> — практическая художественно-творческая деятельность ученика и восприятие красоты окружающего мира и произведений искусства.</w:t>
      </w:r>
    </w:p>
    <w:p w:rsidR="005A32D1" w:rsidRPr="00942A8E" w:rsidRDefault="005A32D1" w:rsidP="005A32D1">
      <w:pPr>
        <w:shd w:val="clear" w:color="auto" w:fill="FFFFFF"/>
        <w:spacing w:after="0" w:line="240" w:lineRule="auto"/>
        <w:ind w:firstLine="720"/>
        <w:jc w:val="both"/>
        <w:rPr>
          <w:rFonts w:ascii="Times New Roman" w:hAnsi="Times New Roman" w:cs="Times New Roman"/>
          <w:sz w:val="20"/>
          <w:szCs w:val="20"/>
        </w:rPr>
      </w:pPr>
      <w:r w:rsidRPr="00942A8E">
        <w:rPr>
          <w:rFonts w:ascii="Times New Roman" w:hAnsi="Times New Roman" w:cs="Times New Roman"/>
          <w:i/>
          <w:sz w:val="20"/>
          <w:szCs w:val="20"/>
        </w:rPr>
        <w:t>Практическая художественно-творческая деятельность</w:t>
      </w:r>
      <w:r w:rsidRPr="00942A8E">
        <w:rPr>
          <w:rFonts w:ascii="Times New Roman" w:hAnsi="Times New Roman" w:cs="Times New Roman"/>
          <w:sz w:val="20"/>
          <w:szCs w:val="20"/>
        </w:rPr>
        <w:t xml:space="preserve"> (ребенок выступает в роли художника) и </w:t>
      </w:r>
      <w:r w:rsidRPr="00942A8E">
        <w:rPr>
          <w:rFonts w:ascii="Times New Roman" w:hAnsi="Times New Roman" w:cs="Times New Roman"/>
          <w:i/>
          <w:sz w:val="20"/>
          <w:szCs w:val="20"/>
        </w:rPr>
        <w:t>деятельность по восприятию искусства</w:t>
      </w:r>
      <w:r w:rsidRPr="00942A8E">
        <w:rPr>
          <w:rFonts w:ascii="Times New Roman" w:hAnsi="Times New Roman" w:cs="Times New Roman"/>
          <w:sz w:val="20"/>
          <w:szCs w:val="20"/>
        </w:rPr>
        <w:t xml:space="preserve"> (ребенок выступает в роли зрителя, осваивая опыт художественной культуры) имеют творческий характер. </w:t>
      </w:r>
      <w:proofErr w:type="gramStart"/>
      <w:r w:rsidRPr="00942A8E">
        <w:rPr>
          <w:rFonts w:ascii="Times New Roman" w:hAnsi="Times New Roman" w:cs="Times New Roman"/>
          <w:sz w:val="20"/>
          <w:szCs w:val="20"/>
        </w:rPr>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5A32D1" w:rsidRPr="00942A8E" w:rsidRDefault="005A32D1" w:rsidP="005A32D1">
      <w:pPr>
        <w:shd w:val="clear" w:color="auto" w:fill="FFFFFF"/>
        <w:spacing w:after="0" w:line="240" w:lineRule="auto"/>
        <w:ind w:left="14" w:right="10" w:firstLine="720"/>
        <w:jc w:val="both"/>
        <w:rPr>
          <w:rFonts w:ascii="Times New Roman" w:hAnsi="Times New Roman" w:cs="Times New Roman"/>
          <w:sz w:val="20"/>
          <w:szCs w:val="20"/>
        </w:rPr>
      </w:pPr>
      <w:r w:rsidRPr="00942A8E">
        <w:rPr>
          <w:rFonts w:ascii="Times New Roman" w:hAnsi="Times New Roman" w:cs="Times New Roman"/>
          <w:sz w:val="20"/>
          <w:szCs w:val="20"/>
        </w:rPr>
        <w:t xml:space="preserve">Одна из задач — </w:t>
      </w:r>
      <w:r w:rsidRPr="00942A8E">
        <w:rPr>
          <w:rFonts w:ascii="Times New Roman" w:hAnsi="Times New Roman" w:cs="Times New Roman"/>
          <w:bCs/>
          <w:sz w:val="20"/>
          <w:szCs w:val="20"/>
        </w:rPr>
        <w:t xml:space="preserve">постоянная смена художественных </w:t>
      </w:r>
      <w:proofErr w:type="spellStart"/>
      <w:r w:rsidRPr="00942A8E">
        <w:rPr>
          <w:rFonts w:ascii="Times New Roman" w:hAnsi="Times New Roman" w:cs="Times New Roman"/>
          <w:bCs/>
          <w:sz w:val="20"/>
          <w:szCs w:val="20"/>
        </w:rPr>
        <w:t>материалов</w:t>
      </w:r>
      <w:proofErr w:type="gramStart"/>
      <w:r w:rsidRPr="00942A8E">
        <w:rPr>
          <w:rFonts w:ascii="Times New Roman" w:hAnsi="Times New Roman" w:cs="Times New Roman"/>
          <w:bCs/>
          <w:sz w:val="20"/>
          <w:szCs w:val="20"/>
        </w:rPr>
        <w:t>,</w:t>
      </w:r>
      <w:r w:rsidRPr="00942A8E">
        <w:rPr>
          <w:rFonts w:ascii="Times New Roman" w:hAnsi="Times New Roman" w:cs="Times New Roman"/>
          <w:sz w:val="20"/>
          <w:szCs w:val="20"/>
        </w:rPr>
        <w:t>о</w:t>
      </w:r>
      <w:proofErr w:type="gramEnd"/>
      <w:r w:rsidRPr="00942A8E">
        <w:rPr>
          <w:rFonts w:ascii="Times New Roman" w:hAnsi="Times New Roman" w:cs="Times New Roman"/>
          <w:sz w:val="20"/>
          <w:szCs w:val="20"/>
        </w:rPr>
        <w:t>владение</w:t>
      </w:r>
      <w:proofErr w:type="spellEnd"/>
      <w:r w:rsidRPr="00942A8E">
        <w:rPr>
          <w:rFonts w:ascii="Times New Roman" w:hAnsi="Times New Roman" w:cs="Times New Roman"/>
          <w:sz w:val="20"/>
          <w:szCs w:val="20"/>
        </w:rPr>
        <w:t xml:space="preserve">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w:t>
      </w:r>
    </w:p>
    <w:p w:rsidR="005A32D1" w:rsidRPr="00942A8E" w:rsidRDefault="005A32D1" w:rsidP="005A32D1">
      <w:pPr>
        <w:shd w:val="clear" w:color="auto" w:fill="FFFFFF"/>
        <w:spacing w:after="0" w:line="240" w:lineRule="auto"/>
        <w:ind w:right="10" w:firstLine="720"/>
        <w:jc w:val="both"/>
        <w:rPr>
          <w:rFonts w:ascii="Times New Roman" w:hAnsi="Times New Roman" w:cs="Times New Roman"/>
          <w:sz w:val="20"/>
          <w:szCs w:val="20"/>
        </w:rPr>
      </w:pPr>
      <w:r w:rsidRPr="00942A8E">
        <w:rPr>
          <w:rFonts w:ascii="Times New Roman" w:hAnsi="Times New Roman" w:cs="Times New Roman"/>
          <w:sz w:val="20"/>
          <w:szCs w:val="20"/>
        </w:rPr>
        <w:t xml:space="preserve">Восприятие произведений искусства предполагает развитие специальных навыков,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5A32D1" w:rsidRPr="00942A8E" w:rsidRDefault="005A32D1" w:rsidP="005A32D1">
      <w:pPr>
        <w:shd w:val="clear" w:color="auto" w:fill="FFFFFF"/>
        <w:spacing w:after="0" w:line="240" w:lineRule="auto"/>
        <w:ind w:right="10" w:firstLine="720"/>
        <w:jc w:val="both"/>
        <w:rPr>
          <w:rFonts w:ascii="Times New Roman" w:hAnsi="Times New Roman" w:cs="Times New Roman"/>
          <w:sz w:val="20"/>
          <w:szCs w:val="20"/>
        </w:rPr>
      </w:pPr>
      <w:r w:rsidRPr="00942A8E">
        <w:rPr>
          <w:rFonts w:ascii="Times New Roman" w:hAnsi="Times New Roman" w:cs="Times New Roman"/>
          <w:sz w:val="20"/>
          <w:szCs w:val="20"/>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5A32D1" w:rsidRPr="00942A8E" w:rsidRDefault="005A32D1" w:rsidP="005A32D1">
      <w:pPr>
        <w:shd w:val="clear" w:color="auto" w:fill="FFFFFF"/>
        <w:spacing w:after="0" w:line="240" w:lineRule="auto"/>
        <w:ind w:left="19" w:right="10" w:firstLine="720"/>
        <w:jc w:val="both"/>
        <w:rPr>
          <w:rFonts w:ascii="Times New Roman" w:hAnsi="Times New Roman" w:cs="Times New Roman"/>
          <w:sz w:val="20"/>
          <w:szCs w:val="20"/>
        </w:rPr>
      </w:pPr>
      <w:r w:rsidRPr="00942A8E">
        <w:rPr>
          <w:rFonts w:ascii="Times New Roman" w:hAnsi="Times New Roman" w:cs="Times New Roman"/>
          <w:sz w:val="20"/>
          <w:szCs w:val="20"/>
        </w:rPr>
        <w:t>Развитие художественно-образного мышления учащихся строится на единстве двух его основ:</w:t>
      </w:r>
      <w:r w:rsidRPr="00942A8E">
        <w:rPr>
          <w:rFonts w:ascii="Times New Roman" w:hAnsi="Times New Roman" w:cs="Times New Roman"/>
          <w:i/>
          <w:sz w:val="20"/>
          <w:szCs w:val="20"/>
        </w:rPr>
        <w:t xml:space="preserve"> развитие наблюдательности</w:t>
      </w:r>
      <w:r w:rsidRPr="00942A8E">
        <w:rPr>
          <w:rFonts w:ascii="Times New Roman" w:hAnsi="Times New Roman" w:cs="Times New Roman"/>
          <w:sz w:val="20"/>
          <w:szCs w:val="20"/>
        </w:rPr>
        <w:t xml:space="preserve">, т.е. умения вглядываться в явления жизни, и </w:t>
      </w:r>
      <w:r w:rsidRPr="00942A8E">
        <w:rPr>
          <w:rFonts w:ascii="Times New Roman" w:hAnsi="Times New Roman" w:cs="Times New Roman"/>
          <w:i/>
          <w:sz w:val="20"/>
          <w:szCs w:val="20"/>
        </w:rPr>
        <w:t>развитие фантазии</w:t>
      </w:r>
      <w:r w:rsidRPr="00942A8E">
        <w:rPr>
          <w:rFonts w:ascii="Times New Roman" w:hAnsi="Times New Roman" w:cs="Times New Roman"/>
          <w:sz w:val="20"/>
          <w:szCs w:val="20"/>
        </w:rPr>
        <w:t>, т. е. способности на основе развитой наблюдательности строить художественный образ, выражая свое отношение к реальности.</w:t>
      </w:r>
    </w:p>
    <w:p w:rsidR="005A32D1" w:rsidRPr="00942A8E" w:rsidRDefault="005A32D1" w:rsidP="005A32D1">
      <w:pPr>
        <w:shd w:val="clear" w:color="auto" w:fill="FFFFFF"/>
        <w:spacing w:after="0" w:line="240" w:lineRule="auto"/>
        <w:ind w:right="10" w:firstLine="720"/>
        <w:jc w:val="both"/>
        <w:rPr>
          <w:rFonts w:ascii="Times New Roman" w:hAnsi="Times New Roman" w:cs="Times New Roman"/>
          <w:sz w:val="20"/>
          <w:szCs w:val="20"/>
        </w:rPr>
      </w:pPr>
      <w:r w:rsidRPr="00942A8E">
        <w:rPr>
          <w:rFonts w:ascii="Times New Roman" w:hAnsi="Times New Roman" w:cs="Times New Roman"/>
          <w:sz w:val="20"/>
          <w:szCs w:val="20"/>
        </w:rPr>
        <w:t>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духовное развитие личности,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5A32D1" w:rsidRPr="00942A8E" w:rsidRDefault="005A32D1" w:rsidP="005A32D1">
      <w:pPr>
        <w:shd w:val="clear" w:color="auto" w:fill="FFFFFF"/>
        <w:spacing w:after="0" w:line="240" w:lineRule="auto"/>
        <w:ind w:left="19" w:firstLine="720"/>
        <w:jc w:val="both"/>
        <w:rPr>
          <w:rFonts w:ascii="Times New Roman" w:hAnsi="Times New Roman" w:cs="Times New Roman"/>
          <w:sz w:val="20"/>
          <w:szCs w:val="20"/>
        </w:rPr>
      </w:pPr>
      <w:r w:rsidRPr="00942A8E">
        <w:rPr>
          <w:rFonts w:ascii="Times New Roman" w:hAnsi="Times New Roman" w:cs="Times New Roman"/>
          <w:sz w:val="20"/>
          <w:szCs w:val="20"/>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w:t>
      </w:r>
      <w:proofErr w:type="gramStart"/>
      <w:r w:rsidRPr="00942A8E">
        <w:rPr>
          <w:rFonts w:ascii="Times New Roman" w:hAnsi="Times New Roman" w:cs="Times New Roman"/>
          <w:sz w:val="20"/>
          <w:szCs w:val="20"/>
        </w:rPr>
        <w:t>помогающие</w:t>
      </w:r>
      <w:proofErr w:type="gramEnd"/>
      <w:r w:rsidRPr="00942A8E">
        <w:rPr>
          <w:rFonts w:ascii="Times New Roman" w:hAnsi="Times New Roman" w:cs="Times New Roman"/>
          <w:sz w:val="20"/>
          <w:szCs w:val="20"/>
        </w:rPr>
        <w:t xml:space="preserve"> детям на уроке воспринимать и создавать заданный образ.</w:t>
      </w:r>
    </w:p>
    <w:p w:rsidR="005A32D1" w:rsidRPr="00942A8E" w:rsidRDefault="005A32D1" w:rsidP="005A32D1">
      <w:pPr>
        <w:shd w:val="clear" w:color="auto" w:fill="FFFFFF"/>
        <w:spacing w:after="0" w:line="240" w:lineRule="auto"/>
        <w:ind w:left="10" w:right="10" w:firstLine="720"/>
        <w:jc w:val="both"/>
        <w:rPr>
          <w:rFonts w:ascii="Times New Roman" w:hAnsi="Times New Roman" w:cs="Times New Roman"/>
          <w:sz w:val="20"/>
          <w:szCs w:val="20"/>
        </w:rPr>
      </w:pPr>
      <w:r w:rsidRPr="00942A8E">
        <w:rPr>
          <w:rFonts w:ascii="Times New Roman" w:hAnsi="Times New Roman" w:cs="Times New Roman"/>
          <w:sz w:val="20"/>
          <w:szCs w:val="20"/>
        </w:rPr>
        <w:t xml:space="preserve">Программа «Изобразительное искусство» предусматривает </w:t>
      </w:r>
      <w:r w:rsidRPr="00942A8E">
        <w:rPr>
          <w:rFonts w:ascii="Times New Roman" w:hAnsi="Times New Roman" w:cs="Times New Roman"/>
          <w:bCs/>
          <w:iCs/>
          <w:sz w:val="20"/>
          <w:szCs w:val="20"/>
        </w:rPr>
        <w:t xml:space="preserve">чередование уроков индивидуального практического творчества </w:t>
      </w:r>
      <w:proofErr w:type="spellStart"/>
      <w:r w:rsidRPr="00942A8E">
        <w:rPr>
          <w:rFonts w:ascii="Times New Roman" w:hAnsi="Times New Roman" w:cs="Times New Roman"/>
          <w:sz w:val="20"/>
          <w:szCs w:val="20"/>
        </w:rPr>
        <w:t>учащихсяи</w:t>
      </w:r>
      <w:proofErr w:type="spellEnd"/>
      <w:r w:rsidRPr="00942A8E">
        <w:rPr>
          <w:rFonts w:ascii="Times New Roman" w:hAnsi="Times New Roman" w:cs="Times New Roman"/>
          <w:sz w:val="20"/>
          <w:szCs w:val="20"/>
        </w:rPr>
        <w:t xml:space="preserve"> </w:t>
      </w:r>
      <w:proofErr w:type="spellStart"/>
      <w:r w:rsidRPr="00942A8E">
        <w:rPr>
          <w:rFonts w:ascii="Times New Roman" w:hAnsi="Times New Roman" w:cs="Times New Roman"/>
          <w:bCs/>
          <w:iCs/>
          <w:sz w:val="20"/>
          <w:szCs w:val="20"/>
        </w:rPr>
        <w:t>уроковколлективной</w:t>
      </w:r>
      <w:proofErr w:type="spellEnd"/>
      <w:r w:rsidRPr="00942A8E">
        <w:rPr>
          <w:rFonts w:ascii="Times New Roman" w:hAnsi="Times New Roman" w:cs="Times New Roman"/>
          <w:bCs/>
          <w:iCs/>
          <w:sz w:val="20"/>
          <w:szCs w:val="20"/>
        </w:rPr>
        <w:t xml:space="preserve"> творческой деятельности.</w:t>
      </w:r>
    </w:p>
    <w:p w:rsidR="005A32D1" w:rsidRPr="00942A8E" w:rsidRDefault="005A32D1" w:rsidP="005A32D1">
      <w:pPr>
        <w:shd w:val="clear" w:color="auto" w:fill="FFFFFF"/>
        <w:spacing w:after="0" w:line="240" w:lineRule="auto"/>
        <w:ind w:left="14" w:right="5" w:firstLine="720"/>
        <w:jc w:val="both"/>
        <w:rPr>
          <w:rFonts w:ascii="Times New Roman" w:hAnsi="Times New Roman" w:cs="Times New Roman"/>
          <w:sz w:val="20"/>
          <w:szCs w:val="20"/>
        </w:rPr>
      </w:pPr>
      <w:r w:rsidRPr="00942A8E">
        <w:rPr>
          <w:rFonts w:ascii="Times New Roman" w:hAnsi="Times New Roman" w:cs="Times New Roman"/>
          <w:sz w:val="20"/>
          <w:szCs w:val="20"/>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942A8E">
        <w:rPr>
          <w:rFonts w:ascii="Times New Roman" w:hAnsi="Times New Roman" w:cs="Times New Roman"/>
          <w:bCs/>
          <w:sz w:val="20"/>
          <w:szCs w:val="20"/>
        </w:rPr>
        <w:t xml:space="preserve">в </w:t>
      </w:r>
      <w:r w:rsidRPr="00942A8E">
        <w:rPr>
          <w:rFonts w:ascii="Times New Roman" w:hAnsi="Times New Roman" w:cs="Times New Roman"/>
          <w:sz w:val="20"/>
          <w:szCs w:val="20"/>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5A32D1" w:rsidRPr="00942A8E" w:rsidRDefault="005A32D1" w:rsidP="005A32D1">
      <w:pPr>
        <w:shd w:val="clear" w:color="auto" w:fill="FFFFFF"/>
        <w:spacing w:after="0" w:line="240" w:lineRule="auto"/>
        <w:ind w:right="5" w:firstLine="720"/>
        <w:jc w:val="both"/>
        <w:rPr>
          <w:rFonts w:ascii="Times New Roman" w:hAnsi="Times New Roman" w:cs="Times New Roman"/>
          <w:sz w:val="20"/>
          <w:szCs w:val="20"/>
        </w:rPr>
      </w:pPr>
      <w:proofErr w:type="gramStart"/>
      <w:r w:rsidRPr="00942A8E">
        <w:rPr>
          <w:rFonts w:ascii="Times New Roman" w:hAnsi="Times New Roman" w:cs="Times New Roman"/>
          <w:sz w:val="20"/>
          <w:szCs w:val="20"/>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942A8E">
        <w:rPr>
          <w:rFonts w:ascii="Times New Roman" w:hAnsi="Times New Roman" w:cs="Times New Roman"/>
          <w:sz w:val="20"/>
          <w:szCs w:val="20"/>
        </w:rPr>
        <w:t xml:space="preserve"> прослушивание музыкальных и литературных произведений (народных, классических, современных).</w:t>
      </w:r>
    </w:p>
    <w:p w:rsidR="005A32D1" w:rsidRPr="00942A8E" w:rsidRDefault="005A32D1" w:rsidP="005A32D1">
      <w:pPr>
        <w:shd w:val="clear" w:color="auto" w:fill="FFFFFF"/>
        <w:spacing w:after="0" w:line="240" w:lineRule="auto"/>
        <w:ind w:left="19" w:right="5" w:firstLine="720"/>
        <w:jc w:val="both"/>
        <w:rPr>
          <w:rFonts w:ascii="Times New Roman" w:hAnsi="Times New Roman" w:cs="Times New Roman"/>
          <w:sz w:val="20"/>
          <w:szCs w:val="20"/>
        </w:rPr>
      </w:pPr>
      <w:r w:rsidRPr="00942A8E">
        <w:rPr>
          <w:rFonts w:ascii="Times New Roman" w:hAnsi="Times New Roman" w:cs="Times New Roman"/>
          <w:sz w:val="20"/>
          <w:szCs w:val="20"/>
        </w:rPr>
        <w:lastRenderedPageBreak/>
        <w:t xml:space="preserve">Художественные знания, умения и навыки являются основным средством приобщения к художественной культуре. </w:t>
      </w:r>
      <w:proofErr w:type="gramStart"/>
      <w:r w:rsidRPr="00942A8E">
        <w:rPr>
          <w:rFonts w:ascii="Times New Roman" w:hAnsi="Times New Roman" w:cs="Times New Roman"/>
          <w:sz w:val="20"/>
          <w:szCs w:val="20"/>
        </w:rPr>
        <w:t xml:space="preserve">Средства художественной выразительности — форма, пропорции, пространство, </w:t>
      </w:r>
      <w:proofErr w:type="spellStart"/>
      <w:r w:rsidRPr="00942A8E">
        <w:rPr>
          <w:rFonts w:ascii="Times New Roman" w:hAnsi="Times New Roman" w:cs="Times New Roman"/>
          <w:sz w:val="20"/>
          <w:szCs w:val="20"/>
        </w:rPr>
        <w:t>светотональность</w:t>
      </w:r>
      <w:proofErr w:type="spellEnd"/>
      <w:r w:rsidRPr="00942A8E">
        <w:rPr>
          <w:rFonts w:ascii="Times New Roman" w:hAnsi="Times New Roman" w:cs="Times New Roman"/>
          <w:sz w:val="20"/>
          <w:szCs w:val="20"/>
        </w:rPr>
        <w:t>, цвет, линия, объем, фактура материала, ритм, композиция — осваиваются учащимися на всем протяжении обучения.</w:t>
      </w:r>
      <w:proofErr w:type="gramEnd"/>
    </w:p>
    <w:p w:rsidR="005A32D1" w:rsidRPr="00942A8E" w:rsidRDefault="005A32D1" w:rsidP="005A32D1">
      <w:pPr>
        <w:shd w:val="clear" w:color="auto" w:fill="FFFFFF"/>
        <w:spacing w:after="0" w:line="240" w:lineRule="auto"/>
        <w:ind w:left="5" w:right="10" w:firstLine="720"/>
        <w:jc w:val="both"/>
        <w:rPr>
          <w:rFonts w:ascii="Times New Roman" w:hAnsi="Times New Roman" w:cs="Times New Roman"/>
          <w:sz w:val="20"/>
          <w:szCs w:val="20"/>
        </w:rPr>
      </w:pPr>
      <w:r w:rsidRPr="00942A8E">
        <w:rPr>
          <w:rFonts w:ascii="Times New Roman" w:hAnsi="Times New Roman" w:cs="Times New Roman"/>
          <w:sz w:val="20"/>
          <w:szCs w:val="20"/>
        </w:rPr>
        <w:t xml:space="preserve">На уроках вводится игровая драматургия по изучаемой теме, прослеживаются связи с музыкой, литературой, историей, трудом. </w:t>
      </w:r>
    </w:p>
    <w:p w:rsidR="005A32D1" w:rsidRPr="00942A8E" w:rsidRDefault="005A32D1" w:rsidP="005A32D1">
      <w:pPr>
        <w:shd w:val="clear" w:color="auto" w:fill="FFFFFF"/>
        <w:spacing w:after="0" w:line="240" w:lineRule="auto"/>
        <w:ind w:left="29" w:firstLine="720"/>
        <w:jc w:val="both"/>
        <w:rPr>
          <w:rFonts w:ascii="Times New Roman" w:hAnsi="Times New Roman" w:cs="Times New Roman"/>
          <w:sz w:val="20"/>
          <w:szCs w:val="20"/>
        </w:rPr>
      </w:pPr>
      <w:r w:rsidRPr="00942A8E">
        <w:rPr>
          <w:rFonts w:ascii="Times New Roman" w:hAnsi="Times New Roman" w:cs="Times New Roman"/>
          <w:sz w:val="20"/>
          <w:szCs w:val="20"/>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5A32D1" w:rsidRPr="00942A8E" w:rsidRDefault="005A32D1" w:rsidP="005A32D1">
      <w:pPr>
        <w:shd w:val="clear" w:color="auto" w:fill="FFFFFF"/>
        <w:spacing w:after="0" w:line="240" w:lineRule="auto"/>
        <w:ind w:firstLine="720"/>
        <w:jc w:val="both"/>
        <w:rPr>
          <w:rFonts w:ascii="Times New Roman" w:hAnsi="Times New Roman" w:cs="Times New Roman"/>
          <w:sz w:val="20"/>
          <w:szCs w:val="20"/>
        </w:rPr>
      </w:pPr>
      <w:r w:rsidRPr="00942A8E">
        <w:rPr>
          <w:rFonts w:ascii="Times New Roman" w:hAnsi="Times New Roman" w:cs="Times New Roman"/>
          <w:sz w:val="20"/>
          <w:szCs w:val="20"/>
        </w:rPr>
        <w:t>Приоритетная цель художественного образования в школе — духовно-нравственное развитие ребенка, т. е. формирова</w:t>
      </w:r>
      <w:r w:rsidRPr="00942A8E">
        <w:rPr>
          <w:rFonts w:ascii="Times New Roman" w:hAnsi="Times New Roman" w:cs="Times New Roman"/>
          <w:sz w:val="20"/>
          <w:szCs w:val="20"/>
        </w:rPr>
        <w:softHyphen/>
        <w:t>ние у него качеств, отвечающих представлениям об истинной че</w:t>
      </w:r>
      <w:r w:rsidRPr="00942A8E">
        <w:rPr>
          <w:rFonts w:ascii="Times New Roman" w:hAnsi="Times New Roman" w:cs="Times New Roman"/>
          <w:sz w:val="20"/>
          <w:szCs w:val="20"/>
        </w:rPr>
        <w:softHyphen/>
        <w:t xml:space="preserve">ловечности, о доброте и культурной полноценности в восприятии мира. </w:t>
      </w:r>
    </w:p>
    <w:p w:rsidR="005A32D1" w:rsidRPr="00942A8E" w:rsidRDefault="005A32D1" w:rsidP="005A32D1">
      <w:pPr>
        <w:shd w:val="clear" w:color="auto" w:fill="FFFFFF"/>
        <w:spacing w:after="0" w:line="240" w:lineRule="auto"/>
        <w:ind w:firstLine="720"/>
        <w:jc w:val="both"/>
        <w:rPr>
          <w:rFonts w:ascii="Times New Roman" w:hAnsi="Times New Roman" w:cs="Times New Roman"/>
          <w:sz w:val="20"/>
          <w:szCs w:val="20"/>
        </w:rPr>
      </w:pPr>
      <w:proofErr w:type="spellStart"/>
      <w:r w:rsidRPr="00942A8E">
        <w:rPr>
          <w:rFonts w:ascii="Times New Roman" w:hAnsi="Times New Roman" w:cs="Times New Roman"/>
          <w:sz w:val="20"/>
          <w:szCs w:val="20"/>
        </w:rPr>
        <w:t>Культуро-созидающая</w:t>
      </w:r>
      <w:proofErr w:type="spellEnd"/>
      <w:r w:rsidRPr="00942A8E">
        <w:rPr>
          <w:rFonts w:ascii="Times New Roman" w:hAnsi="Times New Roman" w:cs="Times New Roman"/>
          <w:sz w:val="20"/>
          <w:szCs w:val="20"/>
        </w:rPr>
        <w:t xml:space="preserve"> роль программы состоит также в вос</w:t>
      </w:r>
      <w:r w:rsidRPr="00942A8E">
        <w:rPr>
          <w:rFonts w:ascii="Times New Roman" w:hAnsi="Times New Roman" w:cs="Times New Roman"/>
          <w:sz w:val="20"/>
          <w:szCs w:val="20"/>
        </w:rPr>
        <w:softHyphen/>
        <w:t xml:space="preserve">питании гражданственности и патриотизма. Прежде всего, ребенок постигает искусство своей Родины, а потом знакомиться с искусством других народов. </w:t>
      </w:r>
    </w:p>
    <w:p w:rsidR="005A32D1" w:rsidRPr="00942A8E" w:rsidRDefault="005A32D1" w:rsidP="005A32D1">
      <w:pPr>
        <w:shd w:val="clear" w:color="auto" w:fill="FFFFFF"/>
        <w:spacing w:after="0" w:line="240" w:lineRule="auto"/>
        <w:ind w:firstLine="720"/>
        <w:jc w:val="both"/>
        <w:rPr>
          <w:rFonts w:ascii="Times New Roman" w:hAnsi="Times New Roman" w:cs="Times New Roman"/>
          <w:sz w:val="20"/>
          <w:szCs w:val="20"/>
        </w:rPr>
      </w:pPr>
      <w:r w:rsidRPr="00942A8E">
        <w:rPr>
          <w:rFonts w:ascii="Times New Roman" w:hAnsi="Times New Roman" w:cs="Times New Roman"/>
          <w:sz w:val="20"/>
          <w:szCs w:val="20"/>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942A8E">
        <w:rPr>
          <w:rFonts w:ascii="Times New Roman" w:hAnsi="Times New Roman" w:cs="Times New Roman"/>
          <w:sz w:val="20"/>
          <w:szCs w:val="20"/>
        </w:rPr>
        <w:t>формируемого</w:t>
      </w:r>
      <w:proofErr w:type="gramEnd"/>
      <w:r w:rsidRPr="00942A8E">
        <w:rPr>
          <w:rFonts w:ascii="Times New Roman" w:hAnsi="Times New Roman" w:cs="Times New Roman"/>
          <w:sz w:val="20"/>
          <w:szCs w:val="20"/>
        </w:rPr>
        <w:t xml:space="preserve"> мироотношения.</w:t>
      </w:r>
    </w:p>
    <w:p w:rsidR="005A32D1" w:rsidRPr="00942A8E" w:rsidRDefault="005A32D1" w:rsidP="005A32D1">
      <w:pPr>
        <w:shd w:val="clear" w:color="auto" w:fill="FFFFFF"/>
        <w:spacing w:after="0" w:line="240" w:lineRule="auto"/>
        <w:ind w:left="5" w:right="10" w:firstLine="720"/>
        <w:jc w:val="both"/>
        <w:rPr>
          <w:rFonts w:ascii="Times New Roman" w:hAnsi="Times New Roman" w:cs="Times New Roman"/>
          <w:sz w:val="20"/>
          <w:szCs w:val="20"/>
        </w:rPr>
      </w:pPr>
      <w:r w:rsidRPr="00942A8E">
        <w:rPr>
          <w:rFonts w:ascii="Times New Roman" w:hAnsi="Times New Roman" w:cs="Times New Roman"/>
          <w:sz w:val="20"/>
          <w:szCs w:val="20"/>
        </w:rPr>
        <w:t>Связь искусства с жизнью человека, роль искусства в повсед</w:t>
      </w:r>
      <w:r w:rsidRPr="00942A8E">
        <w:rPr>
          <w:rFonts w:ascii="Times New Roman" w:hAnsi="Times New Roman" w:cs="Times New Roman"/>
          <w:sz w:val="20"/>
          <w:szCs w:val="20"/>
        </w:rPr>
        <w:softHyphen/>
        <w:t>невном его бытии, в жизни общества, значение искусства в раз</w:t>
      </w:r>
      <w:r w:rsidRPr="00942A8E">
        <w:rPr>
          <w:rFonts w:ascii="Times New Roman" w:hAnsi="Times New Roman" w:cs="Times New Roman"/>
          <w:sz w:val="20"/>
          <w:szCs w:val="20"/>
        </w:rPr>
        <w:softHyphen/>
        <w:t xml:space="preserve">витии каждого ребенка — </w:t>
      </w:r>
      <w:r w:rsidRPr="00942A8E">
        <w:rPr>
          <w:rFonts w:ascii="Times New Roman" w:hAnsi="Times New Roman" w:cs="Times New Roman"/>
          <w:bCs/>
          <w:sz w:val="20"/>
          <w:szCs w:val="20"/>
        </w:rPr>
        <w:t>главный смысловой стержень курса.</w:t>
      </w:r>
    </w:p>
    <w:p w:rsidR="005A32D1" w:rsidRPr="00942A8E" w:rsidRDefault="005A32D1" w:rsidP="005A32D1">
      <w:pPr>
        <w:shd w:val="clear" w:color="auto" w:fill="FFFFFF"/>
        <w:spacing w:after="0" w:line="240" w:lineRule="auto"/>
        <w:ind w:left="5" w:right="10" w:firstLine="720"/>
        <w:jc w:val="both"/>
        <w:rPr>
          <w:rFonts w:ascii="Times New Roman" w:hAnsi="Times New Roman" w:cs="Times New Roman"/>
          <w:sz w:val="20"/>
          <w:szCs w:val="20"/>
        </w:rPr>
      </w:pPr>
      <w:r w:rsidRPr="00942A8E">
        <w:rPr>
          <w:rFonts w:ascii="Times New Roman" w:hAnsi="Times New Roman" w:cs="Times New Roman"/>
          <w:sz w:val="20"/>
          <w:szCs w:val="20"/>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5A32D1" w:rsidRPr="00942A8E" w:rsidRDefault="005A32D1" w:rsidP="005A32D1">
      <w:pPr>
        <w:shd w:val="clear" w:color="auto" w:fill="FFFFFF"/>
        <w:spacing w:after="0" w:line="240" w:lineRule="auto"/>
        <w:ind w:left="5" w:right="5" w:firstLine="720"/>
        <w:jc w:val="both"/>
        <w:rPr>
          <w:rFonts w:ascii="Times New Roman" w:hAnsi="Times New Roman" w:cs="Times New Roman"/>
          <w:sz w:val="20"/>
          <w:szCs w:val="20"/>
        </w:rPr>
      </w:pPr>
      <w:r w:rsidRPr="00942A8E">
        <w:rPr>
          <w:rFonts w:ascii="Times New Roman" w:hAnsi="Times New Roman" w:cs="Times New Roman"/>
          <w:sz w:val="20"/>
          <w:szCs w:val="20"/>
        </w:rPr>
        <w:t>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5A32D1" w:rsidRPr="00942A8E" w:rsidRDefault="005A32D1" w:rsidP="005A32D1">
      <w:pPr>
        <w:shd w:val="clear" w:color="auto" w:fill="FFFFFF"/>
        <w:spacing w:after="0" w:line="240" w:lineRule="auto"/>
        <w:ind w:left="5" w:right="5" w:firstLine="720"/>
        <w:jc w:val="both"/>
        <w:rPr>
          <w:rFonts w:ascii="Times New Roman" w:hAnsi="Times New Roman" w:cs="Times New Roman"/>
          <w:sz w:val="20"/>
          <w:szCs w:val="20"/>
        </w:rPr>
      </w:pPr>
      <w:r w:rsidRPr="00942A8E">
        <w:rPr>
          <w:rFonts w:ascii="Times New Roman" w:hAnsi="Times New Roman" w:cs="Times New Roman"/>
          <w:sz w:val="20"/>
          <w:szCs w:val="20"/>
        </w:rPr>
        <w:t>Любая тема по искусству должна быть не просто изучена, а прожита, т.е. пропущена через чувства ученика, а это возможно лишь в деятельностной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A32D1" w:rsidRPr="00942A8E" w:rsidRDefault="005A32D1" w:rsidP="005A32D1">
      <w:pPr>
        <w:shd w:val="clear" w:color="auto" w:fill="FFFFFF"/>
        <w:spacing w:after="0" w:line="240" w:lineRule="auto"/>
        <w:ind w:left="5" w:right="5" w:firstLine="720"/>
        <w:jc w:val="both"/>
        <w:rPr>
          <w:rFonts w:ascii="Times New Roman" w:hAnsi="Times New Roman" w:cs="Times New Roman"/>
          <w:sz w:val="20"/>
          <w:szCs w:val="20"/>
        </w:rPr>
      </w:pPr>
      <w:r w:rsidRPr="00942A8E">
        <w:rPr>
          <w:rFonts w:ascii="Times New Roman" w:hAnsi="Times New Roman" w:cs="Times New Roman"/>
          <w:sz w:val="20"/>
          <w:szCs w:val="20"/>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942A8E">
        <w:rPr>
          <w:rFonts w:ascii="Times New Roman" w:hAnsi="Times New Roman" w:cs="Times New Roman"/>
          <w:iCs/>
          <w:sz w:val="20"/>
          <w:szCs w:val="20"/>
        </w:rPr>
        <w:t xml:space="preserve">собственный чувственный опыт. </w:t>
      </w:r>
      <w:r w:rsidRPr="00942A8E">
        <w:rPr>
          <w:rFonts w:ascii="Times New Roman" w:hAnsi="Times New Roman" w:cs="Times New Roman"/>
          <w:sz w:val="20"/>
          <w:szCs w:val="20"/>
        </w:rPr>
        <w:t>На этой основе происходит развитие чувств, освоение художественного опыта поколений и эмоционально-ценностных критериев жизни.</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p>
    <w:p w:rsidR="005A32D1" w:rsidRPr="00942A8E" w:rsidRDefault="000370E9" w:rsidP="005A32D1">
      <w:pPr>
        <w:shd w:val="clear" w:color="auto" w:fill="FFFFFF"/>
        <w:spacing w:after="0" w:line="240" w:lineRule="auto"/>
        <w:ind w:right="5"/>
        <w:jc w:val="center"/>
        <w:rPr>
          <w:rFonts w:ascii="Times New Roman" w:hAnsi="Times New Roman" w:cs="Times New Roman"/>
          <w:sz w:val="20"/>
          <w:szCs w:val="20"/>
        </w:rPr>
      </w:pPr>
      <w:r w:rsidRPr="00942A8E">
        <w:rPr>
          <w:rFonts w:ascii="Times New Roman" w:hAnsi="Times New Roman" w:cs="Times New Roman"/>
          <w:sz w:val="20"/>
          <w:szCs w:val="20"/>
        </w:rPr>
        <w:t>МЕСТО КУРСА «ИЗОБРАЗИТЕЛЬНОЕ ИСКУССТВО» В УЧЕБНОМ ПЛАНЕ</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xml:space="preserve">На изучение </w:t>
      </w:r>
      <w:r w:rsidR="00595904" w:rsidRPr="00942A8E">
        <w:rPr>
          <w:rFonts w:ascii="Times New Roman" w:hAnsi="Times New Roman" w:cs="Times New Roman"/>
          <w:sz w:val="20"/>
          <w:szCs w:val="20"/>
        </w:rPr>
        <w:t>предмет «Изобразительное искусство» отводится в 4 классе 1 час, в год 34 часа.</w:t>
      </w:r>
    </w:p>
    <w:p w:rsidR="000370E9" w:rsidRPr="00942A8E" w:rsidRDefault="000370E9" w:rsidP="005A32D1">
      <w:pPr>
        <w:shd w:val="clear" w:color="auto" w:fill="FFFFFF"/>
        <w:spacing w:after="0" w:line="240" w:lineRule="auto"/>
        <w:ind w:right="5"/>
        <w:jc w:val="both"/>
        <w:rPr>
          <w:rFonts w:ascii="Times New Roman" w:hAnsi="Times New Roman" w:cs="Times New Roman"/>
          <w:sz w:val="20"/>
          <w:szCs w:val="20"/>
        </w:rPr>
      </w:pPr>
    </w:p>
    <w:p w:rsidR="000370E9" w:rsidRPr="00942A8E" w:rsidRDefault="000370E9" w:rsidP="000370E9">
      <w:pPr>
        <w:shd w:val="clear" w:color="auto" w:fill="FFFFFF"/>
        <w:spacing w:line="240" w:lineRule="auto"/>
        <w:ind w:firstLine="540"/>
        <w:jc w:val="center"/>
        <w:rPr>
          <w:rFonts w:ascii="Times New Roman" w:hAnsi="Times New Roman" w:cs="Times New Roman"/>
          <w:sz w:val="20"/>
        </w:rPr>
      </w:pPr>
      <w:r w:rsidRPr="00942A8E">
        <w:rPr>
          <w:rFonts w:ascii="Times New Roman" w:hAnsi="Times New Roman" w:cs="Times New Roman"/>
          <w:sz w:val="20"/>
        </w:rPr>
        <w:t>ЦЕННОСТНЫЕ ОРИЕНТИРЫ СОДЕРЖАНИЯ УЧЕБНОГО КУРСА</w:t>
      </w:r>
    </w:p>
    <w:p w:rsidR="000370E9" w:rsidRPr="00942A8E" w:rsidRDefault="000370E9" w:rsidP="00E1161D">
      <w:pPr>
        <w:shd w:val="clear" w:color="auto" w:fill="FFFFFF"/>
        <w:spacing w:after="0" w:line="240" w:lineRule="auto"/>
        <w:ind w:firstLine="540"/>
        <w:jc w:val="both"/>
        <w:rPr>
          <w:rFonts w:ascii="Times New Roman" w:hAnsi="Times New Roman" w:cs="Times New Roman"/>
          <w:sz w:val="20"/>
        </w:rPr>
      </w:pPr>
      <w:r w:rsidRPr="00942A8E">
        <w:rPr>
          <w:rFonts w:ascii="Times New Roman" w:hAnsi="Times New Roman" w:cs="Times New Roman"/>
          <w:sz w:val="20"/>
        </w:rPr>
        <w:t>Культуросозидающая роль программы состоит также в вос</w:t>
      </w:r>
      <w:r w:rsidRPr="00942A8E">
        <w:rPr>
          <w:rFonts w:ascii="Times New Roman" w:hAnsi="Times New Roman" w:cs="Times New Roman"/>
          <w:sz w:val="20"/>
        </w:rPr>
        <w:softHyphen/>
        <w:t xml:space="preserve">питании гражданственности и патриотизма. Прежде </w:t>
      </w:r>
      <w:proofErr w:type="gramStart"/>
      <w:r w:rsidRPr="00942A8E">
        <w:rPr>
          <w:rFonts w:ascii="Times New Roman" w:hAnsi="Times New Roman" w:cs="Times New Roman"/>
          <w:sz w:val="20"/>
        </w:rPr>
        <w:t>всего</w:t>
      </w:r>
      <w:proofErr w:type="gramEnd"/>
      <w:r w:rsidRPr="00942A8E">
        <w:rPr>
          <w:rFonts w:ascii="Times New Roman" w:hAnsi="Times New Roman" w:cs="Times New Roman"/>
          <w:sz w:val="20"/>
        </w:rPr>
        <w:t xml:space="preserve"> ребенок постигает искусство своей Родины, а потом знакомиться с искусством других народов. </w:t>
      </w:r>
    </w:p>
    <w:p w:rsidR="000370E9" w:rsidRPr="00942A8E" w:rsidRDefault="000370E9" w:rsidP="00E1161D">
      <w:pPr>
        <w:shd w:val="clear" w:color="auto" w:fill="FFFFFF"/>
        <w:spacing w:after="0" w:line="240" w:lineRule="auto"/>
        <w:ind w:firstLine="540"/>
        <w:jc w:val="both"/>
        <w:rPr>
          <w:rFonts w:ascii="Times New Roman" w:hAnsi="Times New Roman" w:cs="Times New Roman"/>
          <w:sz w:val="20"/>
        </w:rPr>
      </w:pPr>
      <w:r w:rsidRPr="00942A8E">
        <w:rPr>
          <w:rFonts w:ascii="Times New Roman" w:hAnsi="Times New Roman" w:cs="Times New Roman"/>
          <w:sz w:val="20"/>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942A8E">
        <w:rPr>
          <w:rFonts w:ascii="Times New Roman" w:hAnsi="Times New Roman" w:cs="Times New Roman"/>
          <w:sz w:val="20"/>
        </w:rPr>
        <w:t>формируемого</w:t>
      </w:r>
      <w:proofErr w:type="gramEnd"/>
      <w:r w:rsidRPr="00942A8E">
        <w:rPr>
          <w:rFonts w:ascii="Times New Roman" w:hAnsi="Times New Roman" w:cs="Times New Roman"/>
          <w:sz w:val="20"/>
        </w:rPr>
        <w:t xml:space="preserve"> мироотношения.</w:t>
      </w:r>
    </w:p>
    <w:p w:rsidR="000370E9" w:rsidRPr="00942A8E" w:rsidRDefault="000370E9" w:rsidP="00E1161D">
      <w:pPr>
        <w:shd w:val="clear" w:color="auto" w:fill="FFFFFF"/>
        <w:spacing w:after="0" w:line="240" w:lineRule="auto"/>
        <w:ind w:firstLine="540"/>
        <w:jc w:val="both"/>
        <w:rPr>
          <w:rFonts w:ascii="Times New Roman" w:hAnsi="Times New Roman" w:cs="Times New Roman"/>
          <w:sz w:val="20"/>
        </w:rPr>
      </w:pPr>
      <w:r w:rsidRPr="00942A8E">
        <w:rPr>
          <w:rFonts w:ascii="Times New Roman" w:hAnsi="Times New Roman" w:cs="Times New Roman"/>
          <w:sz w:val="20"/>
        </w:rPr>
        <w:t>Связи искусства с жизнью человека, роль искусства в повсед</w:t>
      </w:r>
      <w:r w:rsidRPr="00942A8E">
        <w:rPr>
          <w:rFonts w:ascii="Times New Roman" w:hAnsi="Times New Roman" w:cs="Times New Roman"/>
          <w:sz w:val="20"/>
        </w:rPr>
        <w:softHyphen/>
        <w:t>невном его бытии, в жизни общества, значение искусства в раз</w:t>
      </w:r>
      <w:r w:rsidRPr="00942A8E">
        <w:rPr>
          <w:rFonts w:ascii="Times New Roman" w:hAnsi="Times New Roman" w:cs="Times New Roman"/>
          <w:sz w:val="20"/>
        </w:rPr>
        <w:softHyphen/>
        <w:t xml:space="preserve">витии каждого ребенка — </w:t>
      </w:r>
      <w:r w:rsidRPr="00942A8E">
        <w:rPr>
          <w:rFonts w:ascii="Times New Roman" w:hAnsi="Times New Roman" w:cs="Times New Roman"/>
          <w:bCs/>
          <w:sz w:val="20"/>
        </w:rPr>
        <w:t>главный смысловой стержень курса.</w:t>
      </w:r>
    </w:p>
    <w:p w:rsidR="000370E9" w:rsidRPr="00942A8E" w:rsidRDefault="000370E9" w:rsidP="00E1161D">
      <w:pPr>
        <w:shd w:val="clear" w:color="auto" w:fill="FFFFFF"/>
        <w:spacing w:after="0" w:line="240" w:lineRule="auto"/>
        <w:ind w:firstLine="540"/>
        <w:jc w:val="both"/>
        <w:rPr>
          <w:rFonts w:ascii="Times New Roman" w:hAnsi="Times New Roman" w:cs="Times New Roman"/>
          <w:sz w:val="20"/>
        </w:rPr>
      </w:pPr>
      <w:r w:rsidRPr="00942A8E">
        <w:rPr>
          <w:rFonts w:ascii="Times New Roman" w:hAnsi="Times New Roman" w:cs="Times New Roman"/>
          <w:sz w:val="20"/>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0370E9" w:rsidRPr="00942A8E" w:rsidRDefault="000370E9" w:rsidP="00E1161D">
      <w:pPr>
        <w:shd w:val="clear" w:color="auto" w:fill="FFFFFF"/>
        <w:spacing w:after="0" w:line="240" w:lineRule="auto"/>
        <w:ind w:firstLine="540"/>
        <w:jc w:val="both"/>
        <w:rPr>
          <w:rFonts w:ascii="Times New Roman" w:hAnsi="Times New Roman" w:cs="Times New Roman"/>
          <w:sz w:val="20"/>
        </w:rPr>
      </w:pPr>
      <w:r w:rsidRPr="00942A8E">
        <w:rPr>
          <w:rFonts w:ascii="Times New Roman" w:hAnsi="Times New Roman" w:cs="Times New Roman"/>
          <w:sz w:val="20"/>
        </w:rPr>
        <w:lastRenderedPageBreak/>
        <w:t>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0370E9" w:rsidRPr="00942A8E" w:rsidRDefault="000370E9" w:rsidP="00E1161D">
      <w:pPr>
        <w:shd w:val="clear" w:color="auto" w:fill="FFFFFF"/>
        <w:spacing w:after="0" w:line="240" w:lineRule="auto"/>
        <w:ind w:firstLine="540"/>
        <w:jc w:val="both"/>
        <w:rPr>
          <w:rFonts w:ascii="Times New Roman" w:hAnsi="Times New Roman" w:cs="Times New Roman"/>
          <w:sz w:val="20"/>
        </w:rPr>
      </w:pPr>
      <w:r w:rsidRPr="00942A8E">
        <w:rPr>
          <w:rFonts w:ascii="Times New Roman" w:hAnsi="Times New Roman" w:cs="Times New Roman"/>
          <w:sz w:val="20"/>
        </w:rPr>
        <w:t>Любая тема по искусству должна быть не просто изучена, а прожита, т.е. пропущена через чувства ученика, а это возможно лишь в деятельностной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A32D1" w:rsidRPr="00942A8E" w:rsidRDefault="000370E9" w:rsidP="00E1161D">
      <w:pPr>
        <w:shd w:val="clear" w:color="auto" w:fill="FFFFFF"/>
        <w:spacing w:after="0" w:line="240" w:lineRule="auto"/>
        <w:ind w:firstLine="540"/>
        <w:jc w:val="both"/>
        <w:rPr>
          <w:rFonts w:ascii="Times New Roman" w:hAnsi="Times New Roman" w:cs="Times New Roman"/>
          <w:sz w:val="20"/>
        </w:rPr>
      </w:pPr>
      <w:r w:rsidRPr="00942A8E">
        <w:rPr>
          <w:rFonts w:ascii="Times New Roman" w:hAnsi="Times New Roman" w:cs="Times New Roman"/>
          <w:sz w:val="20"/>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942A8E">
        <w:rPr>
          <w:rFonts w:ascii="Times New Roman" w:hAnsi="Times New Roman" w:cs="Times New Roman"/>
          <w:iCs/>
          <w:sz w:val="20"/>
        </w:rPr>
        <w:t>собственный чувственный опыт.</w:t>
      </w:r>
      <w:r w:rsidRPr="00942A8E">
        <w:rPr>
          <w:rFonts w:ascii="Times New Roman" w:hAnsi="Times New Roman" w:cs="Times New Roman"/>
          <w:i/>
          <w:iCs/>
          <w:sz w:val="20"/>
        </w:rPr>
        <w:t xml:space="preserve"> </w:t>
      </w:r>
      <w:r w:rsidRPr="00942A8E">
        <w:rPr>
          <w:rFonts w:ascii="Times New Roman" w:hAnsi="Times New Roman" w:cs="Times New Roman"/>
          <w:sz w:val="20"/>
        </w:rPr>
        <w:t>На этой основе происходит развитие чувств, освоение художественного опыта поколений и эмоционально-ценностных критериев жизни.</w:t>
      </w:r>
    </w:p>
    <w:p w:rsidR="005A32D1" w:rsidRPr="00942A8E" w:rsidRDefault="005A32D1" w:rsidP="005A32D1">
      <w:pPr>
        <w:shd w:val="clear" w:color="auto" w:fill="FFFFFF"/>
        <w:spacing w:after="0" w:line="240" w:lineRule="auto"/>
        <w:ind w:right="5"/>
        <w:jc w:val="center"/>
        <w:rPr>
          <w:rFonts w:ascii="Times New Roman" w:hAnsi="Times New Roman" w:cs="Times New Roman"/>
          <w:sz w:val="20"/>
          <w:szCs w:val="20"/>
        </w:rPr>
      </w:pPr>
      <w:r w:rsidRPr="00942A8E">
        <w:rPr>
          <w:rFonts w:ascii="Times New Roman" w:hAnsi="Times New Roman" w:cs="Times New Roman"/>
          <w:sz w:val="20"/>
          <w:szCs w:val="20"/>
        </w:rPr>
        <w:t>РЕЗУЛЬТАТЫ ИЗУЧЕНИЯ КУРСА</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Усвоение данной программы обеспечивает достижение следующих результатов.</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i/>
          <w:sz w:val="20"/>
          <w:szCs w:val="20"/>
          <w:u w:val="single"/>
        </w:rPr>
        <w:t>Личностные результаты</w:t>
      </w:r>
      <w:r w:rsidRPr="00942A8E">
        <w:rPr>
          <w:rFonts w:ascii="Times New Roman" w:hAnsi="Times New Roman" w:cs="Times New Roman"/>
          <w:sz w:val="20"/>
          <w:szCs w:val="20"/>
        </w:rPr>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5A32D1" w:rsidRPr="00942A8E" w:rsidRDefault="005A32D1" w:rsidP="005A32D1">
      <w:pPr>
        <w:numPr>
          <w:ilvl w:val="0"/>
          <w:numId w:val="4"/>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чувство гордости за культуру и искусство Родины, своего города;</w:t>
      </w:r>
    </w:p>
    <w:p w:rsidR="005A32D1" w:rsidRPr="00942A8E" w:rsidRDefault="005A32D1" w:rsidP="005A32D1">
      <w:pPr>
        <w:numPr>
          <w:ilvl w:val="0"/>
          <w:numId w:val="4"/>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уважительное отношение к культуре и искусству других народов нашей страны и мира в целом;</w:t>
      </w:r>
    </w:p>
    <w:p w:rsidR="005A32D1" w:rsidRPr="00942A8E" w:rsidRDefault="005A32D1" w:rsidP="005A32D1">
      <w:pPr>
        <w:numPr>
          <w:ilvl w:val="0"/>
          <w:numId w:val="4"/>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понимание особой роли культуры и искусства в жизни общества и каждого отдельного человека;</w:t>
      </w:r>
    </w:p>
    <w:p w:rsidR="005A32D1" w:rsidRPr="00942A8E" w:rsidRDefault="005A32D1" w:rsidP="005A32D1">
      <w:pPr>
        <w:numPr>
          <w:ilvl w:val="0"/>
          <w:numId w:val="4"/>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сформированность эстетических чувств, художественно-творческого мышления, наблюдательности и фантазии;</w:t>
      </w:r>
    </w:p>
    <w:p w:rsidR="005A32D1" w:rsidRPr="00942A8E" w:rsidRDefault="005A32D1" w:rsidP="005A32D1">
      <w:pPr>
        <w:numPr>
          <w:ilvl w:val="0"/>
          <w:numId w:val="4"/>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5A32D1" w:rsidRPr="00942A8E" w:rsidRDefault="005A32D1" w:rsidP="005A32D1">
      <w:pPr>
        <w:numPr>
          <w:ilvl w:val="0"/>
          <w:numId w:val="4"/>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A32D1" w:rsidRPr="00942A8E" w:rsidRDefault="005A32D1" w:rsidP="005A32D1">
      <w:pPr>
        <w:numPr>
          <w:ilvl w:val="0"/>
          <w:numId w:val="4"/>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овладение навыками коллективной деятельности в процессе совместной творческой работ в команде одноклассников од руководством учителя;</w:t>
      </w:r>
    </w:p>
    <w:p w:rsidR="005A32D1" w:rsidRPr="00942A8E" w:rsidRDefault="005A32D1" w:rsidP="005A32D1">
      <w:pPr>
        <w:numPr>
          <w:ilvl w:val="0"/>
          <w:numId w:val="4"/>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умение сотрудничать с товарищами в процессе совместной деятельности, соотносить свою часть рабаты с общим замыслом;</w:t>
      </w:r>
    </w:p>
    <w:p w:rsidR="005A32D1" w:rsidRPr="00942A8E" w:rsidRDefault="005A32D1" w:rsidP="005A32D1">
      <w:pPr>
        <w:numPr>
          <w:ilvl w:val="0"/>
          <w:numId w:val="4"/>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i/>
          <w:sz w:val="20"/>
          <w:szCs w:val="20"/>
          <w:u w:val="single"/>
        </w:rPr>
        <w:t>Метапредметные результаты</w:t>
      </w:r>
      <w:r w:rsidRPr="00942A8E">
        <w:rPr>
          <w:rFonts w:ascii="Times New Roman" w:hAnsi="Times New Roman" w:cs="Times New Roman"/>
          <w:sz w:val="20"/>
          <w:szCs w:val="20"/>
        </w:rPr>
        <w:t xml:space="preserve"> характеризуют уровень </w:t>
      </w:r>
      <w:proofErr w:type="spellStart"/>
      <w:r w:rsidRPr="00942A8E">
        <w:rPr>
          <w:rFonts w:ascii="Times New Roman" w:hAnsi="Times New Roman" w:cs="Times New Roman"/>
          <w:sz w:val="20"/>
          <w:szCs w:val="20"/>
        </w:rPr>
        <w:t>сформулированности</w:t>
      </w:r>
      <w:proofErr w:type="spellEnd"/>
      <w:r w:rsidRPr="00942A8E">
        <w:rPr>
          <w:rFonts w:ascii="Times New Roman" w:hAnsi="Times New Roman" w:cs="Times New Roman"/>
          <w:sz w:val="20"/>
          <w:szCs w:val="20"/>
        </w:rPr>
        <w:t xml:space="preserve"> универсальных способностей учащихся, проявляющихся в познавательной и практической творческой деятельности:</w:t>
      </w:r>
    </w:p>
    <w:p w:rsidR="005A32D1" w:rsidRPr="00942A8E" w:rsidRDefault="005A32D1" w:rsidP="005A32D1">
      <w:pPr>
        <w:numPr>
          <w:ilvl w:val="0"/>
          <w:numId w:val="5"/>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освоение способов решения проблем творческого и поискового характера;</w:t>
      </w:r>
    </w:p>
    <w:p w:rsidR="005A32D1" w:rsidRPr="00942A8E" w:rsidRDefault="005A32D1" w:rsidP="005A32D1">
      <w:pPr>
        <w:numPr>
          <w:ilvl w:val="0"/>
          <w:numId w:val="5"/>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овладение умением творческого видения с позиций художника, т. е. умением сравнивать, анализировать, выделять главное, обобщать;</w:t>
      </w:r>
    </w:p>
    <w:p w:rsidR="005A32D1" w:rsidRPr="00942A8E" w:rsidRDefault="005A32D1" w:rsidP="005A32D1">
      <w:pPr>
        <w:numPr>
          <w:ilvl w:val="0"/>
          <w:numId w:val="5"/>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A32D1" w:rsidRPr="00942A8E" w:rsidRDefault="005A32D1" w:rsidP="005A32D1">
      <w:pPr>
        <w:numPr>
          <w:ilvl w:val="0"/>
          <w:numId w:val="5"/>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освоение начальных форм познавательной и личностной рефлексии;</w:t>
      </w:r>
    </w:p>
    <w:p w:rsidR="005A32D1" w:rsidRPr="00942A8E" w:rsidRDefault="005A32D1" w:rsidP="005A32D1">
      <w:pPr>
        <w:numPr>
          <w:ilvl w:val="0"/>
          <w:numId w:val="5"/>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овладение логическими действиями сравнения, анализа, синтеза, обобщения, классификации по родовидовым признакам;</w:t>
      </w:r>
    </w:p>
    <w:p w:rsidR="005A32D1" w:rsidRPr="00942A8E" w:rsidRDefault="005A32D1" w:rsidP="005A32D1">
      <w:pPr>
        <w:numPr>
          <w:ilvl w:val="0"/>
          <w:numId w:val="5"/>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овладение умением вести диалог, распределять функции и роли в процессе выполнения коллективной творческой работы;</w:t>
      </w:r>
    </w:p>
    <w:p w:rsidR="005A32D1" w:rsidRPr="00942A8E" w:rsidRDefault="005A32D1" w:rsidP="005A32D1">
      <w:pPr>
        <w:numPr>
          <w:ilvl w:val="0"/>
          <w:numId w:val="5"/>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5A32D1" w:rsidRPr="00942A8E" w:rsidRDefault="005A32D1" w:rsidP="005A32D1">
      <w:pPr>
        <w:numPr>
          <w:ilvl w:val="0"/>
          <w:numId w:val="5"/>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5A32D1" w:rsidRPr="00942A8E" w:rsidRDefault="005A32D1" w:rsidP="005A32D1">
      <w:pPr>
        <w:numPr>
          <w:ilvl w:val="0"/>
          <w:numId w:val="5"/>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умение рационально строить самостоятельную творческую деятельность, умение организовать место занятий;</w:t>
      </w:r>
    </w:p>
    <w:p w:rsidR="005A32D1" w:rsidRPr="00942A8E" w:rsidRDefault="005A32D1" w:rsidP="005A32D1">
      <w:pPr>
        <w:numPr>
          <w:ilvl w:val="0"/>
          <w:numId w:val="5"/>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осознанное стремление к освоению новых знаний и умений, к достижению более высоких и оригинальных творческих результатов.</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i/>
          <w:sz w:val="20"/>
          <w:szCs w:val="20"/>
          <w:u w:val="single"/>
        </w:rPr>
        <w:t>Предметные результаты</w:t>
      </w:r>
      <w:r w:rsidRPr="00942A8E">
        <w:rPr>
          <w:rFonts w:ascii="Times New Roman" w:hAnsi="Times New Roman" w:cs="Times New Roman"/>
          <w:sz w:val="20"/>
          <w:szCs w:val="20"/>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овладение практическими умениями и навыками в восприятии, анализе и оценке произведений искусства;</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lastRenderedPageBreak/>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proofErr w:type="gramStart"/>
      <w:r w:rsidRPr="00942A8E">
        <w:rPr>
          <w:rFonts w:ascii="Times New Roman" w:hAnsi="Times New Roman" w:cs="Times New Roman"/>
          <w:sz w:val="20"/>
          <w:szCs w:val="20"/>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•знание основных видов и жанров пространственно-визуальных искусств;</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понимание образной природы искусства;</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•эстетическая оценка явлений природы</w:t>
      </w:r>
      <w:proofErr w:type="gramStart"/>
      <w:r w:rsidRPr="00942A8E">
        <w:rPr>
          <w:rFonts w:ascii="Times New Roman" w:hAnsi="Times New Roman" w:cs="Times New Roman"/>
          <w:sz w:val="20"/>
          <w:szCs w:val="20"/>
        </w:rPr>
        <w:t xml:space="preserve"> ,</w:t>
      </w:r>
      <w:proofErr w:type="gramEnd"/>
      <w:r w:rsidRPr="00942A8E">
        <w:rPr>
          <w:rFonts w:ascii="Times New Roman" w:hAnsi="Times New Roman" w:cs="Times New Roman"/>
          <w:sz w:val="20"/>
          <w:szCs w:val="20"/>
        </w:rPr>
        <w:t xml:space="preserve"> событий окружающего мира</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применение художественных умений, знаний и представлений в процессе выполнения художественно-творческих работ;</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способность узнавать, воспринимать, описывать и эмоционально оценивать несколько великих произведений русского и мирового искусства;</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умение обсуждать и анализировать произведения искусства,</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xml:space="preserve">выражая суждения о содержании, сюжетах и выразительных средствах; </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усвоение названий ведущих художественных музеев России</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и художественных музеев своего региона;</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умение видеть проявления визуально-пространственных искусств в окружающей жизни: в доме, на улице, в театре, на празднике;</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способность использовать в художественно-творческой дельности различные художественные материалы и художественные техники;</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xml:space="preserve">способность передавать в художественно-творческой деятельности характер, </w:t>
      </w:r>
      <w:proofErr w:type="gramStart"/>
      <w:r w:rsidRPr="00942A8E">
        <w:rPr>
          <w:rFonts w:ascii="Times New Roman" w:hAnsi="Times New Roman" w:cs="Times New Roman"/>
          <w:sz w:val="20"/>
          <w:szCs w:val="20"/>
        </w:rPr>
        <w:t>эмоциональных</w:t>
      </w:r>
      <w:proofErr w:type="gramEnd"/>
      <w:r w:rsidRPr="00942A8E">
        <w:rPr>
          <w:rFonts w:ascii="Times New Roman" w:hAnsi="Times New Roman" w:cs="Times New Roman"/>
          <w:sz w:val="20"/>
          <w:szCs w:val="20"/>
        </w:rPr>
        <w:t xml:space="preserve"> состояния и свое отношение к природе, человеку, обществу;</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умение компоновать на плоскости листа и в объеме заду манный художественный образ;</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освоение умений применять в художественно-творческой деятельности основы цветоведения, основы графической грамоты;</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овладение навыками моделирования из бумаги, лепки из пластилина, навыками изображения средствами аппликации и коллажа;</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умение характеризовать и эстетически оценивать разнообразие и красоту природы различных регионов нашей страны;</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способность эстетически, эмоционально воспринимать красоту городов, сохранивших исторический облик, — свидетелей нашей истории;</w:t>
      </w:r>
    </w:p>
    <w:p w:rsidR="005A32D1" w:rsidRPr="00942A8E" w:rsidRDefault="005A32D1" w:rsidP="005A32D1">
      <w:pPr>
        <w:numPr>
          <w:ilvl w:val="0"/>
          <w:numId w:val="6"/>
        </w:num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В результате изучения предмета « Изобразительное искусство у учащихся:</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xml:space="preserve">•установится осознанное уважение и принятие традиций, форм культурного </w:t>
      </w:r>
      <w:proofErr w:type="gramStart"/>
      <w:r w:rsidRPr="00942A8E">
        <w:rPr>
          <w:rFonts w:ascii="Times New Roman" w:hAnsi="Times New Roman" w:cs="Times New Roman"/>
          <w:sz w:val="20"/>
          <w:szCs w:val="20"/>
        </w:rPr>
        <w:t>-и</w:t>
      </w:r>
      <w:proofErr w:type="gramEnd"/>
      <w:r w:rsidRPr="00942A8E">
        <w:rPr>
          <w:rFonts w:ascii="Times New Roman" w:hAnsi="Times New Roman" w:cs="Times New Roman"/>
          <w:sz w:val="20"/>
          <w:szCs w:val="20"/>
        </w:rPr>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Учащиеся:</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xml:space="preserve">• получат навыки сотрудничества </w:t>
      </w:r>
      <w:proofErr w:type="gramStart"/>
      <w:r w:rsidRPr="00942A8E">
        <w:rPr>
          <w:rFonts w:ascii="Times New Roman" w:hAnsi="Times New Roman" w:cs="Times New Roman"/>
          <w:sz w:val="20"/>
          <w:szCs w:val="20"/>
        </w:rPr>
        <w:t>со</w:t>
      </w:r>
      <w:proofErr w:type="gramEnd"/>
      <w:r w:rsidRPr="00942A8E">
        <w:rPr>
          <w:rFonts w:ascii="Times New Roman" w:hAnsi="Times New Roman" w:cs="Times New Roman"/>
          <w:sz w:val="20"/>
          <w:szCs w:val="20"/>
        </w:rPr>
        <w:t xml:space="preserve"> взрослыми и сверстника научатся вести диалог, участвовать в обсуждении значимых явлений жизни и искусства;</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научатся различать виды и жанры искусства, смогут называть ведущие художественные музеи России (и своего региона);</w:t>
      </w:r>
    </w:p>
    <w:p w:rsidR="005A32D1" w:rsidRPr="00942A8E" w:rsidRDefault="005A32D1" w:rsidP="005A32D1">
      <w:pPr>
        <w:shd w:val="clear" w:color="auto" w:fill="FFFFFF"/>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xml:space="preserve">•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w:t>
      </w:r>
      <w:proofErr w:type="spellStart"/>
      <w:r w:rsidRPr="00942A8E">
        <w:rPr>
          <w:rFonts w:ascii="Times New Roman" w:hAnsi="Times New Roman" w:cs="Times New Roman"/>
          <w:sz w:val="20"/>
          <w:szCs w:val="20"/>
        </w:rPr>
        <w:t>Paint</w:t>
      </w:r>
      <w:proofErr w:type="spellEnd"/>
      <w:r w:rsidRPr="00942A8E">
        <w:rPr>
          <w:rFonts w:ascii="Times New Roman" w:hAnsi="Times New Roman" w:cs="Times New Roman"/>
          <w:sz w:val="20"/>
          <w:szCs w:val="20"/>
        </w:rPr>
        <w:t>.</w:t>
      </w:r>
    </w:p>
    <w:p w:rsidR="005A32D1" w:rsidRPr="00942A8E" w:rsidRDefault="005A32D1" w:rsidP="005A32D1">
      <w:pPr>
        <w:shd w:val="clear" w:color="auto" w:fill="FFFFFF"/>
        <w:spacing w:after="0" w:line="240" w:lineRule="auto"/>
        <w:ind w:right="5"/>
        <w:jc w:val="center"/>
        <w:rPr>
          <w:rFonts w:ascii="Times New Roman" w:hAnsi="Times New Roman" w:cs="Times New Roman"/>
          <w:sz w:val="20"/>
          <w:szCs w:val="20"/>
        </w:rPr>
      </w:pPr>
      <w:r w:rsidRPr="00942A8E">
        <w:rPr>
          <w:rFonts w:ascii="Times New Roman" w:hAnsi="Times New Roman" w:cs="Times New Roman"/>
          <w:sz w:val="20"/>
          <w:szCs w:val="20"/>
        </w:rPr>
        <w:t>СОДЕРЖАНИЕ КУРСА</w:t>
      </w:r>
    </w:p>
    <w:p w:rsidR="005A32D1" w:rsidRPr="00942A8E" w:rsidRDefault="00E1161D" w:rsidP="00E1161D">
      <w:pPr>
        <w:shd w:val="clear" w:color="auto" w:fill="FFFFFF"/>
        <w:tabs>
          <w:tab w:val="left" w:pos="3849"/>
        </w:tabs>
        <w:spacing w:after="0" w:line="240" w:lineRule="auto"/>
        <w:ind w:right="5"/>
        <w:jc w:val="center"/>
        <w:rPr>
          <w:rFonts w:ascii="Times New Roman" w:hAnsi="Times New Roman" w:cs="Times New Roman"/>
          <w:bCs/>
          <w:sz w:val="20"/>
          <w:szCs w:val="20"/>
        </w:rPr>
      </w:pPr>
      <w:r w:rsidRPr="00942A8E">
        <w:rPr>
          <w:rFonts w:ascii="Times New Roman" w:hAnsi="Times New Roman" w:cs="Times New Roman"/>
          <w:bCs/>
          <w:sz w:val="20"/>
          <w:szCs w:val="20"/>
        </w:rPr>
        <w:lastRenderedPageBreak/>
        <w:t>4 класс -34 часа.</w:t>
      </w:r>
    </w:p>
    <w:p w:rsidR="005A32D1" w:rsidRPr="00942A8E" w:rsidRDefault="00E1161D"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bCs/>
          <w:sz w:val="20"/>
          <w:szCs w:val="20"/>
        </w:rPr>
        <w:t xml:space="preserve">Каждый народ — художник (изображение, украшение, постройка в творчестве народов всей земли). </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bCs/>
          <w:i/>
          <w:sz w:val="20"/>
          <w:szCs w:val="20"/>
        </w:rPr>
      </w:pPr>
      <w:r w:rsidRPr="00942A8E">
        <w:rPr>
          <w:rFonts w:ascii="Times New Roman" w:hAnsi="Times New Roman" w:cs="Times New Roman"/>
          <w:bCs/>
          <w:i/>
          <w:sz w:val="20"/>
          <w:szCs w:val="20"/>
        </w:rPr>
        <w:t>Истоки родного искусства – 8 час.</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Пейзаж родной земли.</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Красота природы в произведениях русской живописи.</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xml:space="preserve"> Деревня — деревянный мир.</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Украшения избы и их значение.</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xml:space="preserve"> Красота человека.</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Образ русского человека в произведениях художников.</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Календарные праздники.</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Народные праздники (обобщение темы).</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bCs/>
          <w:i/>
          <w:sz w:val="20"/>
          <w:szCs w:val="20"/>
        </w:rPr>
      </w:pPr>
      <w:r w:rsidRPr="00942A8E">
        <w:rPr>
          <w:rFonts w:ascii="Times New Roman" w:hAnsi="Times New Roman" w:cs="Times New Roman"/>
          <w:bCs/>
          <w:i/>
          <w:sz w:val="20"/>
          <w:szCs w:val="20"/>
        </w:rPr>
        <w:t>Древние города нашей Земли – 7 час.</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Родной угол.</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Древние соборы.</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xml:space="preserve"> Города Русской земли.</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Древнерусские воины-защитники.</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Новгород. Псков. Владимир и Суздаль. Москва.</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Узорочье теремов.</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Пир в теремных палатах (обобщение темы).</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bCs/>
          <w:i/>
          <w:sz w:val="20"/>
          <w:szCs w:val="20"/>
        </w:rPr>
      </w:pPr>
      <w:r w:rsidRPr="00942A8E">
        <w:rPr>
          <w:rFonts w:ascii="Times New Roman" w:hAnsi="Times New Roman" w:cs="Times New Roman"/>
          <w:bCs/>
          <w:i/>
          <w:sz w:val="20"/>
          <w:szCs w:val="20"/>
        </w:rPr>
        <w:t>Каждый народ — художник- 11 час.</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xml:space="preserve">Страна Восходящего солнца. </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Образ художественной культуры Японии.</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Образ женской красоты.</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 xml:space="preserve"> Народы гор и степей.</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Юрта как произведение архитектуры.</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Города в пустыне.</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Древняя Эллада.</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Мифологические представления Древней Греции.</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Европейские города Средневековья</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Образ готического храма.</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Многообразие художественных культур в мире (обобщение темы).</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bCs/>
          <w:i/>
          <w:sz w:val="20"/>
          <w:szCs w:val="20"/>
        </w:rPr>
      </w:pPr>
      <w:r w:rsidRPr="00942A8E">
        <w:rPr>
          <w:rFonts w:ascii="Times New Roman" w:hAnsi="Times New Roman" w:cs="Times New Roman"/>
          <w:bCs/>
          <w:i/>
          <w:sz w:val="20"/>
          <w:szCs w:val="20"/>
        </w:rPr>
        <w:t>Искусство объединяет народы – 8 час.</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Материнство.</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Образ Богоматери в русском и западноевропейском искусстве.</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Мудрость старости.</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Сопереживание.</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Герои - защитники.</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Героическая тема в искусстве разных народов.</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Юность и надежды.</w:t>
      </w:r>
    </w:p>
    <w:p w:rsidR="005A32D1" w:rsidRPr="00942A8E" w:rsidRDefault="005A32D1" w:rsidP="005A32D1">
      <w:pPr>
        <w:shd w:val="clear" w:color="auto" w:fill="FFFFFF"/>
        <w:tabs>
          <w:tab w:val="left" w:pos="3849"/>
        </w:tabs>
        <w:spacing w:after="0" w:line="240" w:lineRule="auto"/>
        <w:ind w:right="5"/>
        <w:jc w:val="both"/>
        <w:rPr>
          <w:rFonts w:ascii="Times New Roman" w:hAnsi="Times New Roman" w:cs="Times New Roman"/>
          <w:sz w:val="20"/>
          <w:szCs w:val="20"/>
        </w:rPr>
      </w:pPr>
      <w:r w:rsidRPr="00942A8E">
        <w:rPr>
          <w:rFonts w:ascii="Times New Roman" w:hAnsi="Times New Roman" w:cs="Times New Roman"/>
          <w:sz w:val="20"/>
          <w:szCs w:val="20"/>
        </w:rPr>
        <w:t>Искусство народов мира (обобщение темы).</w:t>
      </w:r>
    </w:p>
    <w:p w:rsidR="005A32D1" w:rsidRPr="00942A8E" w:rsidRDefault="005A32D1" w:rsidP="005A32D1">
      <w:pPr>
        <w:shd w:val="clear" w:color="auto" w:fill="FFFFFF"/>
        <w:spacing w:after="0" w:line="240" w:lineRule="auto"/>
        <w:ind w:right="5"/>
        <w:jc w:val="center"/>
        <w:rPr>
          <w:rFonts w:ascii="Times New Roman" w:hAnsi="Times New Roman" w:cs="Times New Roman"/>
          <w:sz w:val="20"/>
          <w:szCs w:val="20"/>
        </w:rPr>
      </w:pPr>
    </w:p>
    <w:p w:rsidR="005C5C1F" w:rsidRPr="00942A8E" w:rsidRDefault="005C5C1F">
      <w:pPr>
        <w:suppressAutoHyphens w:val="0"/>
        <w:rPr>
          <w:rFonts w:ascii="Times New Roman" w:hAnsi="Times New Roman" w:cs="Times New Roman"/>
          <w:sz w:val="20"/>
          <w:szCs w:val="20"/>
        </w:rPr>
      </w:pPr>
      <w:bookmarkStart w:id="0" w:name="_GoBack"/>
      <w:bookmarkEnd w:id="0"/>
      <w:r w:rsidRPr="00942A8E">
        <w:rPr>
          <w:rFonts w:ascii="Times New Roman" w:hAnsi="Times New Roman" w:cs="Times New Roman"/>
          <w:sz w:val="20"/>
          <w:szCs w:val="20"/>
        </w:rPr>
        <w:br w:type="page"/>
      </w:r>
    </w:p>
    <w:p w:rsidR="000370E9" w:rsidRPr="00942A8E" w:rsidRDefault="000370E9" w:rsidP="005C5C1F">
      <w:pPr>
        <w:pStyle w:val="a6"/>
        <w:rPr>
          <w:rFonts w:ascii="Times New Roman" w:hAnsi="Times New Roman" w:cs="Times New Roman"/>
          <w:sz w:val="20"/>
          <w:szCs w:val="20"/>
        </w:rPr>
      </w:pPr>
      <w:r w:rsidRPr="00942A8E">
        <w:rPr>
          <w:rFonts w:ascii="Times New Roman" w:hAnsi="Times New Roman" w:cs="Times New Roman"/>
          <w:sz w:val="20"/>
          <w:szCs w:val="20"/>
        </w:rPr>
        <w:lastRenderedPageBreak/>
        <w:t xml:space="preserve">Календарно-тематическое планирование Изобразительное искусство 4 класс </w:t>
      </w:r>
    </w:p>
    <w:p w:rsidR="000370E9" w:rsidRPr="00942A8E" w:rsidRDefault="000370E9" w:rsidP="000370E9">
      <w:pPr>
        <w:pStyle w:val="a6"/>
        <w:jc w:val="center"/>
        <w:rPr>
          <w:rFonts w:ascii="Times New Roman" w:hAnsi="Times New Roman" w:cs="Times New Roman"/>
          <w:sz w:val="20"/>
          <w:szCs w:val="20"/>
        </w:rPr>
      </w:pPr>
    </w:p>
    <w:tbl>
      <w:tblPr>
        <w:tblW w:w="15959" w:type="dxa"/>
        <w:jc w:val="center"/>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753"/>
        <w:gridCol w:w="700"/>
        <w:gridCol w:w="1823"/>
        <w:gridCol w:w="742"/>
        <w:gridCol w:w="3204"/>
        <w:gridCol w:w="3626"/>
        <w:gridCol w:w="2831"/>
        <w:gridCol w:w="1576"/>
      </w:tblGrid>
      <w:tr w:rsidR="00E1161D" w:rsidRPr="00942A8E" w:rsidTr="00E1161D">
        <w:trPr>
          <w:trHeight w:val="398"/>
          <w:jc w:val="center"/>
        </w:trPr>
        <w:tc>
          <w:tcPr>
            <w:tcW w:w="704" w:type="dxa"/>
            <w:vMerge w:val="restart"/>
            <w:tcBorders>
              <w:right w:val="single" w:sz="4" w:space="0" w:color="auto"/>
            </w:tcBorders>
            <w:vAlign w:val="center"/>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w:t>
            </w:r>
          </w:p>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п/п</w:t>
            </w:r>
          </w:p>
        </w:tc>
        <w:tc>
          <w:tcPr>
            <w:tcW w:w="1453" w:type="dxa"/>
            <w:gridSpan w:val="2"/>
            <w:tcBorders>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Дата</w:t>
            </w:r>
          </w:p>
        </w:tc>
        <w:tc>
          <w:tcPr>
            <w:tcW w:w="1823" w:type="dxa"/>
            <w:vMerge w:val="restart"/>
            <w:tcBorders>
              <w:left w:val="single" w:sz="4" w:space="0" w:color="auto"/>
              <w:right w:val="single" w:sz="4" w:space="0" w:color="auto"/>
            </w:tcBorders>
            <w:vAlign w:val="center"/>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Тема урока</w:t>
            </w:r>
          </w:p>
        </w:tc>
        <w:tc>
          <w:tcPr>
            <w:tcW w:w="742" w:type="dxa"/>
            <w:vMerge w:val="restart"/>
            <w:tcBorders>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Кол-во часов</w:t>
            </w:r>
          </w:p>
        </w:tc>
        <w:tc>
          <w:tcPr>
            <w:tcW w:w="3204" w:type="dxa"/>
            <w:vMerge w:val="restart"/>
            <w:tcBorders>
              <w:left w:val="single" w:sz="4" w:space="0" w:color="auto"/>
            </w:tcBorders>
            <w:vAlign w:val="center"/>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Содержание урока</w:t>
            </w:r>
          </w:p>
        </w:tc>
        <w:tc>
          <w:tcPr>
            <w:tcW w:w="3626" w:type="dxa"/>
            <w:vMerge w:val="restart"/>
            <w:vAlign w:val="center"/>
          </w:tcPr>
          <w:p w:rsidR="00942A8E" w:rsidRPr="00942A8E" w:rsidRDefault="00942A8E" w:rsidP="00942A8E">
            <w:pPr>
              <w:contextualSpacing/>
              <w:rPr>
                <w:rFonts w:ascii="Times New Roman" w:hAnsi="Times New Roman" w:cs="Times New Roman"/>
                <w:sz w:val="20"/>
                <w:szCs w:val="20"/>
              </w:rPr>
            </w:pPr>
            <w:r>
              <w:rPr>
                <w:rFonts w:ascii="Times New Roman" w:hAnsi="Times New Roman" w:cs="Times New Roman"/>
                <w:sz w:val="20"/>
                <w:szCs w:val="20"/>
              </w:rPr>
              <w:t>П</w:t>
            </w:r>
            <w:r w:rsidR="00E1161D" w:rsidRPr="00942A8E">
              <w:rPr>
                <w:rFonts w:ascii="Times New Roman" w:hAnsi="Times New Roman" w:cs="Times New Roman"/>
                <w:sz w:val="20"/>
                <w:szCs w:val="20"/>
              </w:rPr>
              <w:t>редметные</w:t>
            </w:r>
            <w:r>
              <w:rPr>
                <w:rFonts w:ascii="Times New Roman" w:hAnsi="Times New Roman" w:cs="Times New Roman"/>
                <w:sz w:val="20"/>
                <w:szCs w:val="20"/>
              </w:rPr>
              <w:t xml:space="preserve"> </w:t>
            </w:r>
            <w:r w:rsidR="00E1161D" w:rsidRPr="00942A8E">
              <w:rPr>
                <w:rFonts w:ascii="Times New Roman" w:hAnsi="Times New Roman" w:cs="Times New Roman"/>
                <w:sz w:val="20"/>
                <w:szCs w:val="20"/>
              </w:rPr>
              <w:t xml:space="preserve">результаты </w:t>
            </w:r>
          </w:p>
          <w:p w:rsidR="00E1161D" w:rsidRPr="00942A8E" w:rsidRDefault="00E1161D" w:rsidP="005B7544">
            <w:pPr>
              <w:contextualSpacing/>
              <w:jc w:val="center"/>
              <w:rPr>
                <w:rFonts w:ascii="Times New Roman" w:hAnsi="Times New Roman" w:cs="Times New Roman"/>
                <w:sz w:val="20"/>
                <w:szCs w:val="20"/>
              </w:rPr>
            </w:pPr>
          </w:p>
        </w:tc>
        <w:tc>
          <w:tcPr>
            <w:tcW w:w="2831" w:type="dxa"/>
            <w:vMerge w:val="restart"/>
            <w:vAlign w:val="center"/>
          </w:tcPr>
          <w:p w:rsidR="00E1161D" w:rsidRPr="00942A8E" w:rsidRDefault="00942A8E" w:rsidP="00942A8E">
            <w:pPr>
              <w:contextualSpacing/>
              <w:rPr>
                <w:rFonts w:ascii="Times New Roman" w:hAnsi="Times New Roman" w:cs="Times New Roman"/>
                <w:sz w:val="20"/>
                <w:szCs w:val="20"/>
              </w:rPr>
            </w:pPr>
            <w:r>
              <w:rPr>
                <w:rFonts w:ascii="Times New Roman" w:hAnsi="Times New Roman" w:cs="Times New Roman"/>
                <w:sz w:val="20"/>
                <w:szCs w:val="20"/>
              </w:rPr>
              <w:t>Метапредметные результаты</w:t>
            </w:r>
          </w:p>
        </w:tc>
        <w:tc>
          <w:tcPr>
            <w:tcW w:w="1576" w:type="dxa"/>
            <w:vMerge w:val="restart"/>
          </w:tcPr>
          <w:p w:rsidR="00E1161D" w:rsidRPr="00942A8E" w:rsidRDefault="00E1161D" w:rsidP="006540D0">
            <w:pPr>
              <w:contextualSpacing/>
              <w:jc w:val="center"/>
              <w:rPr>
                <w:rFonts w:ascii="Times New Roman" w:hAnsi="Times New Roman" w:cs="Times New Roman"/>
                <w:sz w:val="20"/>
                <w:szCs w:val="20"/>
              </w:rPr>
            </w:pPr>
            <w:r w:rsidRPr="00942A8E">
              <w:rPr>
                <w:rFonts w:ascii="Times New Roman" w:hAnsi="Times New Roman" w:cs="Times New Roman"/>
                <w:sz w:val="20"/>
                <w:szCs w:val="20"/>
              </w:rPr>
              <w:t>Личностные результаты</w:t>
            </w:r>
          </w:p>
        </w:tc>
      </w:tr>
      <w:tr w:rsidR="00E1161D" w:rsidRPr="00942A8E" w:rsidTr="00E1161D">
        <w:trPr>
          <w:trHeight w:val="397"/>
          <w:jc w:val="center"/>
        </w:trPr>
        <w:tc>
          <w:tcPr>
            <w:tcW w:w="704" w:type="dxa"/>
            <w:vMerge/>
            <w:tcBorders>
              <w:right w:val="single" w:sz="4" w:space="0" w:color="auto"/>
            </w:tcBorders>
            <w:vAlign w:val="center"/>
          </w:tcPr>
          <w:p w:rsidR="00E1161D" w:rsidRPr="00942A8E" w:rsidRDefault="00E1161D" w:rsidP="005B7544">
            <w:pPr>
              <w:contextualSpacing/>
              <w:jc w:val="center"/>
              <w:rPr>
                <w:rFonts w:ascii="Times New Roman" w:hAnsi="Times New Roman" w:cs="Times New Roman"/>
                <w:sz w:val="20"/>
                <w:szCs w:val="20"/>
              </w:rPr>
            </w:pPr>
          </w:p>
        </w:tc>
        <w:tc>
          <w:tcPr>
            <w:tcW w:w="753" w:type="dxa"/>
            <w:tcBorders>
              <w:right w:val="single" w:sz="4" w:space="0" w:color="auto"/>
            </w:tcBorders>
          </w:tcPr>
          <w:p w:rsidR="00E1161D" w:rsidRPr="00942A8E" w:rsidRDefault="00E1161D" w:rsidP="00E1161D">
            <w:pPr>
              <w:ind w:right="-66"/>
              <w:contextualSpacing/>
              <w:jc w:val="center"/>
              <w:rPr>
                <w:rFonts w:ascii="Times New Roman" w:hAnsi="Times New Roman" w:cs="Times New Roman"/>
                <w:sz w:val="20"/>
                <w:szCs w:val="20"/>
              </w:rPr>
            </w:pPr>
            <w:r w:rsidRPr="00942A8E">
              <w:rPr>
                <w:rFonts w:ascii="Times New Roman" w:hAnsi="Times New Roman" w:cs="Times New Roman"/>
                <w:sz w:val="20"/>
                <w:szCs w:val="20"/>
              </w:rPr>
              <w:t>По плану</w:t>
            </w:r>
          </w:p>
        </w:tc>
        <w:tc>
          <w:tcPr>
            <w:tcW w:w="700" w:type="dxa"/>
            <w:tcBorders>
              <w:right w:val="single" w:sz="4" w:space="0" w:color="auto"/>
            </w:tcBorders>
          </w:tcPr>
          <w:p w:rsidR="00E1161D" w:rsidRPr="00942A8E" w:rsidRDefault="00E1161D" w:rsidP="00E1161D">
            <w:pPr>
              <w:ind w:right="-175"/>
              <w:contextualSpacing/>
              <w:jc w:val="center"/>
              <w:rPr>
                <w:rFonts w:ascii="Times New Roman" w:hAnsi="Times New Roman" w:cs="Times New Roman"/>
                <w:sz w:val="20"/>
                <w:szCs w:val="20"/>
              </w:rPr>
            </w:pPr>
            <w:r w:rsidRPr="00942A8E">
              <w:rPr>
                <w:rFonts w:ascii="Times New Roman" w:hAnsi="Times New Roman" w:cs="Times New Roman"/>
                <w:sz w:val="20"/>
                <w:szCs w:val="20"/>
              </w:rPr>
              <w:t>По факту</w:t>
            </w:r>
          </w:p>
        </w:tc>
        <w:tc>
          <w:tcPr>
            <w:tcW w:w="1823" w:type="dxa"/>
            <w:vMerge/>
            <w:tcBorders>
              <w:left w:val="single" w:sz="4" w:space="0" w:color="auto"/>
              <w:right w:val="single" w:sz="4" w:space="0" w:color="auto"/>
            </w:tcBorders>
            <w:vAlign w:val="center"/>
          </w:tcPr>
          <w:p w:rsidR="00E1161D" w:rsidRPr="00942A8E" w:rsidRDefault="00E1161D" w:rsidP="005B7544">
            <w:pPr>
              <w:contextualSpacing/>
              <w:jc w:val="center"/>
              <w:rPr>
                <w:rFonts w:ascii="Times New Roman" w:hAnsi="Times New Roman" w:cs="Times New Roman"/>
                <w:sz w:val="20"/>
                <w:szCs w:val="20"/>
              </w:rPr>
            </w:pPr>
          </w:p>
        </w:tc>
        <w:tc>
          <w:tcPr>
            <w:tcW w:w="742" w:type="dxa"/>
            <w:vMerge/>
            <w:tcBorders>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p>
        </w:tc>
        <w:tc>
          <w:tcPr>
            <w:tcW w:w="3204" w:type="dxa"/>
            <w:vMerge/>
            <w:tcBorders>
              <w:left w:val="single" w:sz="4" w:space="0" w:color="auto"/>
            </w:tcBorders>
            <w:vAlign w:val="center"/>
          </w:tcPr>
          <w:p w:rsidR="00E1161D" w:rsidRPr="00942A8E" w:rsidRDefault="00E1161D" w:rsidP="005B7544">
            <w:pPr>
              <w:contextualSpacing/>
              <w:jc w:val="center"/>
              <w:rPr>
                <w:rFonts w:ascii="Times New Roman" w:hAnsi="Times New Roman" w:cs="Times New Roman"/>
                <w:sz w:val="20"/>
                <w:szCs w:val="20"/>
              </w:rPr>
            </w:pPr>
          </w:p>
        </w:tc>
        <w:tc>
          <w:tcPr>
            <w:tcW w:w="3626" w:type="dxa"/>
            <w:vMerge/>
            <w:vAlign w:val="center"/>
          </w:tcPr>
          <w:p w:rsidR="00E1161D" w:rsidRPr="00942A8E" w:rsidRDefault="00E1161D" w:rsidP="005B7544">
            <w:pPr>
              <w:contextualSpacing/>
              <w:jc w:val="center"/>
              <w:rPr>
                <w:rFonts w:ascii="Times New Roman" w:hAnsi="Times New Roman" w:cs="Times New Roman"/>
                <w:sz w:val="20"/>
                <w:szCs w:val="20"/>
              </w:rPr>
            </w:pPr>
          </w:p>
        </w:tc>
        <w:tc>
          <w:tcPr>
            <w:tcW w:w="2831" w:type="dxa"/>
            <w:vMerge/>
            <w:vAlign w:val="center"/>
          </w:tcPr>
          <w:p w:rsidR="00E1161D" w:rsidRPr="00942A8E" w:rsidRDefault="00E1161D" w:rsidP="005B7544">
            <w:pPr>
              <w:contextualSpacing/>
              <w:jc w:val="center"/>
              <w:rPr>
                <w:rFonts w:ascii="Times New Roman" w:hAnsi="Times New Roman" w:cs="Times New Roman"/>
                <w:sz w:val="20"/>
                <w:szCs w:val="20"/>
              </w:rPr>
            </w:pPr>
          </w:p>
        </w:tc>
        <w:tc>
          <w:tcPr>
            <w:tcW w:w="1576" w:type="dxa"/>
            <w:vMerge/>
          </w:tcPr>
          <w:p w:rsidR="00E1161D" w:rsidRPr="00942A8E" w:rsidRDefault="00E1161D" w:rsidP="006540D0">
            <w:pPr>
              <w:contextualSpacing/>
              <w:jc w:val="center"/>
              <w:rPr>
                <w:rFonts w:ascii="Times New Roman" w:hAnsi="Times New Roman" w:cs="Times New Roman"/>
                <w:sz w:val="20"/>
                <w:szCs w:val="20"/>
              </w:rPr>
            </w:pPr>
          </w:p>
        </w:tc>
      </w:tr>
      <w:tr w:rsidR="00E1161D" w:rsidRPr="00942A8E" w:rsidTr="005B7544">
        <w:trPr>
          <w:trHeight w:val="303"/>
          <w:jc w:val="center"/>
        </w:trPr>
        <w:tc>
          <w:tcPr>
            <w:tcW w:w="15959" w:type="dxa"/>
            <w:gridSpan w:val="9"/>
          </w:tcPr>
          <w:p w:rsidR="00E1161D" w:rsidRPr="00942A8E" w:rsidRDefault="00E1161D" w:rsidP="006540D0">
            <w:pPr>
              <w:contextualSpacing/>
              <w:jc w:val="center"/>
              <w:rPr>
                <w:rFonts w:ascii="Times New Roman" w:hAnsi="Times New Roman" w:cs="Times New Roman"/>
                <w:sz w:val="20"/>
                <w:szCs w:val="20"/>
              </w:rPr>
            </w:pPr>
            <w:r w:rsidRPr="00942A8E">
              <w:rPr>
                <w:rFonts w:ascii="Times New Roman" w:hAnsi="Times New Roman" w:cs="Times New Roman"/>
                <w:sz w:val="20"/>
                <w:szCs w:val="20"/>
              </w:rPr>
              <w:t>Раздел «Истоки родного искусства» (8 часов)</w:t>
            </w:r>
          </w:p>
        </w:tc>
      </w:tr>
      <w:tr w:rsidR="00E1161D" w:rsidRPr="00942A8E" w:rsidTr="00E1161D">
        <w:trPr>
          <w:jc w:val="center"/>
        </w:trPr>
        <w:tc>
          <w:tcPr>
            <w:tcW w:w="704" w:type="dxa"/>
            <w:tcBorders>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w:t>
            </w:r>
          </w:p>
        </w:tc>
        <w:tc>
          <w:tcPr>
            <w:tcW w:w="753" w:type="dxa"/>
            <w:tcBorders>
              <w:right w:val="single" w:sz="4" w:space="0" w:color="auto"/>
            </w:tcBorders>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1.09</w:t>
            </w:r>
          </w:p>
        </w:tc>
        <w:tc>
          <w:tcPr>
            <w:tcW w:w="700" w:type="dxa"/>
            <w:tcBorders>
              <w:left w:val="single" w:sz="4" w:space="0" w:color="auto"/>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p>
        </w:tc>
        <w:tc>
          <w:tcPr>
            <w:tcW w:w="1823" w:type="dxa"/>
            <w:tcBorders>
              <w:left w:val="single" w:sz="4" w:space="0" w:color="auto"/>
              <w:right w:val="single" w:sz="4" w:space="0" w:color="auto"/>
            </w:tcBorders>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Пейзаж родной земли. Рисование по памяти и представлению</w:t>
            </w:r>
          </w:p>
        </w:tc>
        <w:tc>
          <w:tcPr>
            <w:tcW w:w="742" w:type="dxa"/>
            <w:tcBorders>
              <w:right w:val="single" w:sz="4" w:space="0" w:color="auto"/>
            </w:tcBorders>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val="restart"/>
            <w:tcBorders>
              <w:left w:val="single" w:sz="4" w:space="0" w:color="auto"/>
            </w:tcBorders>
          </w:tcPr>
          <w:p w:rsidR="00E1161D" w:rsidRPr="00942A8E" w:rsidRDefault="00E1161D" w:rsidP="005B7544">
            <w:pPr>
              <w:pStyle w:val="a6"/>
              <w:rPr>
                <w:rStyle w:val="FontStyle104"/>
                <w:sz w:val="20"/>
                <w:szCs w:val="20"/>
              </w:rPr>
            </w:pPr>
            <w:r w:rsidRPr="00942A8E">
              <w:rPr>
                <w:rStyle w:val="FontStyle104"/>
                <w:sz w:val="20"/>
                <w:szCs w:val="20"/>
              </w:rPr>
              <w:t xml:space="preserve">Характеризовать красоту природы родной земли. </w:t>
            </w:r>
          </w:p>
          <w:p w:rsidR="00E1161D" w:rsidRPr="00942A8E" w:rsidRDefault="00E1161D" w:rsidP="005B7544">
            <w:pPr>
              <w:pStyle w:val="a6"/>
              <w:rPr>
                <w:rStyle w:val="FontStyle104"/>
                <w:sz w:val="20"/>
                <w:szCs w:val="20"/>
              </w:rPr>
            </w:pPr>
            <w:r w:rsidRPr="00942A8E">
              <w:rPr>
                <w:rStyle w:val="FontStyle104"/>
                <w:sz w:val="20"/>
                <w:szCs w:val="20"/>
              </w:rPr>
              <w:t>Характеризовать особенности красоты природы различных климатических зон. Изображать характерные особенности пейзажа родной природы</w:t>
            </w:r>
          </w:p>
          <w:p w:rsidR="00E1161D" w:rsidRPr="00942A8E" w:rsidRDefault="00E1161D" w:rsidP="005B7544">
            <w:pPr>
              <w:pStyle w:val="a6"/>
              <w:rPr>
                <w:rStyle w:val="FontStyle104"/>
                <w:sz w:val="20"/>
                <w:szCs w:val="20"/>
              </w:rPr>
            </w:pPr>
            <w:r w:rsidRPr="00942A8E">
              <w:rPr>
                <w:rStyle w:val="FontStyle104"/>
                <w:sz w:val="20"/>
                <w:szCs w:val="20"/>
              </w:rPr>
              <w:t>Использовать выразительные средства живописи для создания образов природы.</w:t>
            </w:r>
          </w:p>
          <w:p w:rsidR="00E1161D" w:rsidRPr="00942A8E" w:rsidRDefault="00E1161D" w:rsidP="005B7544">
            <w:pPr>
              <w:pStyle w:val="a6"/>
              <w:rPr>
                <w:rStyle w:val="FontStyle104"/>
                <w:sz w:val="20"/>
                <w:szCs w:val="20"/>
              </w:rPr>
            </w:pPr>
            <w:r w:rsidRPr="00942A8E">
              <w:rPr>
                <w:rStyle w:val="FontStyle95"/>
                <w:sz w:val="20"/>
                <w:szCs w:val="20"/>
              </w:rPr>
              <w:t>И</w:t>
            </w:r>
            <w:r w:rsidRPr="00942A8E">
              <w:rPr>
                <w:rStyle w:val="FontStyle104"/>
                <w:sz w:val="20"/>
                <w:szCs w:val="20"/>
              </w:rPr>
              <w:t>зображать российскую природу (пейзаж).</w:t>
            </w:r>
          </w:p>
          <w:p w:rsidR="00E1161D" w:rsidRPr="00942A8E" w:rsidRDefault="00E1161D" w:rsidP="005B7544">
            <w:pPr>
              <w:pStyle w:val="a6"/>
              <w:rPr>
                <w:rStyle w:val="FontStyle104"/>
                <w:sz w:val="20"/>
                <w:szCs w:val="20"/>
              </w:rPr>
            </w:pPr>
          </w:p>
          <w:p w:rsidR="00E1161D" w:rsidRPr="00942A8E" w:rsidRDefault="00E1161D" w:rsidP="005B7544">
            <w:pPr>
              <w:contextualSpacing/>
              <w:rPr>
                <w:rFonts w:ascii="Times New Roman" w:hAnsi="Times New Roman" w:cs="Times New Roman"/>
                <w:color w:val="FF0000"/>
                <w:sz w:val="20"/>
                <w:szCs w:val="20"/>
              </w:rPr>
            </w:pPr>
          </w:p>
        </w:tc>
        <w:tc>
          <w:tcPr>
            <w:tcW w:w="3626" w:type="dxa"/>
            <w:vMerge w:val="restart"/>
          </w:tcPr>
          <w:p w:rsidR="00E1161D" w:rsidRPr="00942A8E" w:rsidRDefault="00E1161D" w:rsidP="005B7544">
            <w:pPr>
              <w:pStyle w:val="a6"/>
              <w:rPr>
                <w:rFonts w:ascii="Times New Roman" w:hAnsi="Times New Roman" w:cs="Times New Roman"/>
                <w:sz w:val="20"/>
                <w:szCs w:val="20"/>
              </w:rPr>
            </w:pPr>
            <w:r w:rsidRPr="00942A8E">
              <w:rPr>
                <w:rStyle w:val="FontStyle104"/>
                <w:sz w:val="20"/>
                <w:szCs w:val="20"/>
              </w:rPr>
              <w:t>Давать эстетические характеристики различных пейзажей — среднерусского, горного, степного, таежного и др. Учиться видеть разнообразие природной среды и особенности сред</w:t>
            </w:r>
            <w:r w:rsidRPr="00942A8E">
              <w:rPr>
                <w:rStyle w:val="FontStyle104"/>
                <w:sz w:val="20"/>
                <w:szCs w:val="20"/>
              </w:rPr>
              <w:softHyphen/>
              <w:t>нерусской природы.</w:t>
            </w:r>
          </w:p>
          <w:p w:rsidR="00E1161D" w:rsidRPr="00942A8E" w:rsidRDefault="00E1161D" w:rsidP="005B7544">
            <w:pPr>
              <w:pStyle w:val="a6"/>
              <w:rPr>
                <w:rStyle w:val="FontStyle104"/>
                <w:sz w:val="20"/>
                <w:szCs w:val="20"/>
              </w:rPr>
            </w:pPr>
            <w:r w:rsidRPr="00942A8E">
              <w:rPr>
                <w:rStyle w:val="FontStyle104"/>
                <w:sz w:val="20"/>
                <w:szCs w:val="20"/>
              </w:rPr>
              <w:t>Учиться видеть красоту природы в разное время года и в произведениях русской живописи (И. Шишкин, А. Сав</w:t>
            </w:r>
            <w:r w:rsidRPr="00942A8E">
              <w:rPr>
                <w:rStyle w:val="FontStyle104"/>
                <w:sz w:val="20"/>
                <w:szCs w:val="20"/>
              </w:rPr>
              <w:softHyphen/>
              <w:t>расов, Ф. Васильев, И. Левитан, И. Гра</w:t>
            </w:r>
            <w:r w:rsidRPr="00942A8E">
              <w:rPr>
                <w:rStyle w:val="FontStyle104"/>
                <w:sz w:val="20"/>
                <w:szCs w:val="20"/>
              </w:rPr>
              <w:softHyphen/>
              <w:t>барь и др.). Роль искусства в понима</w:t>
            </w:r>
            <w:r w:rsidRPr="00942A8E">
              <w:rPr>
                <w:rStyle w:val="FontStyle104"/>
                <w:sz w:val="20"/>
                <w:szCs w:val="20"/>
              </w:rPr>
              <w:softHyphen/>
              <w:t>нии красоты природы.</w:t>
            </w:r>
          </w:p>
          <w:p w:rsidR="00E1161D" w:rsidRPr="00942A8E" w:rsidRDefault="00E1161D" w:rsidP="005B7544">
            <w:pPr>
              <w:pStyle w:val="a6"/>
              <w:rPr>
                <w:rStyle w:val="FontStyle104"/>
                <w:sz w:val="20"/>
                <w:szCs w:val="20"/>
              </w:rPr>
            </w:pPr>
            <w:r w:rsidRPr="00942A8E">
              <w:rPr>
                <w:rStyle w:val="FontStyle104"/>
                <w:sz w:val="20"/>
                <w:szCs w:val="20"/>
              </w:rPr>
              <w:t xml:space="preserve">Представлять изменчивость природы в разное время года и в течение дня. </w:t>
            </w:r>
          </w:p>
          <w:p w:rsidR="00E1161D" w:rsidRPr="00942A8E" w:rsidRDefault="00E1161D" w:rsidP="005B7544">
            <w:pPr>
              <w:pStyle w:val="a6"/>
              <w:rPr>
                <w:rFonts w:ascii="Times New Roman" w:hAnsi="Times New Roman" w:cs="Times New Roman"/>
                <w:sz w:val="20"/>
                <w:szCs w:val="20"/>
              </w:rPr>
            </w:pPr>
            <w:r w:rsidRPr="00942A8E">
              <w:rPr>
                <w:rStyle w:val="FontStyle104"/>
                <w:sz w:val="20"/>
                <w:szCs w:val="20"/>
              </w:rPr>
              <w:t>Овладевать живописными навыками работы с гуашью.</w:t>
            </w:r>
          </w:p>
        </w:tc>
        <w:tc>
          <w:tcPr>
            <w:tcW w:w="2831" w:type="dxa"/>
            <w:vMerge w:val="restart"/>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Строить рассуждения в форме связи простых суждений об объекте, его строении.</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Участвовать в обсуждении содержания и выразительных средств.</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Понимать ценность искусства в соответствии гармонии человека с окружающим миром.</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Давать оценку своей работе и работе товарища по заданным критериям.</w:t>
            </w:r>
          </w:p>
        </w:tc>
        <w:tc>
          <w:tcPr>
            <w:tcW w:w="1576" w:type="dxa"/>
            <w:vMerge w:val="restart"/>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Чувство гордости за культуру и искусство Родины, своего города;</w:t>
            </w:r>
          </w:p>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8.09</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Пейзаж родной земли.</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Художественные работы в технике бум</w:t>
            </w:r>
            <w:proofErr w:type="gramStart"/>
            <w:r w:rsidRPr="00942A8E">
              <w:rPr>
                <w:rFonts w:ascii="Times New Roman" w:hAnsi="Times New Roman" w:cs="Times New Roman"/>
                <w:sz w:val="20"/>
                <w:szCs w:val="20"/>
              </w:rPr>
              <w:t>.</w:t>
            </w:r>
            <w:proofErr w:type="gramEnd"/>
            <w:r w:rsidRPr="00942A8E">
              <w:rPr>
                <w:rFonts w:ascii="Times New Roman" w:hAnsi="Times New Roman" w:cs="Times New Roman"/>
                <w:sz w:val="20"/>
                <w:szCs w:val="20"/>
              </w:rPr>
              <w:t xml:space="preserve"> </w:t>
            </w:r>
            <w:proofErr w:type="gramStart"/>
            <w:r w:rsidRPr="00942A8E">
              <w:rPr>
                <w:rFonts w:ascii="Times New Roman" w:hAnsi="Times New Roman" w:cs="Times New Roman"/>
                <w:sz w:val="20"/>
                <w:szCs w:val="20"/>
              </w:rPr>
              <w:t>п</w:t>
            </w:r>
            <w:proofErr w:type="gramEnd"/>
            <w:r w:rsidRPr="00942A8E">
              <w:rPr>
                <w:rFonts w:ascii="Times New Roman" w:hAnsi="Times New Roman" w:cs="Times New Roman"/>
                <w:sz w:val="20"/>
                <w:szCs w:val="20"/>
              </w:rPr>
              <w:t>ластики</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tcBorders>
              <w:left w:val="single" w:sz="4" w:space="0" w:color="auto"/>
            </w:tcBorders>
          </w:tcPr>
          <w:p w:rsidR="00E1161D" w:rsidRPr="00942A8E" w:rsidRDefault="00E1161D" w:rsidP="005B7544">
            <w:pPr>
              <w:pStyle w:val="Style87"/>
              <w:widowControl/>
              <w:spacing w:before="106" w:line="230" w:lineRule="exact"/>
              <w:ind w:firstLine="355"/>
              <w:rPr>
                <w:rStyle w:val="FontStyle104"/>
                <w:rFonts w:eastAsiaTheme="minorEastAsia"/>
                <w:sz w:val="20"/>
                <w:szCs w:val="20"/>
              </w:rPr>
            </w:pPr>
          </w:p>
        </w:tc>
        <w:tc>
          <w:tcPr>
            <w:tcW w:w="3626" w:type="dxa"/>
            <w:vMerge/>
          </w:tcPr>
          <w:p w:rsidR="00E1161D" w:rsidRPr="00942A8E" w:rsidRDefault="00E1161D" w:rsidP="005B7544">
            <w:pPr>
              <w:pStyle w:val="a6"/>
              <w:rPr>
                <w:rFonts w:ascii="Times New Roman" w:hAnsi="Times New Roman" w:cs="Times New Roman"/>
                <w:sz w:val="20"/>
                <w:szCs w:val="20"/>
              </w:rPr>
            </w:pPr>
          </w:p>
        </w:tc>
        <w:tc>
          <w:tcPr>
            <w:tcW w:w="2831" w:type="dxa"/>
            <w:vMerge/>
          </w:tcPr>
          <w:p w:rsidR="00E1161D" w:rsidRPr="00942A8E" w:rsidRDefault="00E1161D" w:rsidP="005B7544">
            <w:pPr>
              <w:contextualSpacing/>
              <w:rPr>
                <w:rFonts w:ascii="Times New Roman" w:hAnsi="Times New Roman" w:cs="Times New Roman"/>
                <w:sz w:val="20"/>
                <w:szCs w:val="20"/>
              </w:rPr>
            </w:pPr>
          </w:p>
        </w:tc>
        <w:tc>
          <w:tcPr>
            <w:tcW w:w="1576" w:type="dxa"/>
            <w:vMerge/>
          </w:tcPr>
          <w:p w:rsidR="00E1161D" w:rsidRPr="00942A8E" w:rsidRDefault="00E1161D" w:rsidP="006540D0">
            <w:pPr>
              <w:contextualSpacing/>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3</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15.09</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Деревня – деревянный мир.</w:t>
            </w:r>
          </w:p>
          <w:p w:rsidR="00E1161D" w:rsidRPr="00942A8E" w:rsidRDefault="00E1161D" w:rsidP="005B7544">
            <w:pPr>
              <w:contextualSpacing/>
              <w:rPr>
                <w:rFonts w:ascii="Times New Roman" w:hAnsi="Times New Roman" w:cs="Times New Roman"/>
                <w:sz w:val="20"/>
                <w:szCs w:val="20"/>
              </w:rPr>
            </w:pPr>
            <w:proofErr w:type="spellStart"/>
            <w:r w:rsidRPr="00942A8E">
              <w:rPr>
                <w:rFonts w:ascii="Times New Roman" w:hAnsi="Times New Roman" w:cs="Times New Roman"/>
                <w:sz w:val="20"/>
                <w:szCs w:val="20"/>
              </w:rPr>
              <w:t>Моделирова</w:t>
            </w:r>
            <w:proofErr w:type="spellEnd"/>
            <w:r w:rsidRPr="00942A8E">
              <w:rPr>
                <w:rFonts w:ascii="Times New Roman" w:hAnsi="Times New Roman" w:cs="Times New Roman"/>
                <w:sz w:val="20"/>
                <w:szCs w:val="20"/>
              </w:rPr>
              <w:t>-</w:t>
            </w:r>
          </w:p>
          <w:p w:rsidR="00E1161D" w:rsidRPr="00942A8E" w:rsidRDefault="00E1161D" w:rsidP="005B7544">
            <w:pPr>
              <w:contextualSpacing/>
              <w:rPr>
                <w:rFonts w:ascii="Times New Roman" w:hAnsi="Times New Roman" w:cs="Times New Roman"/>
                <w:sz w:val="20"/>
                <w:szCs w:val="20"/>
              </w:rPr>
            </w:pPr>
            <w:proofErr w:type="spellStart"/>
            <w:r w:rsidRPr="00942A8E">
              <w:rPr>
                <w:rFonts w:ascii="Times New Roman" w:hAnsi="Times New Roman" w:cs="Times New Roman"/>
                <w:sz w:val="20"/>
                <w:szCs w:val="20"/>
              </w:rPr>
              <w:t>ние</w:t>
            </w:r>
            <w:proofErr w:type="spellEnd"/>
            <w:r w:rsidRPr="00942A8E">
              <w:rPr>
                <w:rFonts w:ascii="Times New Roman" w:hAnsi="Times New Roman" w:cs="Times New Roman"/>
                <w:sz w:val="20"/>
                <w:szCs w:val="20"/>
              </w:rPr>
              <w:t xml:space="preserve">. </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Рассуждать о роли природных условий в характере традиционной культуре народа.</w:t>
            </w:r>
          </w:p>
          <w:p w:rsidR="00E1161D" w:rsidRPr="00942A8E" w:rsidRDefault="00E1161D" w:rsidP="005B7544">
            <w:pPr>
              <w:pStyle w:val="a6"/>
              <w:rPr>
                <w:rStyle w:val="FontStyle104"/>
                <w:sz w:val="20"/>
                <w:szCs w:val="20"/>
              </w:rPr>
            </w:pPr>
            <w:r w:rsidRPr="00942A8E">
              <w:rPr>
                <w:rStyle w:val="FontStyle104"/>
                <w:sz w:val="20"/>
                <w:szCs w:val="20"/>
              </w:rPr>
              <w:t>Объяснять конструкцию избы, назначение ее частей, декор и украшение.</w:t>
            </w:r>
          </w:p>
          <w:p w:rsidR="00E1161D" w:rsidRPr="00942A8E" w:rsidRDefault="00E1161D" w:rsidP="005B7544">
            <w:pPr>
              <w:pStyle w:val="a6"/>
              <w:rPr>
                <w:rStyle w:val="FontStyle104"/>
                <w:sz w:val="20"/>
                <w:szCs w:val="20"/>
              </w:rPr>
            </w:pPr>
            <w:r w:rsidRPr="00942A8E">
              <w:rPr>
                <w:rStyle w:val="FontStyle104"/>
                <w:sz w:val="20"/>
                <w:szCs w:val="20"/>
              </w:rPr>
              <w:t>Изображать избу или моделировать ее из бумаги.</w:t>
            </w:r>
          </w:p>
        </w:tc>
        <w:tc>
          <w:tcPr>
            <w:tcW w:w="3626"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Воспринимать и эстетически оценивать красоту русского деревянного зодчества.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Учиться видеть традиционный образ деревни и понимать связь человека с окружающим миром природы.</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Называть различные виды изб и сельских построек.</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Объяснять особенности конструкции русской избы, ее частей, сельских деревянных, построек.</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Овладевать навыками конструирования и работы в коллективе.</w:t>
            </w:r>
          </w:p>
        </w:tc>
        <w:tc>
          <w:tcPr>
            <w:tcW w:w="2831" w:type="dxa"/>
            <w:vMerge w:val="restart"/>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Строить рассуждения в форме связи простых суждений об объекте, его строении.</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Проектировать изделие.</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Овладевать навыками коллективной работы.</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Осуществлять самоконтроль и корректировку хода работы и конечного результата.</w:t>
            </w:r>
          </w:p>
          <w:p w:rsidR="00E1161D" w:rsidRPr="00942A8E" w:rsidRDefault="00E1161D" w:rsidP="005B7544">
            <w:pPr>
              <w:pStyle w:val="a6"/>
              <w:rPr>
                <w:rFonts w:ascii="Times New Roman" w:hAnsi="Times New Roman" w:cs="Times New Roman"/>
                <w:sz w:val="20"/>
                <w:szCs w:val="20"/>
              </w:rPr>
            </w:pPr>
          </w:p>
        </w:tc>
        <w:tc>
          <w:tcPr>
            <w:tcW w:w="1576" w:type="dxa"/>
            <w:vMerge w:val="restart"/>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Уважительное отношение к культуре и искусству других народов нашей страны и мира в целом;</w:t>
            </w:r>
          </w:p>
          <w:p w:rsidR="00E1161D" w:rsidRPr="00942A8E" w:rsidRDefault="00E1161D" w:rsidP="006540D0">
            <w:pPr>
              <w:contextualSpacing/>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4</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22.09</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Деревня – деревянный мир.</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Создание коллективного панно.</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Рассказывать о деревянной храмовой архитектуре.</w:t>
            </w:r>
          </w:p>
          <w:p w:rsidR="00E1161D" w:rsidRPr="00942A8E" w:rsidRDefault="00E1161D" w:rsidP="005B7544">
            <w:pPr>
              <w:pStyle w:val="a6"/>
              <w:rPr>
                <w:rStyle w:val="FontStyle104"/>
                <w:sz w:val="20"/>
                <w:szCs w:val="20"/>
              </w:rPr>
            </w:pPr>
            <w:r w:rsidRPr="00942A8E">
              <w:rPr>
                <w:rStyle w:val="FontStyle104"/>
                <w:sz w:val="20"/>
                <w:szCs w:val="20"/>
              </w:rPr>
              <w:t>Создавать образ традиционной деревни.</w:t>
            </w:r>
          </w:p>
          <w:p w:rsidR="00E1161D" w:rsidRPr="00942A8E" w:rsidRDefault="00E1161D" w:rsidP="005B7544">
            <w:pPr>
              <w:pStyle w:val="a6"/>
              <w:rPr>
                <w:rStyle w:val="FontStyle104"/>
                <w:sz w:val="20"/>
                <w:szCs w:val="20"/>
              </w:rPr>
            </w:pPr>
            <w:r w:rsidRPr="00942A8E">
              <w:rPr>
                <w:rStyle w:val="FontStyle104"/>
                <w:sz w:val="20"/>
                <w:szCs w:val="20"/>
              </w:rPr>
              <w:t>Коллективное панно или объемная пространственная постройка.</w:t>
            </w:r>
          </w:p>
        </w:tc>
        <w:tc>
          <w:tcPr>
            <w:tcW w:w="3626" w:type="dxa"/>
            <w:vMerge/>
          </w:tcPr>
          <w:p w:rsidR="00E1161D" w:rsidRPr="00942A8E" w:rsidRDefault="00E1161D" w:rsidP="005B7544">
            <w:pPr>
              <w:pStyle w:val="a6"/>
              <w:rPr>
                <w:rFonts w:ascii="Times New Roman" w:hAnsi="Times New Roman" w:cs="Times New Roman"/>
                <w:sz w:val="20"/>
                <w:szCs w:val="20"/>
              </w:rPr>
            </w:pPr>
          </w:p>
        </w:tc>
        <w:tc>
          <w:tcPr>
            <w:tcW w:w="2831" w:type="dxa"/>
            <w:vMerge/>
          </w:tcPr>
          <w:p w:rsidR="00E1161D" w:rsidRPr="00942A8E" w:rsidRDefault="00E1161D" w:rsidP="005B7544">
            <w:pPr>
              <w:pStyle w:val="a6"/>
              <w:rPr>
                <w:rFonts w:ascii="Times New Roman" w:hAnsi="Times New Roman" w:cs="Times New Roman"/>
                <w:sz w:val="20"/>
                <w:szCs w:val="20"/>
              </w:rPr>
            </w:pPr>
          </w:p>
        </w:tc>
        <w:tc>
          <w:tcPr>
            <w:tcW w:w="1576" w:type="dxa"/>
            <w:vMerge/>
          </w:tcPr>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5</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29.09</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A751A8" w:rsidRPr="00942A8E" w:rsidRDefault="00A751A8" w:rsidP="00A751A8">
            <w:pPr>
              <w:contextualSpacing/>
              <w:rPr>
                <w:rFonts w:ascii="Times New Roman" w:hAnsi="Times New Roman" w:cs="Times New Roman"/>
                <w:sz w:val="20"/>
                <w:szCs w:val="20"/>
              </w:rPr>
            </w:pPr>
            <w:r w:rsidRPr="00942A8E">
              <w:rPr>
                <w:rFonts w:ascii="Times New Roman" w:hAnsi="Times New Roman" w:cs="Times New Roman"/>
                <w:sz w:val="20"/>
                <w:szCs w:val="20"/>
              </w:rPr>
              <w:t xml:space="preserve"> Красота человека.</w:t>
            </w:r>
          </w:p>
          <w:p w:rsidR="00E1161D" w:rsidRPr="00942A8E" w:rsidRDefault="00A751A8" w:rsidP="00A751A8">
            <w:pPr>
              <w:contextualSpacing/>
              <w:rPr>
                <w:rFonts w:ascii="Times New Roman" w:hAnsi="Times New Roman" w:cs="Times New Roman"/>
                <w:sz w:val="20"/>
                <w:szCs w:val="20"/>
              </w:rPr>
            </w:pPr>
            <w:r w:rsidRPr="00942A8E">
              <w:rPr>
                <w:rFonts w:ascii="Times New Roman" w:hAnsi="Times New Roman" w:cs="Times New Roman"/>
                <w:sz w:val="20"/>
                <w:szCs w:val="20"/>
              </w:rPr>
              <w:t>Изображение сцены труда из крестьянской жизни.</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val="restart"/>
          </w:tcPr>
          <w:p w:rsidR="00E1161D" w:rsidRPr="00942A8E" w:rsidRDefault="00E1161D" w:rsidP="005B7544">
            <w:pPr>
              <w:pStyle w:val="a6"/>
              <w:rPr>
                <w:rStyle w:val="FontStyle104"/>
                <w:sz w:val="20"/>
                <w:szCs w:val="20"/>
              </w:rPr>
            </w:pPr>
            <w:r w:rsidRPr="00942A8E">
              <w:rPr>
                <w:rStyle w:val="FontStyle104"/>
                <w:sz w:val="20"/>
                <w:szCs w:val="20"/>
              </w:rPr>
              <w:t>Объяснять представления народа о красоте человека.</w:t>
            </w:r>
          </w:p>
          <w:p w:rsidR="00E1161D" w:rsidRPr="00942A8E" w:rsidRDefault="00E1161D" w:rsidP="005B7544">
            <w:pPr>
              <w:pStyle w:val="a6"/>
              <w:rPr>
                <w:rStyle w:val="FontStyle104"/>
                <w:sz w:val="20"/>
                <w:szCs w:val="20"/>
              </w:rPr>
            </w:pPr>
            <w:r w:rsidRPr="00942A8E">
              <w:rPr>
                <w:rStyle w:val="FontStyle104"/>
                <w:sz w:val="20"/>
                <w:szCs w:val="20"/>
              </w:rPr>
              <w:t xml:space="preserve">Приобретать опыт эмоционального восприятия традиционного народного </w:t>
            </w:r>
            <w:r w:rsidRPr="00942A8E">
              <w:rPr>
                <w:rStyle w:val="FontStyle104"/>
                <w:sz w:val="20"/>
                <w:szCs w:val="20"/>
              </w:rPr>
              <w:lastRenderedPageBreak/>
              <w:t>костюма, праздничного женского и мужского костюма.</w:t>
            </w:r>
          </w:p>
          <w:p w:rsidR="00E1161D" w:rsidRPr="00942A8E" w:rsidRDefault="00E1161D" w:rsidP="005B7544">
            <w:pPr>
              <w:pStyle w:val="a6"/>
              <w:rPr>
                <w:rStyle w:val="FontStyle104"/>
                <w:sz w:val="20"/>
                <w:szCs w:val="20"/>
              </w:rPr>
            </w:pPr>
            <w:r w:rsidRPr="00942A8E">
              <w:rPr>
                <w:rStyle w:val="FontStyle104"/>
                <w:sz w:val="20"/>
                <w:szCs w:val="20"/>
              </w:rPr>
              <w:t>Характеризовать и эстетически оценивать образы человека-труженика в произведениях художнико</w:t>
            </w:r>
            <w:proofErr w:type="gramStart"/>
            <w:r w:rsidRPr="00942A8E">
              <w:rPr>
                <w:rStyle w:val="FontStyle104"/>
                <w:sz w:val="20"/>
                <w:szCs w:val="20"/>
              </w:rPr>
              <w:t>в(</w:t>
            </w:r>
            <w:proofErr w:type="gramEnd"/>
            <w:r w:rsidRPr="00942A8E">
              <w:rPr>
                <w:rStyle w:val="FontStyle104"/>
                <w:sz w:val="20"/>
                <w:szCs w:val="20"/>
              </w:rPr>
              <w:t xml:space="preserve">А.Венецианов, И.Аргунов, В.Суриков, В.Васнецов, </w:t>
            </w:r>
            <w:proofErr w:type="spellStart"/>
            <w:r w:rsidRPr="00942A8E">
              <w:rPr>
                <w:rStyle w:val="FontStyle104"/>
                <w:sz w:val="20"/>
                <w:szCs w:val="20"/>
              </w:rPr>
              <w:t>В.Тропинин</w:t>
            </w:r>
            <w:proofErr w:type="spellEnd"/>
            <w:r w:rsidRPr="00942A8E">
              <w:rPr>
                <w:rStyle w:val="FontStyle104"/>
                <w:sz w:val="20"/>
                <w:szCs w:val="20"/>
              </w:rPr>
              <w:t>, З.Серебрякова, Б.Кустодиев)</w:t>
            </w:r>
          </w:p>
        </w:tc>
        <w:tc>
          <w:tcPr>
            <w:tcW w:w="3626"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lastRenderedPageBreak/>
              <w:t>Приобретать представление об особенностях национального образа мужской и женской красоты.</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и анализировать конструкцию народного костюма.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lastRenderedPageBreak/>
              <w:t>Овладевать навыками изображения фигуры человека.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Учиться изображать сцены труда из крестьянской жизни.</w:t>
            </w:r>
          </w:p>
        </w:tc>
        <w:tc>
          <w:tcPr>
            <w:tcW w:w="2831"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lastRenderedPageBreak/>
              <w:t>Осуществлять анализ объектов с выделением существенных и несущественных признаков.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 xml:space="preserve">Участвовать в обсуждении  </w:t>
            </w:r>
            <w:r w:rsidRPr="00942A8E">
              <w:rPr>
                <w:rFonts w:ascii="Times New Roman" w:hAnsi="Times New Roman" w:cs="Times New Roman"/>
                <w:sz w:val="20"/>
                <w:szCs w:val="20"/>
              </w:rPr>
              <w:lastRenderedPageBreak/>
              <w:t>содержания и выразительных средств.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ценность искусства в соответствии гармонии человека с окружающим миром.</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Давать оценку своей работе и работе товарища по заданным критериям.</w:t>
            </w:r>
          </w:p>
        </w:tc>
        <w:tc>
          <w:tcPr>
            <w:tcW w:w="1576" w:type="dxa"/>
            <w:vMerge w:val="restart"/>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lastRenderedPageBreak/>
              <w:t xml:space="preserve">Овладение навыками коллективной деятельности в процессе </w:t>
            </w:r>
            <w:r w:rsidRPr="00942A8E">
              <w:rPr>
                <w:rFonts w:ascii="Times New Roman" w:hAnsi="Times New Roman" w:cs="Times New Roman"/>
                <w:sz w:val="20"/>
                <w:szCs w:val="20"/>
              </w:rPr>
              <w:lastRenderedPageBreak/>
              <w:t>совместной творческой работ в команде одноклассников од руководством учителя;</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lastRenderedPageBreak/>
              <w:t>6</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6.10</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A751A8" w:rsidRPr="00942A8E" w:rsidRDefault="00A751A8" w:rsidP="00A751A8">
            <w:pPr>
              <w:contextualSpacing/>
              <w:rPr>
                <w:rFonts w:ascii="Times New Roman" w:hAnsi="Times New Roman" w:cs="Times New Roman"/>
                <w:sz w:val="20"/>
                <w:szCs w:val="20"/>
              </w:rPr>
            </w:pPr>
            <w:r w:rsidRPr="00942A8E">
              <w:rPr>
                <w:rFonts w:ascii="Times New Roman" w:hAnsi="Times New Roman" w:cs="Times New Roman"/>
                <w:sz w:val="20"/>
                <w:szCs w:val="20"/>
              </w:rPr>
              <w:t>Красота человека.</w:t>
            </w:r>
          </w:p>
          <w:p w:rsidR="00E1161D" w:rsidRPr="00942A8E" w:rsidRDefault="00A751A8" w:rsidP="00A751A8">
            <w:pPr>
              <w:contextualSpacing/>
              <w:rPr>
                <w:rFonts w:ascii="Times New Roman" w:hAnsi="Times New Roman" w:cs="Times New Roman"/>
                <w:sz w:val="20"/>
                <w:szCs w:val="20"/>
              </w:rPr>
            </w:pPr>
            <w:r w:rsidRPr="00942A8E">
              <w:rPr>
                <w:rFonts w:ascii="Times New Roman" w:hAnsi="Times New Roman" w:cs="Times New Roman"/>
                <w:sz w:val="20"/>
                <w:szCs w:val="20"/>
              </w:rPr>
              <w:t>Изображение женского и мужского образа в народном костюме</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tcPr>
          <w:p w:rsidR="00E1161D" w:rsidRPr="00942A8E" w:rsidRDefault="00E1161D" w:rsidP="005B7544">
            <w:pPr>
              <w:pStyle w:val="a6"/>
              <w:rPr>
                <w:rStyle w:val="FontStyle104"/>
                <w:sz w:val="20"/>
                <w:szCs w:val="20"/>
              </w:rPr>
            </w:pPr>
          </w:p>
        </w:tc>
        <w:tc>
          <w:tcPr>
            <w:tcW w:w="3626" w:type="dxa"/>
            <w:vMerge/>
          </w:tcPr>
          <w:p w:rsidR="00E1161D" w:rsidRPr="00942A8E" w:rsidRDefault="00E1161D" w:rsidP="005B7544">
            <w:pPr>
              <w:pStyle w:val="a6"/>
              <w:rPr>
                <w:rFonts w:ascii="Times New Roman" w:hAnsi="Times New Roman" w:cs="Times New Roman"/>
                <w:sz w:val="20"/>
                <w:szCs w:val="20"/>
              </w:rPr>
            </w:pPr>
          </w:p>
        </w:tc>
        <w:tc>
          <w:tcPr>
            <w:tcW w:w="2831" w:type="dxa"/>
            <w:vMerge/>
          </w:tcPr>
          <w:p w:rsidR="00E1161D" w:rsidRPr="00942A8E" w:rsidRDefault="00E1161D" w:rsidP="005B7544">
            <w:pPr>
              <w:pStyle w:val="a6"/>
              <w:rPr>
                <w:rFonts w:ascii="Times New Roman" w:hAnsi="Times New Roman" w:cs="Times New Roman"/>
                <w:sz w:val="20"/>
                <w:szCs w:val="20"/>
              </w:rPr>
            </w:pPr>
          </w:p>
        </w:tc>
        <w:tc>
          <w:tcPr>
            <w:tcW w:w="1576" w:type="dxa"/>
            <w:vMerge/>
          </w:tcPr>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lastRenderedPageBreak/>
              <w:t>7</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13.10</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A751A8" w:rsidP="005B7544">
            <w:pPr>
              <w:contextualSpacing/>
              <w:rPr>
                <w:rFonts w:ascii="Times New Roman" w:hAnsi="Times New Roman" w:cs="Times New Roman"/>
                <w:sz w:val="20"/>
                <w:szCs w:val="20"/>
              </w:rPr>
            </w:pPr>
            <w:r w:rsidRPr="00942A8E">
              <w:rPr>
                <w:rFonts w:ascii="Times New Roman" w:hAnsi="Times New Roman" w:cs="Times New Roman"/>
                <w:sz w:val="20"/>
                <w:szCs w:val="20"/>
              </w:rPr>
              <w:t xml:space="preserve"> Народные праздники. Обобщение темы. Изображение календарного праздника.</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val="restart"/>
          </w:tcPr>
          <w:p w:rsidR="00E1161D" w:rsidRPr="00942A8E" w:rsidRDefault="00E1161D" w:rsidP="005B7544">
            <w:pPr>
              <w:pStyle w:val="a6"/>
              <w:rPr>
                <w:rStyle w:val="FontStyle104"/>
                <w:sz w:val="20"/>
                <w:szCs w:val="20"/>
              </w:rPr>
            </w:pPr>
            <w:r w:rsidRPr="00942A8E">
              <w:rPr>
                <w:rStyle w:val="FontStyle104"/>
                <w:sz w:val="20"/>
                <w:szCs w:val="20"/>
              </w:rPr>
              <w:t>Понимать роль традиционных народных праздников в жизни людей.</w:t>
            </w:r>
          </w:p>
          <w:p w:rsidR="00E1161D" w:rsidRPr="00942A8E" w:rsidRDefault="00E1161D" w:rsidP="005B7544">
            <w:pPr>
              <w:pStyle w:val="a6"/>
              <w:rPr>
                <w:rStyle w:val="FontStyle104"/>
                <w:sz w:val="20"/>
                <w:szCs w:val="20"/>
              </w:rPr>
            </w:pPr>
            <w:r w:rsidRPr="00942A8E">
              <w:rPr>
                <w:rStyle w:val="FontStyle104"/>
                <w:sz w:val="20"/>
                <w:szCs w:val="20"/>
              </w:rPr>
              <w:t>Изображать календарные праздники (коллективная работа).</w:t>
            </w:r>
          </w:p>
          <w:p w:rsidR="00E1161D" w:rsidRPr="00942A8E" w:rsidRDefault="00E1161D" w:rsidP="005B7544">
            <w:pPr>
              <w:pStyle w:val="a6"/>
              <w:rPr>
                <w:rStyle w:val="FontStyle104"/>
                <w:sz w:val="20"/>
                <w:szCs w:val="20"/>
              </w:rPr>
            </w:pPr>
            <w:r w:rsidRPr="00942A8E">
              <w:rPr>
                <w:rStyle w:val="FontStyle104"/>
                <w:sz w:val="20"/>
                <w:szCs w:val="20"/>
              </w:rPr>
              <w:t xml:space="preserve">Воспринимать и характеризовать образ народного праздника в изобразительном искусстве (Б.Кустодиев, </w:t>
            </w:r>
            <w:proofErr w:type="spellStart"/>
            <w:r w:rsidRPr="00942A8E">
              <w:rPr>
                <w:rStyle w:val="FontStyle104"/>
                <w:sz w:val="20"/>
                <w:szCs w:val="20"/>
              </w:rPr>
              <w:t>К.Юон</w:t>
            </w:r>
            <w:proofErr w:type="spellEnd"/>
            <w:r w:rsidRPr="00942A8E">
              <w:rPr>
                <w:rStyle w:val="FontStyle104"/>
                <w:sz w:val="20"/>
                <w:szCs w:val="20"/>
              </w:rPr>
              <w:t>, Ф.Малявин и др.)</w:t>
            </w:r>
          </w:p>
        </w:tc>
        <w:tc>
          <w:tcPr>
            <w:tcW w:w="3626"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Эстетически оценивать красоту и значение народных праздников.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Создавать индивидуальные композиции и коллективные панно на тему народного праздника.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Осваивать алгоритм выполнения коллективного панно</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Знать и называть несколько произведений русских художников на тему народных праздников.</w:t>
            </w:r>
          </w:p>
        </w:tc>
        <w:tc>
          <w:tcPr>
            <w:tcW w:w="2831"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Проектировать изделие.</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Осуществлять анализ объектов с выделением существенных и несущественных признаков.</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Строить рассуждения в форме связи простых суждений об объекте, его строении.</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Осуществлять самоконтроль и корректировку хода работы и конечного результата.</w:t>
            </w:r>
          </w:p>
        </w:tc>
        <w:tc>
          <w:tcPr>
            <w:tcW w:w="1576" w:type="dxa"/>
            <w:vMerge w:val="restart"/>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Borders>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8</w:t>
            </w:r>
          </w:p>
        </w:tc>
        <w:tc>
          <w:tcPr>
            <w:tcW w:w="753" w:type="dxa"/>
            <w:tcBorders>
              <w:right w:val="single" w:sz="4" w:space="0" w:color="auto"/>
            </w:tcBorders>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20.10</w:t>
            </w:r>
          </w:p>
        </w:tc>
        <w:tc>
          <w:tcPr>
            <w:tcW w:w="700" w:type="dxa"/>
            <w:tcBorders>
              <w:left w:val="single" w:sz="4" w:space="0" w:color="auto"/>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p>
        </w:tc>
        <w:tc>
          <w:tcPr>
            <w:tcW w:w="1823" w:type="dxa"/>
            <w:tcBorders>
              <w:left w:val="single" w:sz="4" w:space="0" w:color="auto"/>
              <w:right w:val="single" w:sz="4" w:space="0" w:color="auto"/>
            </w:tcBorders>
          </w:tcPr>
          <w:p w:rsidR="00E1161D" w:rsidRPr="00942A8E" w:rsidRDefault="00A751A8" w:rsidP="005B7544">
            <w:pPr>
              <w:contextualSpacing/>
              <w:rPr>
                <w:rFonts w:ascii="Times New Roman" w:hAnsi="Times New Roman" w:cs="Times New Roman"/>
                <w:sz w:val="20"/>
                <w:szCs w:val="20"/>
              </w:rPr>
            </w:pPr>
            <w:r w:rsidRPr="00942A8E">
              <w:rPr>
                <w:rFonts w:ascii="Times New Roman" w:hAnsi="Times New Roman" w:cs="Times New Roman"/>
                <w:sz w:val="20"/>
                <w:szCs w:val="20"/>
              </w:rPr>
              <w:t>Народные праздники. Создание коллективного панно</w:t>
            </w:r>
            <w:r>
              <w:rPr>
                <w:rFonts w:ascii="Times New Roman" w:hAnsi="Times New Roman" w:cs="Times New Roman"/>
                <w:sz w:val="20"/>
                <w:szCs w:val="20"/>
              </w:rPr>
              <w:t>.</w:t>
            </w:r>
          </w:p>
        </w:tc>
        <w:tc>
          <w:tcPr>
            <w:tcW w:w="742" w:type="dxa"/>
            <w:tcBorders>
              <w:right w:val="single" w:sz="4" w:space="0" w:color="auto"/>
            </w:tcBorders>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tcBorders>
              <w:left w:val="single" w:sz="4" w:space="0" w:color="auto"/>
            </w:tcBorders>
          </w:tcPr>
          <w:p w:rsidR="00E1161D" w:rsidRPr="00942A8E" w:rsidRDefault="00E1161D" w:rsidP="005B7544">
            <w:pPr>
              <w:pStyle w:val="a6"/>
              <w:rPr>
                <w:rStyle w:val="FontStyle104"/>
                <w:sz w:val="20"/>
                <w:szCs w:val="20"/>
              </w:rPr>
            </w:pPr>
          </w:p>
        </w:tc>
        <w:tc>
          <w:tcPr>
            <w:tcW w:w="3626" w:type="dxa"/>
            <w:vMerge/>
          </w:tcPr>
          <w:p w:rsidR="00E1161D" w:rsidRPr="00942A8E" w:rsidRDefault="00E1161D" w:rsidP="005B7544">
            <w:pPr>
              <w:pStyle w:val="a6"/>
              <w:rPr>
                <w:rFonts w:ascii="Times New Roman" w:hAnsi="Times New Roman" w:cs="Times New Roman"/>
                <w:sz w:val="20"/>
                <w:szCs w:val="20"/>
              </w:rPr>
            </w:pPr>
          </w:p>
        </w:tc>
        <w:tc>
          <w:tcPr>
            <w:tcW w:w="2831" w:type="dxa"/>
            <w:vMerge/>
          </w:tcPr>
          <w:p w:rsidR="00E1161D" w:rsidRPr="00942A8E" w:rsidRDefault="00E1161D" w:rsidP="005B7544">
            <w:pPr>
              <w:pStyle w:val="a6"/>
              <w:rPr>
                <w:rFonts w:ascii="Times New Roman" w:hAnsi="Times New Roman" w:cs="Times New Roman"/>
                <w:sz w:val="20"/>
                <w:szCs w:val="20"/>
              </w:rPr>
            </w:pPr>
          </w:p>
        </w:tc>
        <w:tc>
          <w:tcPr>
            <w:tcW w:w="1576" w:type="dxa"/>
            <w:vMerge/>
          </w:tcPr>
          <w:p w:rsidR="00E1161D" w:rsidRPr="00942A8E" w:rsidRDefault="00E1161D" w:rsidP="006540D0">
            <w:pPr>
              <w:pStyle w:val="a6"/>
              <w:rPr>
                <w:rFonts w:ascii="Times New Roman" w:hAnsi="Times New Roman" w:cs="Times New Roman"/>
                <w:sz w:val="20"/>
                <w:szCs w:val="20"/>
              </w:rPr>
            </w:pPr>
          </w:p>
        </w:tc>
      </w:tr>
      <w:tr w:rsidR="00E1161D" w:rsidRPr="00942A8E" w:rsidTr="005B7544">
        <w:trPr>
          <w:jc w:val="center"/>
        </w:trPr>
        <w:tc>
          <w:tcPr>
            <w:tcW w:w="15959" w:type="dxa"/>
            <w:gridSpan w:val="9"/>
          </w:tcPr>
          <w:p w:rsidR="00E1161D" w:rsidRPr="00942A8E" w:rsidRDefault="00E1161D" w:rsidP="006540D0">
            <w:pPr>
              <w:pStyle w:val="a6"/>
              <w:jc w:val="center"/>
              <w:rPr>
                <w:rStyle w:val="FontStyle104"/>
                <w:sz w:val="20"/>
                <w:szCs w:val="20"/>
              </w:rPr>
            </w:pPr>
            <w:r w:rsidRPr="00942A8E">
              <w:rPr>
                <w:rStyle w:val="FontStyle104"/>
                <w:sz w:val="20"/>
                <w:szCs w:val="20"/>
              </w:rPr>
              <w:t>Раздел «Древние города нашей земли» (7 часов)</w:t>
            </w:r>
          </w:p>
        </w:tc>
      </w:tr>
      <w:tr w:rsidR="00E1161D" w:rsidRPr="00942A8E" w:rsidTr="00E1161D">
        <w:trPr>
          <w:jc w:val="center"/>
        </w:trPr>
        <w:tc>
          <w:tcPr>
            <w:tcW w:w="704" w:type="dxa"/>
            <w:tcBorders>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9</w:t>
            </w:r>
          </w:p>
        </w:tc>
        <w:tc>
          <w:tcPr>
            <w:tcW w:w="753" w:type="dxa"/>
            <w:tcBorders>
              <w:right w:val="single" w:sz="4" w:space="0" w:color="auto"/>
            </w:tcBorders>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27.10</w:t>
            </w:r>
          </w:p>
        </w:tc>
        <w:tc>
          <w:tcPr>
            <w:tcW w:w="700" w:type="dxa"/>
            <w:tcBorders>
              <w:left w:val="single" w:sz="4" w:space="0" w:color="auto"/>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p>
        </w:tc>
        <w:tc>
          <w:tcPr>
            <w:tcW w:w="1823" w:type="dxa"/>
            <w:tcBorders>
              <w:left w:val="single" w:sz="4" w:space="0" w:color="auto"/>
              <w:right w:val="single" w:sz="4" w:space="0" w:color="auto"/>
            </w:tcBorders>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Родной угол.</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 xml:space="preserve">Создание макета </w:t>
            </w:r>
            <w:proofErr w:type="spellStart"/>
            <w:r w:rsidRPr="00942A8E">
              <w:rPr>
                <w:rFonts w:ascii="Times New Roman" w:hAnsi="Times New Roman" w:cs="Times New Roman"/>
                <w:sz w:val="20"/>
                <w:szCs w:val="20"/>
              </w:rPr>
              <w:t>древнерусско</w:t>
            </w:r>
            <w:proofErr w:type="spellEnd"/>
            <w:r w:rsidRPr="00942A8E">
              <w:rPr>
                <w:rFonts w:ascii="Times New Roman" w:hAnsi="Times New Roman" w:cs="Times New Roman"/>
                <w:sz w:val="20"/>
                <w:szCs w:val="20"/>
              </w:rPr>
              <w:t>-</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го города.</w:t>
            </w:r>
          </w:p>
        </w:tc>
        <w:tc>
          <w:tcPr>
            <w:tcW w:w="742" w:type="dxa"/>
            <w:tcBorders>
              <w:right w:val="single" w:sz="4" w:space="0" w:color="auto"/>
            </w:tcBorders>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Borders>
              <w:left w:val="single" w:sz="4" w:space="0" w:color="auto"/>
            </w:tcBorders>
          </w:tcPr>
          <w:p w:rsidR="00E1161D" w:rsidRPr="00942A8E" w:rsidRDefault="00E1161D" w:rsidP="005B7544">
            <w:pPr>
              <w:pStyle w:val="a6"/>
              <w:rPr>
                <w:rStyle w:val="FontStyle104"/>
                <w:sz w:val="20"/>
                <w:szCs w:val="20"/>
              </w:rPr>
            </w:pPr>
            <w:r w:rsidRPr="00942A8E">
              <w:rPr>
                <w:rStyle w:val="FontStyle104"/>
                <w:sz w:val="20"/>
                <w:szCs w:val="20"/>
              </w:rPr>
              <w:t>Характеризовать образ древнего города и особенность выбора места для постройки города.</w:t>
            </w:r>
          </w:p>
          <w:p w:rsidR="00E1161D" w:rsidRPr="00942A8E" w:rsidRDefault="00E1161D" w:rsidP="005B7544">
            <w:pPr>
              <w:pStyle w:val="a6"/>
              <w:rPr>
                <w:rStyle w:val="FontStyle104"/>
                <w:sz w:val="20"/>
                <w:szCs w:val="20"/>
              </w:rPr>
            </w:pPr>
            <w:r w:rsidRPr="00942A8E">
              <w:rPr>
                <w:rStyle w:val="FontStyle104"/>
                <w:sz w:val="20"/>
                <w:szCs w:val="20"/>
              </w:rPr>
              <w:t>Объяснить роль пропорций в формировании конструктивного образа города.</w:t>
            </w:r>
          </w:p>
          <w:p w:rsidR="00E1161D" w:rsidRPr="00942A8E" w:rsidRDefault="00E1161D" w:rsidP="005B7544">
            <w:pPr>
              <w:pStyle w:val="a6"/>
              <w:rPr>
                <w:rStyle w:val="FontStyle104"/>
                <w:sz w:val="20"/>
                <w:szCs w:val="20"/>
              </w:rPr>
            </w:pPr>
            <w:r w:rsidRPr="00942A8E">
              <w:rPr>
                <w:rStyle w:val="FontStyle104"/>
                <w:sz w:val="20"/>
                <w:szCs w:val="20"/>
              </w:rPr>
              <w:t>Создавать макет древнерусского города-крепости.</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Эстетически оценивать красоту древнерусской храмовой архитектуры.</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 xml:space="preserve"> Понимать и объяснять роль и значение древнерусской архитектуры.</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Анализировать роль пропорций в архитектуре.</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Создавать макет древнерусского города.</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Составлять план работы.</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Осуществлять самоконтроль и корректировку хода работы и конечного результата.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Участвовать в обсуждении  содержания и выразительных средств.</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Давать оценку своей работе и работе товарища по заданным критериям.</w:t>
            </w: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Умение сотрудничать с товарищами в процессе совместной деятельности, соотносить свою часть рабаты с общим замыслом;</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10</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10.11</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Древние соборы.</w:t>
            </w:r>
          </w:p>
          <w:p w:rsidR="00E1161D" w:rsidRPr="00942A8E" w:rsidRDefault="00A751A8" w:rsidP="00A751A8">
            <w:pPr>
              <w:contextualSpacing/>
              <w:rPr>
                <w:rFonts w:ascii="Times New Roman" w:hAnsi="Times New Roman" w:cs="Times New Roman"/>
                <w:sz w:val="20"/>
                <w:szCs w:val="20"/>
              </w:rPr>
            </w:pPr>
            <w:r>
              <w:rPr>
                <w:rFonts w:ascii="Times New Roman" w:hAnsi="Times New Roman" w:cs="Times New Roman"/>
                <w:sz w:val="20"/>
                <w:szCs w:val="20"/>
              </w:rPr>
              <w:t>Создание макета древнерусско</w:t>
            </w:r>
            <w:r w:rsidR="00E1161D" w:rsidRPr="00942A8E">
              <w:rPr>
                <w:rFonts w:ascii="Times New Roman" w:hAnsi="Times New Roman" w:cs="Times New Roman"/>
                <w:sz w:val="20"/>
                <w:szCs w:val="20"/>
              </w:rPr>
              <w:t>го собора.</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Составлять рассказ о соборах как о святыне города, воплощении красоты, могущества и силы государства, как об архитектурном и смысловом центре города.</w:t>
            </w:r>
          </w:p>
          <w:p w:rsidR="00E1161D" w:rsidRPr="00942A8E" w:rsidRDefault="00E1161D" w:rsidP="005B7544">
            <w:pPr>
              <w:pStyle w:val="a6"/>
              <w:rPr>
                <w:rStyle w:val="FontStyle104"/>
                <w:sz w:val="20"/>
                <w:szCs w:val="20"/>
              </w:rPr>
            </w:pPr>
            <w:r w:rsidRPr="00942A8E">
              <w:rPr>
                <w:rStyle w:val="FontStyle104"/>
                <w:sz w:val="20"/>
                <w:szCs w:val="20"/>
              </w:rPr>
              <w:t>Раскрывать особенности конструкции и символики древнерусского каменного храма.</w:t>
            </w:r>
          </w:p>
          <w:p w:rsidR="00E1161D" w:rsidRPr="00942A8E" w:rsidRDefault="00E1161D" w:rsidP="005B7544">
            <w:pPr>
              <w:pStyle w:val="a6"/>
              <w:rPr>
                <w:rStyle w:val="FontStyle104"/>
                <w:sz w:val="20"/>
                <w:szCs w:val="20"/>
              </w:rPr>
            </w:pPr>
            <w:r w:rsidRPr="00942A8E">
              <w:rPr>
                <w:rStyle w:val="FontStyle104"/>
                <w:sz w:val="20"/>
                <w:szCs w:val="20"/>
              </w:rPr>
              <w:lastRenderedPageBreak/>
              <w:t>Создавать макет здания древнерусского храма.</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lastRenderedPageBreak/>
              <w:t>Получать представление о конструкции здания древнерусского храма.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роль пропорции и ритма в архитектуре древних соборов.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Моделировать здание храма.</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Проектировать изделие.</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Осуществлять анализ объектов с выделением существенных и несущественных признаков.</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 xml:space="preserve">Строить рассуждения в форме связи простых суждений об </w:t>
            </w:r>
            <w:r w:rsidRPr="00942A8E">
              <w:rPr>
                <w:rFonts w:ascii="Times New Roman" w:hAnsi="Times New Roman" w:cs="Times New Roman"/>
                <w:sz w:val="20"/>
                <w:szCs w:val="20"/>
              </w:rPr>
              <w:lastRenderedPageBreak/>
              <w:t>объекте, его строении.</w:t>
            </w:r>
          </w:p>
          <w:p w:rsidR="00E1161D" w:rsidRPr="00942A8E" w:rsidRDefault="00E1161D" w:rsidP="005B7544">
            <w:pPr>
              <w:pStyle w:val="a6"/>
              <w:rPr>
                <w:rFonts w:ascii="Times New Roman" w:hAnsi="Times New Roman" w:cs="Times New Roman"/>
                <w:sz w:val="20"/>
                <w:szCs w:val="20"/>
              </w:rPr>
            </w:pP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lastRenderedPageBreak/>
              <w:t>Понимание особой роли культуры и искусства в жизни общества и каждого отдельного человека;</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lastRenderedPageBreak/>
              <w:t>11</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17.11</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 xml:space="preserve">Города Русской земли. Изображение </w:t>
            </w:r>
            <w:proofErr w:type="spellStart"/>
            <w:r w:rsidRPr="00942A8E">
              <w:rPr>
                <w:rFonts w:ascii="Times New Roman" w:hAnsi="Times New Roman" w:cs="Times New Roman"/>
                <w:sz w:val="20"/>
                <w:szCs w:val="20"/>
              </w:rPr>
              <w:t>древнерусско</w:t>
            </w:r>
            <w:proofErr w:type="spellEnd"/>
            <w:r w:rsidRPr="00942A8E">
              <w:rPr>
                <w:rFonts w:ascii="Times New Roman" w:hAnsi="Times New Roman" w:cs="Times New Roman"/>
                <w:sz w:val="20"/>
                <w:szCs w:val="20"/>
              </w:rPr>
              <w:t>-</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го города.</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Называть основные структурные части города.</w:t>
            </w:r>
          </w:p>
          <w:p w:rsidR="00E1161D" w:rsidRPr="00942A8E" w:rsidRDefault="00E1161D" w:rsidP="005B7544">
            <w:pPr>
              <w:pStyle w:val="a6"/>
              <w:rPr>
                <w:rStyle w:val="FontStyle104"/>
                <w:sz w:val="20"/>
                <w:szCs w:val="20"/>
              </w:rPr>
            </w:pPr>
            <w:r w:rsidRPr="00942A8E">
              <w:rPr>
                <w:rStyle w:val="FontStyle104"/>
                <w:sz w:val="20"/>
                <w:szCs w:val="20"/>
              </w:rPr>
              <w:t>Рассказывать о монастырях как о произведении архитектуры и их роли в жизни древних городов.</w:t>
            </w:r>
          </w:p>
          <w:p w:rsidR="00E1161D" w:rsidRPr="00942A8E" w:rsidRDefault="00E1161D" w:rsidP="005B7544">
            <w:pPr>
              <w:pStyle w:val="a6"/>
              <w:rPr>
                <w:rStyle w:val="FontStyle104"/>
                <w:sz w:val="20"/>
                <w:szCs w:val="20"/>
              </w:rPr>
            </w:pPr>
            <w:r w:rsidRPr="00942A8E">
              <w:rPr>
                <w:rStyle w:val="FontStyle104"/>
                <w:sz w:val="20"/>
                <w:szCs w:val="20"/>
              </w:rPr>
              <w:t>Рассказывать о жителях древнерусских городов и монастырей.</w:t>
            </w:r>
          </w:p>
          <w:p w:rsidR="00E1161D" w:rsidRPr="00942A8E" w:rsidRDefault="00E1161D" w:rsidP="005B7544">
            <w:pPr>
              <w:pStyle w:val="a6"/>
              <w:rPr>
                <w:rStyle w:val="FontStyle104"/>
                <w:sz w:val="20"/>
                <w:szCs w:val="20"/>
              </w:rPr>
            </w:pPr>
            <w:r w:rsidRPr="00942A8E">
              <w:rPr>
                <w:rStyle w:val="FontStyle104"/>
                <w:sz w:val="20"/>
                <w:szCs w:val="20"/>
              </w:rPr>
              <w:t>Изображать древнерусский город.</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Называть основные структурные части города, сравнивать и определять их функции и назначение.</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Учиться понимать красоту исторического образа города и его значение для современной архитектуры.</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Интересоваться историей своей страны.</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Участвовать в творческой деятельности при выполнении учебных практических работ по реализации несложных проектов.</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Осуществлять самоконтроль и корректировку хода работы и конечного результата.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Формулировать собственное мнение и позицию.</w:t>
            </w: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12</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24.11</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Древнерусские воины-защитники. Изображение древнерусских воинов.</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Рассказать об образе жизни людей в древнерусском городе, о князе и его дружине.</w:t>
            </w:r>
          </w:p>
          <w:p w:rsidR="00E1161D" w:rsidRPr="00942A8E" w:rsidRDefault="00E1161D" w:rsidP="005B7544">
            <w:pPr>
              <w:pStyle w:val="a6"/>
              <w:rPr>
                <w:rStyle w:val="FontStyle104"/>
                <w:sz w:val="20"/>
                <w:szCs w:val="20"/>
              </w:rPr>
            </w:pPr>
            <w:r w:rsidRPr="00942A8E">
              <w:rPr>
                <w:rStyle w:val="FontStyle104"/>
                <w:sz w:val="20"/>
                <w:szCs w:val="20"/>
              </w:rPr>
              <w:t>Характеризовать одежду и оружие древнерусского воина.</w:t>
            </w:r>
          </w:p>
          <w:p w:rsidR="00E1161D" w:rsidRPr="00942A8E" w:rsidRDefault="00E1161D" w:rsidP="005B7544">
            <w:pPr>
              <w:pStyle w:val="a6"/>
              <w:rPr>
                <w:rStyle w:val="FontStyle104"/>
                <w:sz w:val="20"/>
                <w:szCs w:val="20"/>
              </w:rPr>
            </w:pPr>
            <w:r w:rsidRPr="00942A8E">
              <w:rPr>
                <w:rStyle w:val="FontStyle104"/>
                <w:sz w:val="20"/>
                <w:szCs w:val="20"/>
              </w:rPr>
              <w:t>Определять значение цвета в одежде и значение орнамента.</w:t>
            </w:r>
          </w:p>
          <w:p w:rsidR="00E1161D" w:rsidRPr="00942A8E" w:rsidRDefault="00E1161D" w:rsidP="005B7544">
            <w:pPr>
              <w:pStyle w:val="a6"/>
              <w:rPr>
                <w:rStyle w:val="FontStyle104"/>
                <w:sz w:val="20"/>
                <w:szCs w:val="20"/>
              </w:rPr>
            </w:pPr>
            <w:r w:rsidRPr="00942A8E">
              <w:rPr>
                <w:rStyle w:val="FontStyle104"/>
                <w:sz w:val="20"/>
                <w:szCs w:val="20"/>
              </w:rPr>
              <w:t>Развивать навыки изображения человека.</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Овладевать навыками изображения фигуры человека.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Изображать древнерусских воинов.</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ценность искусства в соответствии гармонии человека с окружающим миром.</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Участвовать в обсуждении  содержания и выразительных средств.</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Давать оценку своей работе и работе товарища по заданным критериям.</w:t>
            </w: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Овладение навыками коллективной деятельности в процессе совместной творческой работ в команде одноклассников од руководством учителя;</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trHeight w:val="281"/>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13</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1.12</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Новгород. Псков. Владимир и Суздаль. Москва.</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 xml:space="preserve">Живописное изображение </w:t>
            </w:r>
            <w:proofErr w:type="spellStart"/>
            <w:r w:rsidRPr="00942A8E">
              <w:rPr>
                <w:rFonts w:ascii="Times New Roman" w:hAnsi="Times New Roman" w:cs="Times New Roman"/>
                <w:sz w:val="20"/>
                <w:szCs w:val="20"/>
              </w:rPr>
              <w:t>древнерусско</w:t>
            </w:r>
            <w:proofErr w:type="spellEnd"/>
            <w:r w:rsidRPr="00942A8E">
              <w:rPr>
                <w:rFonts w:ascii="Times New Roman" w:hAnsi="Times New Roman" w:cs="Times New Roman"/>
                <w:sz w:val="20"/>
                <w:szCs w:val="20"/>
              </w:rPr>
              <w:t>-</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го города.</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Определить общий характер и архитектурное своеобразие разных городов.</w:t>
            </w:r>
          </w:p>
          <w:p w:rsidR="00E1161D" w:rsidRPr="00942A8E" w:rsidRDefault="00E1161D" w:rsidP="005B7544">
            <w:pPr>
              <w:pStyle w:val="a6"/>
              <w:rPr>
                <w:rStyle w:val="FontStyle104"/>
                <w:sz w:val="20"/>
                <w:szCs w:val="20"/>
              </w:rPr>
            </w:pPr>
            <w:r w:rsidRPr="00942A8E">
              <w:rPr>
                <w:rStyle w:val="FontStyle104"/>
                <w:sz w:val="20"/>
                <w:szCs w:val="20"/>
              </w:rPr>
              <w:t>Рассказывать о старинном архитектурном образе данных городов.</w:t>
            </w:r>
          </w:p>
          <w:p w:rsidR="00E1161D" w:rsidRPr="00942A8E" w:rsidRDefault="00E1161D" w:rsidP="005B7544">
            <w:pPr>
              <w:pStyle w:val="a6"/>
              <w:rPr>
                <w:rStyle w:val="FontStyle104"/>
                <w:sz w:val="20"/>
                <w:szCs w:val="20"/>
              </w:rPr>
            </w:pPr>
            <w:r w:rsidRPr="00942A8E">
              <w:rPr>
                <w:rStyle w:val="FontStyle104"/>
                <w:sz w:val="20"/>
                <w:szCs w:val="20"/>
              </w:rPr>
              <w:t>Знакомить с исторической архитектурой данных городов.</w:t>
            </w:r>
          </w:p>
          <w:p w:rsidR="00E1161D" w:rsidRPr="00942A8E" w:rsidRDefault="00E1161D" w:rsidP="005B7544">
            <w:pPr>
              <w:pStyle w:val="a6"/>
              <w:rPr>
                <w:rStyle w:val="FontStyle104"/>
                <w:sz w:val="20"/>
                <w:szCs w:val="20"/>
              </w:rPr>
            </w:pPr>
            <w:r w:rsidRPr="00942A8E">
              <w:rPr>
                <w:rStyle w:val="FontStyle104"/>
                <w:sz w:val="20"/>
                <w:szCs w:val="20"/>
              </w:rPr>
              <w:t>Характеризовать особый облик города, сформированный историей и характером деятельности людей.</w:t>
            </w:r>
          </w:p>
          <w:p w:rsidR="00E1161D" w:rsidRPr="00942A8E" w:rsidRDefault="00E1161D" w:rsidP="005B7544">
            <w:pPr>
              <w:pStyle w:val="a6"/>
              <w:rPr>
                <w:rStyle w:val="FontStyle104"/>
                <w:sz w:val="20"/>
                <w:szCs w:val="20"/>
              </w:rPr>
            </w:pPr>
            <w:r w:rsidRPr="00942A8E">
              <w:rPr>
                <w:rStyle w:val="FontStyle104"/>
                <w:sz w:val="20"/>
                <w:szCs w:val="20"/>
              </w:rPr>
              <w:t>Изображать древнерусский город.</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Анализировать ценность и неповторимость памятников древнерусской архитектуры.</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Объяснять значение архитектурных памятников древнего зодчества для современного общества.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Выражать свое отношение к архитектурным и историческим ансамблям древнерусских городов.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Создавать образ древнерусского города.</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Участвовать в обсуждении  содержания и выразительных средств.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ценность искусства в соответствии гармонии человека с окружающим миром.</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Осуществлять анализ объектов с выделением существенных и несущественных признаков.</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 xml:space="preserve">Строить рассуждения в форме связи простых суждений об </w:t>
            </w:r>
            <w:r w:rsidRPr="00942A8E">
              <w:rPr>
                <w:rFonts w:ascii="Times New Roman" w:hAnsi="Times New Roman" w:cs="Times New Roman"/>
                <w:sz w:val="20"/>
                <w:szCs w:val="20"/>
              </w:rPr>
              <w:lastRenderedPageBreak/>
              <w:t>объекте, его строении.</w:t>
            </w: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lastRenderedPageBreak/>
              <w:t xml:space="preserve">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w:t>
            </w:r>
            <w:r w:rsidRPr="00942A8E">
              <w:rPr>
                <w:rFonts w:ascii="Times New Roman" w:hAnsi="Times New Roman" w:cs="Times New Roman"/>
                <w:sz w:val="20"/>
                <w:szCs w:val="20"/>
              </w:rPr>
              <w:lastRenderedPageBreak/>
              <w:t>самостоятельной практической творческой деятельности), ценностей и чувств;</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lastRenderedPageBreak/>
              <w:t>14</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8.12</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Узорочье теремов.</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Изображение интерьера теремных палат.</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Рассказывать о торговых и ремесленных центрах городов.</w:t>
            </w:r>
          </w:p>
          <w:p w:rsidR="00E1161D" w:rsidRPr="00942A8E" w:rsidRDefault="00E1161D" w:rsidP="005B7544">
            <w:pPr>
              <w:pStyle w:val="a6"/>
              <w:rPr>
                <w:rStyle w:val="FontStyle104"/>
                <w:sz w:val="20"/>
                <w:szCs w:val="20"/>
              </w:rPr>
            </w:pPr>
            <w:r w:rsidRPr="00942A8E">
              <w:rPr>
                <w:rStyle w:val="FontStyle104"/>
                <w:sz w:val="20"/>
                <w:szCs w:val="20"/>
              </w:rPr>
              <w:t>Иметь представление об убранстве городских построек, теремов, княжеских палат, боярских палат, городских усадеб.</w:t>
            </w:r>
          </w:p>
          <w:p w:rsidR="00E1161D" w:rsidRPr="00942A8E" w:rsidRDefault="00E1161D" w:rsidP="005B7544">
            <w:pPr>
              <w:pStyle w:val="a6"/>
              <w:rPr>
                <w:rStyle w:val="FontStyle104"/>
                <w:sz w:val="20"/>
                <w:szCs w:val="20"/>
              </w:rPr>
            </w:pPr>
            <w:r w:rsidRPr="00942A8E">
              <w:rPr>
                <w:rStyle w:val="FontStyle104"/>
                <w:sz w:val="20"/>
                <w:szCs w:val="20"/>
              </w:rPr>
              <w:t>Объяснять в росписи преобладание растительных мотивов.</w:t>
            </w:r>
          </w:p>
          <w:p w:rsidR="00E1161D" w:rsidRPr="00942A8E" w:rsidRDefault="00E1161D" w:rsidP="005B7544">
            <w:pPr>
              <w:pStyle w:val="a6"/>
              <w:rPr>
                <w:rStyle w:val="FontStyle104"/>
                <w:sz w:val="20"/>
                <w:szCs w:val="20"/>
              </w:rPr>
            </w:pPr>
            <w:r w:rsidRPr="00942A8E">
              <w:rPr>
                <w:rStyle w:val="FontStyle104"/>
                <w:sz w:val="20"/>
                <w:szCs w:val="20"/>
              </w:rPr>
              <w:t>Изображать интерьер теремных палат.</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Видеть развитие декора городских архитектурных построек и декоративного украшения интерьера теремных палат.</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Выражать в изображении праздничную нарядность, узорочье интерьера терема.</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Воспринимать, сравнивать, давать эстетическую оценку объекту.</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Проектировать изделие.</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Строить рассуждения в форме связи простых суждений об объекте, его строении.</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Учитывать правила в планировании и контроле способа решения.</w:t>
            </w: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Borders>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15</w:t>
            </w:r>
          </w:p>
        </w:tc>
        <w:tc>
          <w:tcPr>
            <w:tcW w:w="753" w:type="dxa"/>
            <w:tcBorders>
              <w:right w:val="single" w:sz="4" w:space="0" w:color="auto"/>
            </w:tcBorders>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15.12</w:t>
            </w:r>
          </w:p>
        </w:tc>
        <w:tc>
          <w:tcPr>
            <w:tcW w:w="700" w:type="dxa"/>
            <w:tcBorders>
              <w:left w:val="single" w:sz="4" w:space="0" w:color="auto"/>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p>
        </w:tc>
        <w:tc>
          <w:tcPr>
            <w:tcW w:w="1823" w:type="dxa"/>
            <w:tcBorders>
              <w:left w:val="single" w:sz="4" w:space="0" w:color="auto"/>
              <w:right w:val="single" w:sz="4" w:space="0" w:color="auto"/>
            </w:tcBorders>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Пир в теремных палатах. Обобщение темы. Изображение праздника в теремных палатах.</w:t>
            </w:r>
          </w:p>
        </w:tc>
        <w:tc>
          <w:tcPr>
            <w:tcW w:w="742" w:type="dxa"/>
            <w:tcBorders>
              <w:right w:val="single" w:sz="4" w:space="0" w:color="auto"/>
            </w:tcBorders>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Borders>
              <w:left w:val="single" w:sz="4" w:space="0" w:color="auto"/>
            </w:tcBorders>
          </w:tcPr>
          <w:p w:rsidR="00E1161D" w:rsidRPr="00942A8E" w:rsidRDefault="00E1161D" w:rsidP="005B7544">
            <w:pPr>
              <w:pStyle w:val="a6"/>
              <w:rPr>
                <w:rStyle w:val="FontStyle104"/>
                <w:sz w:val="20"/>
                <w:szCs w:val="20"/>
              </w:rPr>
            </w:pPr>
            <w:r w:rsidRPr="00942A8E">
              <w:rPr>
                <w:rStyle w:val="FontStyle104"/>
                <w:sz w:val="20"/>
                <w:szCs w:val="20"/>
              </w:rPr>
              <w:t>Объяснять роль постройки, украшения и изображения в создании образа древнерусского города.</w:t>
            </w:r>
          </w:p>
          <w:p w:rsidR="00E1161D" w:rsidRPr="00942A8E" w:rsidRDefault="00E1161D" w:rsidP="005B7544">
            <w:pPr>
              <w:pStyle w:val="a6"/>
              <w:rPr>
                <w:rStyle w:val="FontStyle104"/>
                <w:sz w:val="20"/>
                <w:szCs w:val="20"/>
              </w:rPr>
            </w:pPr>
            <w:r w:rsidRPr="00942A8E">
              <w:rPr>
                <w:rStyle w:val="FontStyle104"/>
                <w:sz w:val="20"/>
                <w:szCs w:val="20"/>
              </w:rPr>
              <w:t>Изображать праздник в интерьере княжеских палат.</w:t>
            </w:r>
          </w:p>
          <w:p w:rsidR="00E1161D" w:rsidRPr="00942A8E" w:rsidRDefault="00E1161D" w:rsidP="005B7544">
            <w:pPr>
              <w:pStyle w:val="a6"/>
              <w:rPr>
                <w:rStyle w:val="FontStyle104"/>
                <w:sz w:val="20"/>
                <w:szCs w:val="20"/>
              </w:rPr>
            </w:pPr>
            <w:r w:rsidRPr="00942A8E">
              <w:rPr>
                <w:rStyle w:val="FontStyle104"/>
                <w:sz w:val="20"/>
                <w:szCs w:val="20"/>
              </w:rPr>
              <w:t xml:space="preserve">Изображать посуду на праздничных столах. </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роль постройки, изображения, украшения при создании образа древнерусского города.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Создавать изображение на тему праздничного пира в теремных палатах.</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Создавать многофигурные композиции в коллективных панно.</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Сотрудничать в процессе создания общей композиции.</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 xml:space="preserve">Овладевать навыками коллективной работы при выполнении учебных практических работ и реализации несложных проектов. </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Осуществлять самоконтроль и корректировку хода работы и конечного результата.</w:t>
            </w: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Сформированность эстетических чувств, художественно-творческого мышления, наблюдательности и фантазии;</w:t>
            </w:r>
          </w:p>
          <w:p w:rsidR="00E1161D" w:rsidRPr="00942A8E" w:rsidRDefault="00E1161D" w:rsidP="006540D0">
            <w:pPr>
              <w:pStyle w:val="a6"/>
              <w:rPr>
                <w:rFonts w:ascii="Times New Roman" w:hAnsi="Times New Roman" w:cs="Times New Roman"/>
                <w:sz w:val="20"/>
                <w:szCs w:val="20"/>
              </w:rPr>
            </w:pPr>
          </w:p>
        </w:tc>
      </w:tr>
      <w:tr w:rsidR="00E1161D" w:rsidRPr="00942A8E" w:rsidTr="005B7544">
        <w:trPr>
          <w:jc w:val="center"/>
        </w:trPr>
        <w:tc>
          <w:tcPr>
            <w:tcW w:w="15959" w:type="dxa"/>
            <w:gridSpan w:val="9"/>
          </w:tcPr>
          <w:p w:rsidR="00E1161D" w:rsidRPr="00942A8E" w:rsidRDefault="00E1161D" w:rsidP="006540D0">
            <w:pPr>
              <w:pStyle w:val="a6"/>
              <w:jc w:val="center"/>
              <w:rPr>
                <w:rStyle w:val="FontStyle104"/>
                <w:sz w:val="20"/>
                <w:szCs w:val="20"/>
              </w:rPr>
            </w:pPr>
            <w:r w:rsidRPr="00942A8E">
              <w:rPr>
                <w:rStyle w:val="FontStyle104"/>
                <w:sz w:val="20"/>
                <w:szCs w:val="20"/>
              </w:rPr>
              <w:t>Раздел «Каждый народ – художник» (11 часов)</w:t>
            </w:r>
          </w:p>
        </w:tc>
      </w:tr>
      <w:tr w:rsidR="00E1161D" w:rsidRPr="00942A8E" w:rsidTr="00E1161D">
        <w:trPr>
          <w:jc w:val="center"/>
        </w:trPr>
        <w:tc>
          <w:tcPr>
            <w:tcW w:w="704" w:type="dxa"/>
            <w:tcBorders>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16</w:t>
            </w:r>
          </w:p>
        </w:tc>
        <w:tc>
          <w:tcPr>
            <w:tcW w:w="753" w:type="dxa"/>
            <w:tcBorders>
              <w:right w:val="single" w:sz="4" w:space="0" w:color="auto"/>
            </w:tcBorders>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22.12</w:t>
            </w:r>
          </w:p>
        </w:tc>
        <w:tc>
          <w:tcPr>
            <w:tcW w:w="700" w:type="dxa"/>
            <w:tcBorders>
              <w:left w:val="single" w:sz="4" w:space="0" w:color="auto"/>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p>
        </w:tc>
        <w:tc>
          <w:tcPr>
            <w:tcW w:w="1823" w:type="dxa"/>
            <w:tcBorders>
              <w:left w:val="single" w:sz="4" w:space="0" w:color="auto"/>
              <w:right w:val="single" w:sz="4" w:space="0" w:color="auto"/>
            </w:tcBorders>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Страна восходящего солнца. Образ художествен-</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ной культуры Японии.</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Изображение природы.</w:t>
            </w:r>
          </w:p>
        </w:tc>
        <w:tc>
          <w:tcPr>
            <w:tcW w:w="742" w:type="dxa"/>
            <w:tcBorders>
              <w:right w:val="single" w:sz="4" w:space="0" w:color="auto"/>
            </w:tcBorders>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val="restart"/>
            <w:tcBorders>
              <w:left w:val="single" w:sz="4" w:space="0" w:color="auto"/>
            </w:tcBorders>
          </w:tcPr>
          <w:p w:rsidR="00E1161D" w:rsidRPr="00942A8E" w:rsidRDefault="00E1161D" w:rsidP="005B7544">
            <w:pPr>
              <w:pStyle w:val="a6"/>
              <w:rPr>
                <w:rStyle w:val="FontStyle104"/>
                <w:sz w:val="20"/>
                <w:szCs w:val="20"/>
              </w:rPr>
            </w:pPr>
            <w:r w:rsidRPr="00942A8E">
              <w:rPr>
                <w:rStyle w:val="FontStyle104"/>
                <w:sz w:val="20"/>
                <w:szCs w:val="20"/>
              </w:rPr>
              <w:t>Рассказывать о художественной культуре Японии, о традиционных постройках.</w:t>
            </w:r>
          </w:p>
          <w:p w:rsidR="00E1161D" w:rsidRPr="00942A8E" w:rsidRDefault="00E1161D" w:rsidP="005B7544">
            <w:pPr>
              <w:pStyle w:val="a6"/>
              <w:rPr>
                <w:rStyle w:val="FontStyle104"/>
                <w:sz w:val="20"/>
                <w:szCs w:val="20"/>
              </w:rPr>
            </w:pPr>
            <w:r w:rsidRPr="00942A8E">
              <w:rPr>
                <w:rStyle w:val="FontStyle104"/>
                <w:sz w:val="20"/>
                <w:szCs w:val="20"/>
              </w:rPr>
              <w:t>Называть характерные особенности японского искусства.</w:t>
            </w:r>
          </w:p>
          <w:p w:rsidR="00E1161D" w:rsidRPr="00942A8E" w:rsidRDefault="00E1161D" w:rsidP="005B7544">
            <w:pPr>
              <w:pStyle w:val="a6"/>
              <w:rPr>
                <w:rStyle w:val="FontStyle104"/>
                <w:sz w:val="20"/>
                <w:szCs w:val="20"/>
              </w:rPr>
            </w:pPr>
            <w:r w:rsidRPr="00942A8E">
              <w:rPr>
                <w:rStyle w:val="FontStyle104"/>
                <w:sz w:val="20"/>
                <w:szCs w:val="20"/>
              </w:rPr>
              <w:t>Называть традиционные праздники.</w:t>
            </w:r>
          </w:p>
          <w:p w:rsidR="00E1161D" w:rsidRPr="00942A8E" w:rsidRDefault="00E1161D" w:rsidP="005B7544">
            <w:pPr>
              <w:pStyle w:val="a6"/>
              <w:rPr>
                <w:rStyle w:val="FontStyle104"/>
                <w:sz w:val="20"/>
                <w:szCs w:val="20"/>
              </w:rPr>
            </w:pPr>
            <w:r w:rsidRPr="00942A8E">
              <w:rPr>
                <w:rStyle w:val="FontStyle104"/>
                <w:sz w:val="20"/>
                <w:szCs w:val="20"/>
              </w:rPr>
              <w:t>Уметь видеть красоту в деталях.</w:t>
            </w:r>
          </w:p>
          <w:p w:rsidR="00E1161D" w:rsidRPr="00942A8E" w:rsidRDefault="00E1161D" w:rsidP="005B7544">
            <w:pPr>
              <w:pStyle w:val="a6"/>
              <w:rPr>
                <w:rStyle w:val="FontStyle104"/>
                <w:sz w:val="20"/>
                <w:szCs w:val="20"/>
              </w:rPr>
            </w:pPr>
            <w:r w:rsidRPr="00942A8E">
              <w:rPr>
                <w:rStyle w:val="FontStyle104"/>
                <w:sz w:val="20"/>
                <w:szCs w:val="20"/>
              </w:rPr>
              <w:t>Изображать природу через характерные детали.</w:t>
            </w:r>
          </w:p>
          <w:p w:rsidR="00E1161D" w:rsidRPr="00942A8E" w:rsidRDefault="00E1161D" w:rsidP="005B7544">
            <w:pPr>
              <w:pStyle w:val="a6"/>
              <w:rPr>
                <w:rStyle w:val="FontStyle104"/>
                <w:sz w:val="20"/>
                <w:szCs w:val="20"/>
              </w:rPr>
            </w:pPr>
            <w:r w:rsidRPr="00942A8E">
              <w:rPr>
                <w:rStyle w:val="FontStyle104"/>
                <w:sz w:val="20"/>
                <w:szCs w:val="20"/>
              </w:rPr>
              <w:t xml:space="preserve">Характеризовать образ женской </w:t>
            </w:r>
            <w:r w:rsidRPr="00942A8E">
              <w:rPr>
                <w:rStyle w:val="FontStyle104"/>
                <w:sz w:val="20"/>
                <w:szCs w:val="20"/>
              </w:rPr>
              <w:lastRenderedPageBreak/>
              <w:t>красоты. Передавать характерные черты лица.</w:t>
            </w:r>
          </w:p>
          <w:p w:rsidR="00E1161D" w:rsidRPr="00942A8E" w:rsidRDefault="00E1161D" w:rsidP="005B7544">
            <w:pPr>
              <w:pStyle w:val="a6"/>
              <w:rPr>
                <w:rStyle w:val="FontStyle104"/>
                <w:sz w:val="20"/>
                <w:szCs w:val="20"/>
              </w:rPr>
            </w:pPr>
            <w:r w:rsidRPr="00942A8E">
              <w:rPr>
                <w:rStyle w:val="FontStyle104"/>
                <w:sz w:val="20"/>
                <w:szCs w:val="20"/>
              </w:rPr>
              <w:t>Объяснять особенности изображения, украшения и постройки в искусстве Японии.</w:t>
            </w:r>
          </w:p>
          <w:p w:rsidR="00E1161D" w:rsidRPr="00942A8E" w:rsidRDefault="00E1161D" w:rsidP="005B7544">
            <w:pPr>
              <w:pStyle w:val="a6"/>
              <w:rPr>
                <w:rStyle w:val="FontStyle104"/>
                <w:sz w:val="20"/>
                <w:szCs w:val="20"/>
              </w:rPr>
            </w:pPr>
            <w:r w:rsidRPr="00942A8E">
              <w:rPr>
                <w:rStyle w:val="FontStyle104"/>
                <w:sz w:val="20"/>
                <w:szCs w:val="20"/>
              </w:rPr>
              <w:t>Создавать изображения цветущей сакуры, японки в кимоно, коллективного панно.</w:t>
            </w:r>
          </w:p>
          <w:p w:rsidR="00E1161D" w:rsidRPr="00942A8E" w:rsidRDefault="00E1161D" w:rsidP="005B7544">
            <w:pPr>
              <w:pStyle w:val="a6"/>
              <w:rPr>
                <w:rStyle w:val="FontStyle104"/>
                <w:sz w:val="20"/>
                <w:szCs w:val="20"/>
              </w:rPr>
            </w:pPr>
          </w:p>
        </w:tc>
        <w:tc>
          <w:tcPr>
            <w:tcW w:w="3626"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lastRenderedPageBreak/>
              <w:t>Привить интерес к изучению иной и необычной художественной культуре.</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Воспринимать эстетический характер традиционного для Японии понимания красоты природы, понимания женской красоты.</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Иметь представление о традиционных японских постройках, предметов интерьера, украшениях.</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 xml:space="preserve">Приобретать новые навыки в изображении природы, человека, </w:t>
            </w:r>
            <w:r w:rsidRPr="00942A8E">
              <w:rPr>
                <w:rFonts w:ascii="Times New Roman" w:hAnsi="Times New Roman" w:cs="Times New Roman"/>
                <w:sz w:val="20"/>
                <w:szCs w:val="20"/>
              </w:rPr>
              <w:lastRenderedPageBreak/>
              <w:t>новых форм архитектуры.</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Создавать образ праздника в Японии в коллективном панно.</w:t>
            </w:r>
          </w:p>
        </w:tc>
        <w:tc>
          <w:tcPr>
            <w:tcW w:w="2831"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lastRenderedPageBreak/>
              <w:t>Участвовать в обсуждении  содержания и выразительных средств.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ценность искусства в соответствии гармонии человека с окружающим миром.</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Осуществлять анализ объектов с выделением существенных и несущественных признаков.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lastRenderedPageBreak/>
              <w:t>Строить рассуждения в форме связи простых суждений об объекте, его строении.</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Учитывать правила в планировании и контроле способа решения.</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Сотрудничать в процессе создания общей композиции.</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 xml:space="preserve">Овладевать навыками коллективной работы при выполнении учебных практических работ и реализации несложных проектов. </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Осуществлять самоконтроль и корректировку хода работы и конечного результата.</w:t>
            </w:r>
          </w:p>
        </w:tc>
        <w:tc>
          <w:tcPr>
            <w:tcW w:w="1576" w:type="dxa"/>
            <w:vMerge w:val="restart"/>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lastRenderedPageBreak/>
              <w:t>Умение сотрудничать с товарищами в процессе совместной деятельности, соотносить свою часть рабаты с общим замыслом;</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17</w:t>
            </w:r>
          </w:p>
        </w:tc>
        <w:tc>
          <w:tcPr>
            <w:tcW w:w="753" w:type="dxa"/>
          </w:tcPr>
          <w:p w:rsidR="00E1161D" w:rsidRPr="00942A8E" w:rsidRDefault="008C08E0"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29.12</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 xml:space="preserve">Страна восходящего </w:t>
            </w:r>
            <w:r w:rsidRPr="00942A8E">
              <w:rPr>
                <w:rFonts w:ascii="Times New Roman" w:hAnsi="Times New Roman" w:cs="Times New Roman"/>
                <w:sz w:val="20"/>
                <w:szCs w:val="20"/>
              </w:rPr>
              <w:lastRenderedPageBreak/>
              <w:t>солнца. Образ художествен-</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ной культуры Японии.</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Изображение японок в кимоно.</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lastRenderedPageBreak/>
              <w:t>1</w:t>
            </w:r>
          </w:p>
        </w:tc>
        <w:tc>
          <w:tcPr>
            <w:tcW w:w="3204" w:type="dxa"/>
            <w:vMerge/>
            <w:tcBorders>
              <w:left w:val="single" w:sz="4" w:space="0" w:color="auto"/>
            </w:tcBorders>
          </w:tcPr>
          <w:p w:rsidR="00E1161D" w:rsidRPr="00942A8E" w:rsidRDefault="00E1161D" w:rsidP="005B7544">
            <w:pPr>
              <w:pStyle w:val="a6"/>
              <w:rPr>
                <w:rStyle w:val="FontStyle104"/>
                <w:sz w:val="20"/>
                <w:szCs w:val="20"/>
              </w:rPr>
            </w:pPr>
          </w:p>
        </w:tc>
        <w:tc>
          <w:tcPr>
            <w:tcW w:w="3626" w:type="dxa"/>
            <w:vMerge/>
          </w:tcPr>
          <w:p w:rsidR="00E1161D" w:rsidRPr="00942A8E" w:rsidRDefault="00E1161D" w:rsidP="005B7544">
            <w:pPr>
              <w:pStyle w:val="a6"/>
              <w:rPr>
                <w:rFonts w:ascii="Times New Roman" w:hAnsi="Times New Roman" w:cs="Times New Roman"/>
                <w:sz w:val="20"/>
                <w:szCs w:val="20"/>
              </w:rPr>
            </w:pPr>
          </w:p>
        </w:tc>
        <w:tc>
          <w:tcPr>
            <w:tcW w:w="2831" w:type="dxa"/>
            <w:vMerge/>
          </w:tcPr>
          <w:p w:rsidR="00E1161D" w:rsidRPr="00942A8E" w:rsidRDefault="00E1161D" w:rsidP="005B7544">
            <w:pPr>
              <w:pStyle w:val="a6"/>
              <w:rPr>
                <w:rFonts w:ascii="Times New Roman" w:hAnsi="Times New Roman" w:cs="Times New Roman"/>
                <w:sz w:val="20"/>
                <w:szCs w:val="20"/>
              </w:rPr>
            </w:pPr>
          </w:p>
        </w:tc>
        <w:tc>
          <w:tcPr>
            <w:tcW w:w="1576" w:type="dxa"/>
            <w:vMerge/>
          </w:tcPr>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lastRenderedPageBreak/>
              <w:t>18</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19.01</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Страна восходящего солнца. Образ художествен-</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ной культуры Японии.</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Создание коллективного панно.</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tcBorders>
              <w:left w:val="single" w:sz="4" w:space="0" w:color="auto"/>
            </w:tcBorders>
          </w:tcPr>
          <w:p w:rsidR="00E1161D" w:rsidRPr="00942A8E" w:rsidRDefault="00E1161D" w:rsidP="005B7544">
            <w:pPr>
              <w:pStyle w:val="a6"/>
              <w:rPr>
                <w:rStyle w:val="FontStyle104"/>
                <w:sz w:val="20"/>
                <w:szCs w:val="20"/>
              </w:rPr>
            </w:pPr>
          </w:p>
        </w:tc>
        <w:tc>
          <w:tcPr>
            <w:tcW w:w="3626" w:type="dxa"/>
            <w:vMerge/>
          </w:tcPr>
          <w:p w:rsidR="00E1161D" w:rsidRPr="00942A8E" w:rsidRDefault="00E1161D" w:rsidP="005B7544">
            <w:pPr>
              <w:pStyle w:val="a6"/>
              <w:rPr>
                <w:rFonts w:ascii="Times New Roman" w:hAnsi="Times New Roman" w:cs="Times New Roman"/>
                <w:sz w:val="20"/>
                <w:szCs w:val="20"/>
              </w:rPr>
            </w:pPr>
          </w:p>
        </w:tc>
        <w:tc>
          <w:tcPr>
            <w:tcW w:w="2831" w:type="dxa"/>
            <w:vMerge/>
          </w:tcPr>
          <w:p w:rsidR="00E1161D" w:rsidRPr="00942A8E" w:rsidRDefault="00E1161D" w:rsidP="005B7544">
            <w:pPr>
              <w:pStyle w:val="a6"/>
              <w:rPr>
                <w:rFonts w:ascii="Times New Roman" w:hAnsi="Times New Roman" w:cs="Times New Roman"/>
                <w:sz w:val="20"/>
                <w:szCs w:val="20"/>
              </w:rPr>
            </w:pPr>
          </w:p>
        </w:tc>
        <w:tc>
          <w:tcPr>
            <w:tcW w:w="1576" w:type="dxa"/>
            <w:vMerge/>
          </w:tcPr>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19</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26.01</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Народы гор и степей.</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Изображение красоты гор.</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val="restart"/>
          </w:tcPr>
          <w:p w:rsidR="00E1161D" w:rsidRPr="00942A8E" w:rsidRDefault="00E1161D" w:rsidP="005B7544">
            <w:pPr>
              <w:pStyle w:val="a6"/>
              <w:rPr>
                <w:rStyle w:val="FontStyle104"/>
                <w:sz w:val="20"/>
                <w:szCs w:val="20"/>
              </w:rPr>
            </w:pPr>
            <w:r w:rsidRPr="00942A8E">
              <w:rPr>
                <w:rStyle w:val="FontStyle104"/>
                <w:sz w:val="20"/>
                <w:szCs w:val="20"/>
              </w:rPr>
              <w:t>Рассказывать о разнообразии природы нашей планеты.</w:t>
            </w:r>
          </w:p>
          <w:p w:rsidR="00E1161D" w:rsidRPr="00942A8E" w:rsidRDefault="00E1161D" w:rsidP="005B7544">
            <w:pPr>
              <w:pStyle w:val="a6"/>
              <w:rPr>
                <w:rStyle w:val="FontStyle104"/>
                <w:sz w:val="20"/>
                <w:szCs w:val="20"/>
              </w:rPr>
            </w:pPr>
            <w:r w:rsidRPr="00942A8E">
              <w:rPr>
                <w:rStyle w:val="FontStyle104"/>
                <w:sz w:val="20"/>
                <w:szCs w:val="20"/>
              </w:rPr>
              <w:t>Объяснять связь художественного образа культуры с природными условиями жизни народа.</w:t>
            </w:r>
          </w:p>
          <w:p w:rsidR="00E1161D" w:rsidRPr="00942A8E" w:rsidRDefault="00E1161D" w:rsidP="005B7544">
            <w:pPr>
              <w:pStyle w:val="a6"/>
              <w:rPr>
                <w:rStyle w:val="FontStyle104"/>
                <w:sz w:val="20"/>
                <w:szCs w:val="20"/>
              </w:rPr>
            </w:pPr>
            <w:r w:rsidRPr="00942A8E">
              <w:rPr>
                <w:rStyle w:val="FontStyle104"/>
                <w:sz w:val="20"/>
                <w:szCs w:val="20"/>
              </w:rPr>
              <w:t>Называть природные мотивы орнамента.</w:t>
            </w:r>
          </w:p>
          <w:p w:rsidR="00E1161D" w:rsidRPr="00942A8E" w:rsidRDefault="00E1161D" w:rsidP="005B7544">
            <w:pPr>
              <w:pStyle w:val="a6"/>
              <w:rPr>
                <w:rStyle w:val="FontStyle104"/>
                <w:sz w:val="20"/>
                <w:szCs w:val="20"/>
              </w:rPr>
            </w:pPr>
            <w:r w:rsidRPr="00942A8E">
              <w:rPr>
                <w:rStyle w:val="FontStyle104"/>
                <w:sz w:val="20"/>
                <w:szCs w:val="20"/>
              </w:rPr>
              <w:t>Изображать красоты гор и жизнь в степи.</w:t>
            </w:r>
          </w:p>
        </w:tc>
        <w:tc>
          <w:tcPr>
            <w:tcW w:w="3626"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Принимать и объяснять разнообразие и красоту различных регионов нашей страны.</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Изображать сцены жизни людей в различных природных условиях.</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Передавать красоту природы гор и степей.</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Овладевать живописными навыками.</w:t>
            </w:r>
          </w:p>
        </w:tc>
        <w:tc>
          <w:tcPr>
            <w:tcW w:w="2831"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Строить рассуждения в форме связи простых суждений об объекте, его строении.</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Учитывать правила в планировании и контроле способа решения.</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Создавать элементарные композиции на заданную тему, давать эстетическую оценку выполненных работ, находить их недостатки и корректировать их.</w:t>
            </w:r>
          </w:p>
        </w:tc>
        <w:tc>
          <w:tcPr>
            <w:tcW w:w="1576" w:type="dxa"/>
            <w:vMerge w:val="restart"/>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Овладение навыками коллективной деятельности в процессе совместной творческой работ в команде одноклассников од руководством учителя;</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20</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2.02</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Народы гор и степей.</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Изображение жизни в степи.</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tcPr>
          <w:p w:rsidR="00E1161D" w:rsidRPr="00942A8E" w:rsidRDefault="00E1161D" w:rsidP="005B7544">
            <w:pPr>
              <w:pStyle w:val="a6"/>
              <w:rPr>
                <w:rStyle w:val="FontStyle104"/>
                <w:sz w:val="20"/>
                <w:szCs w:val="20"/>
              </w:rPr>
            </w:pPr>
          </w:p>
        </w:tc>
        <w:tc>
          <w:tcPr>
            <w:tcW w:w="3626" w:type="dxa"/>
            <w:vMerge/>
          </w:tcPr>
          <w:p w:rsidR="00E1161D" w:rsidRPr="00942A8E" w:rsidRDefault="00E1161D" w:rsidP="005B7544">
            <w:pPr>
              <w:pStyle w:val="a6"/>
              <w:rPr>
                <w:rFonts w:ascii="Times New Roman" w:hAnsi="Times New Roman" w:cs="Times New Roman"/>
                <w:sz w:val="20"/>
                <w:szCs w:val="20"/>
              </w:rPr>
            </w:pPr>
          </w:p>
        </w:tc>
        <w:tc>
          <w:tcPr>
            <w:tcW w:w="2831" w:type="dxa"/>
            <w:vMerge/>
          </w:tcPr>
          <w:p w:rsidR="00E1161D" w:rsidRPr="00942A8E" w:rsidRDefault="00E1161D" w:rsidP="005B7544">
            <w:pPr>
              <w:pStyle w:val="a6"/>
              <w:rPr>
                <w:rFonts w:ascii="Times New Roman" w:hAnsi="Times New Roman" w:cs="Times New Roman"/>
                <w:sz w:val="20"/>
                <w:szCs w:val="20"/>
              </w:rPr>
            </w:pPr>
          </w:p>
        </w:tc>
        <w:tc>
          <w:tcPr>
            <w:tcW w:w="1576" w:type="dxa"/>
            <w:vMerge/>
          </w:tcPr>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21</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9.02</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Города в пустыне.</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 xml:space="preserve">Создание образа древнего </w:t>
            </w:r>
            <w:proofErr w:type="spellStart"/>
            <w:r w:rsidRPr="00942A8E">
              <w:rPr>
                <w:rFonts w:ascii="Times New Roman" w:hAnsi="Times New Roman" w:cs="Times New Roman"/>
                <w:sz w:val="20"/>
                <w:szCs w:val="20"/>
              </w:rPr>
              <w:t>среднеазиатс</w:t>
            </w:r>
            <w:proofErr w:type="spellEnd"/>
            <w:r w:rsidRPr="00942A8E">
              <w:rPr>
                <w:rFonts w:ascii="Times New Roman" w:hAnsi="Times New Roman" w:cs="Times New Roman"/>
                <w:sz w:val="20"/>
                <w:szCs w:val="20"/>
              </w:rPr>
              <w:t>-</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кого города.</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Рассказать о городах в пустыне.</w:t>
            </w:r>
          </w:p>
          <w:p w:rsidR="00E1161D" w:rsidRPr="00942A8E" w:rsidRDefault="00E1161D" w:rsidP="005B7544">
            <w:pPr>
              <w:pStyle w:val="a6"/>
              <w:rPr>
                <w:rStyle w:val="FontStyle104"/>
                <w:sz w:val="20"/>
                <w:szCs w:val="20"/>
              </w:rPr>
            </w:pPr>
            <w:r w:rsidRPr="00942A8E">
              <w:rPr>
                <w:rStyle w:val="FontStyle104"/>
                <w:sz w:val="20"/>
                <w:szCs w:val="20"/>
              </w:rPr>
              <w:t>Видеть орнаментальный характер культуры.</w:t>
            </w:r>
          </w:p>
          <w:p w:rsidR="00E1161D" w:rsidRPr="00942A8E" w:rsidRDefault="00E1161D" w:rsidP="005B7544">
            <w:pPr>
              <w:pStyle w:val="a6"/>
              <w:rPr>
                <w:rStyle w:val="FontStyle104"/>
                <w:sz w:val="20"/>
                <w:szCs w:val="20"/>
              </w:rPr>
            </w:pPr>
            <w:r w:rsidRPr="00942A8E">
              <w:rPr>
                <w:rStyle w:val="FontStyle104"/>
                <w:sz w:val="20"/>
                <w:szCs w:val="20"/>
              </w:rPr>
              <w:t>Создавать образ древнего среднеазиатского города.</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Характеризовать особенности художественной культуры Средней Азии.</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Объяснять связь архитектуры с особенностями природы и природных материалов.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Создавать образ древнего среднеазиатского города.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Овладевать навыками орнаментальной графики.</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Проектировать изделие.</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Осуществлять анализ объектов с выделением существенных и несущественных признаков.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Строить рассуждения в форме связи простых суждений об объекте, его строении.</w:t>
            </w:r>
          </w:p>
          <w:p w:rsidR="00E1161D" w:rsidRPr="00942A8E" w:rsidRDefault="00E1161D" w:rsidP="005B7544">
            <w:pPr>
              <w:pStyle w:val="a6"/>
              <w:rPr>
                <w:rFonts w:ascii="Times New Roman" w:hAnsi="Times New Roman" w:cs="Times New Roman"/>
                <w:sz w:val="20"/>
                <w:szCs w:val="20"/>
              </w:rPr>
            </w:pP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Умение сотрудничать с товарищами в процессе совместной деятельности, соотносить свою часть рабаты с общим замыслом;</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lastRenderedPageBreak/>
              <w:t>22</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16.02</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Древняя Эллада.</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Изображение греческого храма.</w:t>
            </w:r>
            <w:r w:rsidR="005B7544" w:rsidRPr="00942A8E">
              <w:rPr>
                <w:rFonts w:ascii="Times New Roman" w:hAnsi="Times New Roman" w:cs="Times New Roman"/>
                <w:sz w:val="20"/>
                <w:szCs w:val="20"/>
              </w:rPr>
              <w:t>1</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val="restart"/>
          </w:tcPr>
          <w:p w:rsidR="00E1161D" w:rsidRPr="00942A8E" w:rsidRDefault="00E1161D" w:rsidP="005B7544">
            <w:pPr>
              <w:pStyle w:val="a6"/>
              <w:rPr>
                <w:rStyle w:val="FontStyle104"/>
                <w:sz w:val="20"/>
                <w:szCs w:val="20"/>
              </w:rPr>
            </w:pPr>
            <w:r w:rsidRPr="00942A8E">
              <w:rPr>
                <w:rStyle w:val="FontStyle104"/>
                <w:sz w:val="20"/>
                <w:szCs w:val="20"/>
              </w:rPr>
              <w:t>Рассказать об особом значении искусства Древней Греции для культуры Европы и России.</w:t>
            </w:r>
          </w:p>
          <w:p w:rsidR="00E1161D" w:rsidRPr="00942A8E" w:rsidRDefault="00E1161D" w:rsidP="005B7544">
            <w:pPr>
              <w:pStyle w:val="a6"/>
              <w:rPr>
                <w:rStyle w:val="FontStyle104"/>
                <w:sz w:val="20"/>
                <w:szCs w:val="20"/>
              </w:rPr>
            </w:pPr>
            <w:r w:rsidRPr="00942A8E">
              <w:rPr>
                <w:rStyle w:val="FontStyle104"/>
                <w:sz w:val="20"/>
                <w:szCs w:val="20"/>
              </w:rPr>
              <w:t>Определять особенности изображения</w:t>
            </w:r>
            <w:proofErr w:type="gramStart"/>
            <w:r w:rsidRPr="00942A8E">
              <w:rPr>
                <w:rStyle w:val="FontStyle104"/>
                <w:sz w:val="20"/>
                <w:szCs w:val="20"/>
              </w:rPr>
              <w:t xml:space="preserve"> ,</w:t>
            </w:r>
            <w:proofErr w:type="gramEnd"/>
            <w:r w:rsidRPr="00942A8E">
              <w:rPr>
                <w:rStyle w:val="FontStyle104"/>
                <w:sz w:val="20"/>
                <w:szCs w:val="20"/>
              </w:rPr>
              <w:t xml:space="preserve"> украшения, постройки в искусстве древних греков.</w:t>
            </w:r>
          </w:p>
          <w:p w:rsidR="00E1161D" w:rsidRPr="00942A8E" w:rsidRDefault="00E1161D" w:rsidP="005B7544">
            <w:pPr>
              <w:pStyle w:val="a6"/>
              <w:rPr>
                <w:rStyle w:val="FontStyle104"/>
                <w:sz w:val="20"/>
                <w:szCs w:val="20"/>
              </w:rPr>
            </w:pPr>
            <w:r w:rsidRPr="00942A8E">
              <w:rPr>
                <w:rStyle w:val="FontStyle104"/>
                <w:sz w:val="20"/>
                <w:szCs w:val="20"/>
              </w:rPr>
              <w:t>Видеть красоту построения человеческого тела.</w:t>
            </w:r>
          </w:p>
          <w:p w:rsidR="00E1161D" w:rsidRPr="00942A8E" w:rsidRDefault="00E1161D" w:rsidP="005B7544">
            <w:pPr>
              <w:pStyle w:val="a6"/>
              <w:rPr>
                <w:rStyle w:val="FontStyle104"/>
                <w:sz w:val="20"/>
                <w:szCs w:val="20"/>
              </w:rPr>
            </w:pPr>
            <w:r w:rsidRPr="00942A8E">
              <w:rPr>
                <w:rStyle w:val="FontStyle104"/>
                <w:sz w:val="20"/>
                <w:szCs w:val="20"/>
              </w:rPr>
              <w:t xml:space="preserve">Называть праздники: Олимпийские игры, праздник </w:t>
            </w:r>
            <w:proofErr w:type="gramStart"/>
            <w:r w:rsidRPr="00942A8E">
              <w:rPr>
                <w:rStyle w:val="FontStyle104"/>
                <w:sz w:val="20"/>
                <w:szCs w:val="20"/>
              </w:rPr>
              <w:t>Великих</w:t>
            </w:r>
            <w:proofErr w:type="gramEnd"/>
            <w:r w:rsidRPr="00942A8E">
              <w:rPr>
                <w:rStyle w:val="FontStyle104"/>
                <w:sz w:val="20"/>
                <w:szCs w:val="20"/>
              </w:rPr>
              <w:t xml:space="preserve"> </w:t>
            </w:r>
            <w:proofErr w:type="spellStart"/>
            <w:r w:rsidRPr="00942A8E">
              <w:rPr>
                <w:rStyle w:val="FontStyle104"/>
                <w:sz w:val="20"/>
                <w:szCs w:val="20"/>
              </w:rPr>
              <w:t>Панафиней</w:t>
            </w:r>
            <w:proofErr w:type="spellEnd"/>
            <w:r w:rsidRPr="00942A8E">
              <w:rPr>
                <w:rStyle w:val="FontStyle104"/>
                <w:sz w:val="20"/>
                <w:szCs w:val="20"/>
              </w:rPr>
              <w:t>.</w:t>
            </w:r>
          </w:p>
          <w:p w:rsidR="00E1161D" w:rsidRPr="00942A8E" w:rsidRDefault="00E1161D" w:rsidP="005B7544">
            <w:pPr>
              <w:pStyle w:val="a6"/>
              <w:rPr>
                <w:rStyle w:val="FontStyle104"/>
                <w:sz w:val="20"/>
                <w:szCs w:val="20"/>
              </w:rPr>
            </w:pPr>
            <w:r w:rsidRPr="00942A8E">
              <w:rPr>
                <w:rStyle w:val="FontStyle104"/>
                <w:sz w:val="20"/>
                <w:szCs w:val="20"/>
              </w:rPr>
              <w:t>Изображать древнегреческий храм и приобретать навыки создания коллективного панно.</w:t>
            </w:r>
          </w:p>
        </w:tc>
        <w:tc>
          <w:tcPr>
            <w:tcW w:w="3626"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Эстетически воспринимать произведения искусства Древней Греции, выражать свое отношение к ним.</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Уметь характеризовать отличительные черты и конструктивные элементы древнегреческого храма, изменение образа при изменении пропорции постройки.</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Изображать олимпийских спортсменов.</w:t>
            </w:r>
          </w:p>
        </w:tc>
        <w:tc>
          <w:tcPr>
            <w:tcW w:w="2831"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Участвовать в обсуждении  содержания и выразительных средств.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ценность искусства в соответствии гармонии человека с окружающим миром.</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Давать оценку своей работе и работе товарища по заданным критериям.</w:t>
            </w:r>
          </w:p>
        </w:tc>
        <w:tc>
          <w:tcPr>
            <w:tcW w:w="1576" w:type="dxa"/>
            <w:vMerge w:val="restart"/>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23</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23.02</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Древняя Эллада.</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Создание коллективного панно «Древнегреческий праздник»</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tcPr>
          <w:p w:rsidR="00E1161D" w:rsidRPr="00942A8E" w:rsidRDefault="00E1161D" w:rsidP="005B7544">
            <w:pPr>
              <w:pStyle w:val="a6"/>
              <w:rPr>
                <w:rStyle w:val="FontStyle104"/>
                <w:sz w:val="20"/>
                <w:szCs w:val="20"/>
              </w:rPr>
            </w:pPr>
          </w:p>
        </w:tc>
        <w:tc>
          <w:tcPr>
            <w:tcW w:w="3626" w:type="dxa"/>
            <w:vMerge/>
          </w:tcPr>
          <w:p w:rsidR="00E1161D" w:rsidRPr="00942A8E" w:rsidRDefault="00E1161D" w:rsidP="005B7544">
            <w:pPr>
              <w:pStyle w:val="a6"/>
              <w:rPr>
                <w:rFonts w:ascii="Times New Roman" w:hAnsi="Times New Roman" w:cs="Times New Roman"/>
                <w:sz w:val="20"/>
                <w:szCs w:val="20"/>
              </w:rPr>
            </w:pPr>
          </w:p>
        </w:tc>
        <w:tc>
          <w:tcPr>
            <w:tcW w:w="2831" w:type="dxa"/>
            <w:vMerge/>
          </w:tcPr>
          <w:p w:rsidR="00E1161D" w:rsidRPr="00942A8E" w:rsidRDefault="00E1161D" w:rsidP="005B7544">
            <w:pPr>
              <w:pStyle w:val="a6"/>
              <w:rPr>
                <w:rFonts w:ascii="Times New Roman" w:hAnsi="Times New Roman" w:cs="Times New Roman"/>
                <w:sz w:val="20"/>
                <w:szCs w:val="20"/>
              </w:rPr>
            </w:pPr>
          </w:p>
        </w:tc>
        <w:tc>
          <w:tcPr>
            <w:tcW w:w="1576" w:type="dxa"/>
            <w:vMerge/>
          </w:tcPr>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24</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2.03</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Европейские города средневековья.</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Изображение  костюма и предметов быта.</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val="restart"/>
          </w:tcPr>
          <w:p w:rsidR="00E1161D" w:rsidRPr="00942A8E" w:rsidRDefault="00E1161D" w:rsidP="005B7544">
            <w:pPr>
              <w:pStyle w:val="a6"/>
              <w:rPr>
                <w:rStyle w:val="FontStyle104"/>
                <w:sz w:val="20"/>
                <w:szCs w:val="20"/>
              </w:rPr>
            </w:pPr>
            <w:r w:rsidRPr="00942A8E">
              <w:rPr>
                <w:rStyle w:val="FontStyle104"/>
                <w:sz w:val="20"/>
                <w:szCs w:val="20"/>
              </w:rPr>
              <w:t>Знакомство с образом готических городов средневековья, с архитектурой средневековья,</w:t>
            </w:r>
          </w:p>
          <w:p w:rsidR="00E1161D" w:rsidRPr="00942A8E" w:rsidRDefault="00E1161D" w:rsidP="005B7544">
            <w:pPr>
              <w:pStyle w:val="a6"/>
              <w:rPr>
                <w:rStyle w:val="FontStyle104"/>
                <w:sz w:val="20"/>
                <w:szCs w:val="20"/>
              </w:rPr>
            </w:pPr>
            <w:r w:rsidRPr="00942A8E">
              <w:rPr>
                <w:rStyle w:val="FontStyle104"/>
                <w:sz w:val="20"/>
                <w:szCs w:val="20"/>
              </w:rPr>
              <w:t>готическим храмом, витражами, костюмом.</w:t>
            </w:r>
          </w:p>
          <w:p w:rsidR="00E1161D" w:rsidRPr="00942A8E" w:rsidRDefault="00E1161D" w:rsidP="005B7544">
            <w:pPr>
              <w:pStyle w:val="a6"/>
              <w:rPr>
                <w:rStyle w:val="FontStyle104"/>
                <w:sz w:val="20"/>
                <w:szCs w:val="20"/>
              </w:rPr>
            </w:pPr>
            <w:r w:rsidRPr="00942A8E">
              <w:rPr>
                <w:rStyle w:val="FontStyle104"/>
                <w:sz w:val="20"/>
                <w:szCs w:val="20"/>
              </w:rPr>
              <w:t>Видеть единство форм костюма и архитектуры.</w:t>
            </w:r>
          </w:p>
          <w:p w:rsidR="00E1161D" w:rsidRPr="00942A8E" w:rsidRDefault="00E1161D" w:rsidP="005B7544">
            <w:pPr>
              <w:pStyle w:val="a6"/>
              <w:rPr>
                <w:rStyle w:val="FontStyle104"/>
                <w:sz w:val="20"/>
                <w:szCs w:val="20"/>
              </w:rPr>
            </w:pPr>
            <w:r w:rsidRPr="00942A8E">
              <w:rPr>
                <w:rStyle w:val="FontStyle104"/>
                <w:sz w:val="20"/>
                <w:szCs w:val="20"/>
              </w:rPr>
              <w:t>Овладевать навыками составления коллективного панно.</w:t>
            </w:r>
          </w:p>
          <w:p w:rsidR="00E1161D" w:rsidRPr="00942A8E" w:rsidRDefault="00E1161D" w:rsidP="005B7544">
            <w:pPr>
              <w:pStyle w:val="a6"/>
              <w:rPr>
                <w:rStyle w:val="FontStyle104"/>
                <w:sz w:val="20"/>
                <w:szCs w:val="20"/>
              </w:rPr>
            </w:pPr>
          </w:p>
        </w:tc>
        <w:tc>
          <w:tcPr>
            <w:tcW w:w="3626"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Видеть и объяснять единство форм костюма и архитектуры, общее в их конструкции и украшении.</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Развивать навыки изображения человека.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Создавать коллективное панно.</w:t>
            </w:r>
          </w:p>
        </w:tc>
        <w:tc>
          <w:tcPr>
            <w:tcW w:w="2831"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Строить рассуждения в форме связи простых суждений об объекте, его строении.</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Участвовать в обсуждении  содержания и выразительных средств.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ценность искусства в соответствии гармонии человека с окружающим миром.</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Давать оценку своей работе и работе товарища по заданным критериям.</w:t>
            </w:r>
          </w:p>
        </w:tc>
        <w:tc>
          <w:tcPr>
            <w:tcW w:w="1576" w:type="dxa"/>
            <w:vMerge w:val="restart"/>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Сформированность эстетических чувств, художественно-творческого мышления, наблюдательности и фантазии;</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25</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9.03</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Европейские города средневековья.</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Создание панно «Площадь средневеково-</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го города».</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tcPr>
          <w:p w:rsidR="00E1161D" w:rsidRPr="00942A8E" w:rsidRDefault="00E1161D" w:rsidP="005B7544">
            <w:pPr>
              <w:pStyle w:val="a6"/>
              <w:rPr>
                <w:rStyle w:val="FontStyle104"/>
                <w:sz w:val="20"/>
                <w:szCs w:val="20"/>
              </w:rPr>
            </w:pPr>
          </w:p>
        </w:tc>
        <w:tc>
          <w:tcPr>
            <w:tcW w:w="3626" w:type="dxa"/>
            <w:vMerge/>
          </w:tcPr>
          <w:p w:rsidR="00E1161D" w:rsidRPr="00942A8E" w:rsidRDefault="00E1161D" w:rsidP="005B7544">
            <w:pPr>
              <w:pStyle w:val="a6"/>
              <w:rPr>
                <w:rFonts w:ascii="Times New Roman" w:hAnsi="Times New Roman" w:cs="Times New Roman"/>
                <w:sz w:val="20"/>
                <w:szCs w:val="20"/>
              </w:rPr>
            </w:pPr>
          </w:p>
        </w:tc>
        <w:tc>
          <w:tcPr>
            <w:tcW w:w="2831" w:type="dxa"/>
            <w:vMerge/>
          </w:tcPr>
          <w:p w:rsidR="00E1161D" w:rsidRPr="00942A8E" w:rsidRDefault="00E1161D" w:rsidP="005B7544">
            <w:pPr>
              <w:pStyle w:val="a6"/>
              <w:rPr>
                <w:rFonts w:ascii="Times New Roman" w:hAnsi="Times New Roman" w:cs="Times New Roman"/>
                <w:sz w:val="20"/>
                <w:szCs w:val="20"/>
              </w:rPr>
            </w:pPr>
          </w:p>
        </w:tc>
        <w:tc>
          <w:tcPr>
            <w:tcW w:w="1576" w:type="dxa"/>
            <w:vMerge/>
          </w:tcPr>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Borders>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26</w:t>
            </w:r>
          </w:p>
        </w:tc>
        <w:tc>
          <w:tcPr>
            <w:tcW w:w="753" w:type="dxa"/>
            <w:tcBorders>
              <w:right w:val="single" w:sz="4" w:space="0" w:color="auto"/>
            </w:tcBorders>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16.03</w:t>
            </w:r>
          </w:p>
        </w:tc>
        <w:tc>
          <w:tcPr>
            <w:tcW w:w="700" w:type="dxa"/>
            <w:tcBorders>
              <w:left w:val="single" w:sz="4" w:space="0" w:color="auto"/>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p>
        </w:tc>
        <w:tc>
          <w:tcPr>
            <w:tcW w:w="1823" w:type="dxa"/>
            <w:tcBorders>
              <w:left w:val="single" w:sz="4" w:space="0" w:color="auto"/>
              <w:right w:val="single" w:sz="4" w:space="0" w:color="auto"/>
            </w:tcBorders>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 xml:space="preserve">Многообразие </w:t>
            </w:r>
            <w:proofErr w:type="gramStart"/>
            <w:r w:rsidRPr="00942A8E">
              <w:rPr>
                <w:rFonts w:ascii="Times New Roman" w:hAnsi="Times New Roman" w:cs="Times New Roman"/>
                <w:sz w:val="20"/>
                <w:szCs w:val="20"/>
              </w:rPr>
              <w:t>художествен</w:t>
            </w:r>
            <w:proofErr w:type="gramEnd"/>
          </w:p>
          <w:p w:rsidR="00E1161D" w:rsidRPr="00942A8E" w:rsidRDefault="00E1161D" w:rsidP="005B7544">
            <w:pPr>
              <w:contextualSpacing/>
              <w:rPr>
                <w:rFonts w:ascii="Times New Roman" w:hAnsi="Times New Roman" w:cs="Times New Roman"/>
                <w:sz w:val="20"/>
                <w:szCs w:val="20"/>
              </w:rPr>
            </w:pPr>
            <w:proofErr w:type="spellStart"/>
            <w:r w:rsidRPr="00942A8E">
              <w:rPr>
                <w:rFonts w:ascii="Times New Roman" w:hAnsi="Times New Roman" w:cs="Times New Roman"/>
                <w:sz w:val="20"/>
                <w:szCs w:val="20"/>
              </w:rPr>
              <w:t>ных</w:t>
            </w:r>
            <w:proofErr w:type="spellEnd"/>
            <w:r w:rsidRPr="00942A8E">
              <w:rPr>
                <w:rFonts w:ascii="Times New Roman" w:hAnsi="Times New Roman" w:cs="Times New Roman"/>
                <w:sz w:val="20"/>
                <w:szCs w:val="20"/>
              </w:rPr>
              <w:t xml:space="preserve"> культур в мире. Обобщение темы.</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Участие в выставке работ.</w:t>
            </w:r>
          </w:p>
        </w:tc>
        <w:tc>
          <w:tcPr>
            <w:tcW w:w="742" w:type="dxa"/>
            <w:tcBorders>
              <w:right w:val="single" w:sz="4" w:space="0" w:color="auto"/>
            </w:tcBorders>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Borders>
              <w:left w:val="single" w:sz="4" w:space="0" w:color="auto"/>
            </w:tcBorders>
          </w:tcPr>
          <w:p w:rsidR="00E1161D" w:rsidRPr="00942A8E" w:rsidRDefault="00E1161D" w:rsidP="005B7544">
            <w:pPr>
              <w:pStyle w:val="a6"/>
              <w:rPr>
                <w:rStyle w:val="FontStyle104"/>
                <w:sz w:val="20"/>
                <w:szCs w:val="20"/>
              </w:rPr>
            </w:pPr>
            <w:r w:rsidRPr="00942A8E">
              <w:rPr>
                <w:rStyle w:val="FontStyle104"/>
                <w:sz w:val="20"/>
                <w:szCs w:val="20"/>
              </w:rPr>
              <w:t>Рассуждать о богатстве и многообразии художественных культур народов мира.</w:t>
            </w:r>
          </w:p>
          <w:p w:rsidR="00E1161D" w:rsidRPr="00942A8E" w:rsidRDefault="00E1161D" w:rsidP="005B7544">
            <w:pPr>
              <w:pStyle w:val="a6"/>
              <w:rPr>
                <w:rStyle w:val="FontStyle104"/>
                <w:sz w:val="20"/>
                <w:szCs w:val="20"/>
              </w:rPr>
            </w:pPr>
            <w:r w:rsidRPr="00942A8E">
              <w:rPr>
                <w:rStyle w:val="FontStyle104"/>
                <w:sz w:val="20"/>
                <w:szCs w:val="20"/>
              </w:rPr>
              <w:t>Понимать разности творческой работы в разных культурах.</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Осознавать цельность каждой культуры, естественную взаимосвязь ее проявлений.</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Узнавать по предъявленным произведениям художественные культуры, с которыми знакомились на уроках.</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ценность искусства в соответствии гармонии человека с окружающим миром.</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Давать оценку своей работе и работе товарища по заданным критериям.</w:t>
            </w: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w:t>
            </w:r>
            <w:r w:rsidRPr="00942A8E">
              <w:rPr>
                <w:rFonts w:ascii="Times New Roman" w:hAnsi="Times New Roman" w:cs="Times New Roman"/>
                <w:sz w:val="20"/>
                <w:szCs w:val="20"/>
              </w:rPr>
              <w:lastRenderedPageBreak/>
              <w:t>й практической творческой деятельности), ценностей и чувств;</w:t>
            </w:r>
          </w:p>
          <w:p w:rsidR="00E1161D" w:rsidRPr="00942A8E" w:rsidRDefault="00E1161D" w:rsidP="006540D0">
            <w:pPr>
              <w:pStyle w:val="a6"/>
              <w:rPr>
                <w:rFonts w:ascii="Times New Roman" w:hAnsi="Times New Roman" w:cs="Times New Roman"/>
                <w:sz w:val="20"/>
                <w:szCs w:val="20"/>
              </w:rPr>
            </w:pPr>
          </w:p>
        </w:tc>
      </w:tr>
      <w:tr w:rsidR="00E1161D" w:rsidRPr="00942A8E" w:rsidTr="005B7544">
        <w:trPr>
          <w:jc w:val="center"/>
        </w:trPr>
        <w:tc>
          <w:tcPr>
            <w:tcW w:w="15959" w:type="dxa"/>
            <w:gridSpan w:val="9"/>
          </w:tcPr>
          <w:p w:rsidR="00E1161D" w:rsidRPr="00942A8E" w:rsidRDefault="00E1161D" w:rsidP="006540D0">
            <w:pPr>
              <w:pStyle w:val="a6"/>
              <w:jc w:val="center"/>
              <w:rPr>
                <w:rFonts w:ascii="Times New Roman" w:hAnsi="Times New Roman" w:cs="Times New Roman"/>
                <w:sz w:val="20"/>
                <w:szCs w:val="20"/>
              </w:rPr>
            </w:pPr>
            <w:r w:rsidRPr="00942A8E">
              <w:rPr>
                <w:rFonts w:ascii="Times New Roman" w:hAnsi="Times New Roman" w:cs="Times New Roman"/>
                <w:sz w:val="20"/>
                <w:szCs w:val="20"/>
              </w:rPr>
              <w:lastRenderedPageBreak/>
              <w:t>Раздел «Искусство объединяет народы» (8 часов)</w:t>
            </w:r>
          </w:p>
        </w:tc>
      </w:tr>
      <w:tr w:rsidR="00E1161D" w:rsidRPr="00942A8E" w:rsidTr="00E1161D">
        <w:trPr>
          <w:jc w:val="center"/>
        </w:trPr>
        <w:tc>
          <w:tcPr>
            <w:tcW w:w="704" w:type="dxa"/>
            <w:tcBorders>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27</w:t>
            </w:r>
          </w:p>
        </w:tc>
        <w:tc>
          <w:tcPr>
            <w:tcW w:w="753" w:type="dxa"/>
            <w:tcBorders>
              <w:right w:val="single" w:sz="4" w:space="0" w:color="auto"/>
            </w:tcBorders>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6.04</w:t>
            </w:r>
          </w:p>
        </w:tc>
        <w:tc>
          <w:tcPr>
            <w:tcW w:w="700" w:type="dxa"/>
            <w:tcBorders>
              <w:left w:val="single" w:sz="4" w:space="0" w:color="auto"/>
              <w:right w:val="single" w:sz="4" w:space="0" w:color="auto"/>
            </w:tcBorders>
          </w:tcPr>
          <w:p w:rsidR="00E1161D" w:rsidRPr="00942A8E" w:rsidRDefault="00E1161D" w:rsidP="005B7544">
            <w:pPr>
              <w:contextualSpacing/>
              <w:jc w:val="center"/>
              <w:rPr>
                <w:rFonts w:ascii="Times New Roman" w:hAnsi="Times New Roman" w:cs="Times New Roman"/>
                <w:sz w:val="20"/>
                <w:szCs w:val="20"/>
              </w:rPr>
            </w:pPr>
          </w:p>
        </w:tc>
        <w:tc>
          <w:tcPr>
            <w:tcW w:w="1823" w:type="dxa"/>
            <w:tcBorders>
              <w:left w:val="single" w:sz="4" w:space="0" w:color="auto"/>
              <w:right w:val="single" w:sz="4" w:space="0" w:color="auto"/>
            </w:tcBorders>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Материнство. Изображение образа матери.</w:t>
            </w:r>
          </w:p>
        </w:tc>
        <w:tc>
          <w:tcPr>
            <w:tcW w:w="742" w:type="dxa"/>
            <w:tcBorders>
              <w:right w:val="single" w:sz="4" w:space="0" w:color="auto"/>
            </w:tcBorders>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val="restart"/>
            <w:tcBorders>
              <w:left w:val="single" w:sz="4" w:space="0" w:color="auto"/>
            </w:tcBorders>
          </w:tcPr>
          <w:p w:rsidR="00E1161D" w:rsidRPr="00942A8E" w:rsidRDefault="00E1161D" w:rsidP="005B7544">
            <w:pPr>
              <w:pStyle w:val="a6"/>
              <w:rPr>
                <w:rStyle w:val="FontStyle104"/>
                <w:sz w:val="20"/>
                <w:szCs w:val="20"/>
              </w:rPr>
            </w:pPr>
            <w:r w:rsidRPr="00942A8E">
              <w:rPr>
                <w:rStyle w:val="FontStyle104"/>
                <w:sz w:val="20"/>
                <w:szCs w:val="20"/>
              </w:rPr>
              <w:t>Развивать навыки творческого восприятия произведений искусства и композиционного изображения.</w:t>
            </w:r>
          </w:p>
          <w:p w:rsidR="00E1161D" w:rsidRPr="00942A8E" w:rsidRDefault="00E1161D" w:rsidP="005B7544">
            <w:pPr>
              <w:pStyle w:val="a6"/>
              <w:rPr>
                <w:rStyle w:val="FontStyle104"/>
                <w:sz w:val="20"/>
                <w:szCs w:val="20"/>
              </w:rPr>
            </w:pPr>
            <w:r w:rsidRPr="00942A8E">
              <w:rPr>
                <w:rStyle w:val="FontStyle104"/>
                <w:sz w:val="20"/>
                <w:szCs w:val="20"/>
              </w:rPr>
              <w:t>Изображать по представлению образ матери и дитя, их единства.</w:t>
            </w:r>
          </w:p>
        </w:tc>
        <w:tc>
          <w:tcPr>
            <w:tcW w:w="3626"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Приводить примеры произведений искусств, выражающих красоту материнства.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Изображать образ материнства, опираясь на впечатления от произведений искусства и жизни.</w:t>
            </w:r>
          </w:p>
        </w:tc>
        <w:tc>
          <w:tcPr>
            <w:tcW w:w="2831"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Осуществлять поиск информации, используя материалы представленных рисунков и учебника, выделять этапы работы.</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Участвовать в творческой деятельности при выполнении учебных  практических работ.</w:t>
            </w:r>
          </w:p>
        </w:tc>
        <w:tc>
          <w:tcPr>
            <w:tcW w:w="1576" w:type="dxa"/>
            <w:vMerge w:val="restart"/>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Умение сотрудничать с товарищами в процессе совместной деятельности, соотносить свою часть рабаты с общим замыслом;</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28</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13.04</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Материнство.</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Изображение образа матери и дитя.</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tcBorders>
              <w:left w:val="single" w:sz="4" w:space="0" w:color="auto"/>
            </w:tcBorders>
          </w:tcPr>
          <w:p w:rsidR="00E1161D" w:rsidRPr="00942A8E" w:rsidRDefault="00E1161D" w:rsidP="005B7544">
            <w:pPr>
              <w:pStyle w:val="a6"/>
              <w:rPr>
                <w:rStyle w:val="FontStyle104"/>
                <w:sz w:val="20"/>
                <w:szCs w:val="20"/>
              </w:rPr>
            </w:pPr>
          </w:p>
        </w:tc>
        <w:tc>
          <w:tcPr>
            <w:tcW w:w="3626" w:type="dxa"/>
            <w:vMerge/>
          </w:tcPr>
          <w:p w:rsidR="00E1161D" w:rsidRPr="00942A8E" w:rsidRDefault="00E1161D" w:rsidP="005B7544">
            <w:pPr>
              <w:pStyle w:val="a6"/>
              <w:rPr>
                <w:rFonts w:ascii="Times New Roman" w:hAnsi="Times New Roman" w:cs="Times New Roman"/>
                <w:sz w:val="20"/>
                <w:szCs w:val="20"/>
              </w:rPr>
            </w:pPr>
          </w:p>
        </w:tc>
        <w:tc>
          <w:tcPr>
            <w:tcW w:w="2831" w:type="dxa"/>
            <w:vMerge/>
          </w:tcPr>
          <w:p w:rsidR="00E1161D" w:rsidRPr="00942A8E" w:rsidRDefault="00E1161D" w:rsidP="005B7544">
            <w:pPr>
              <w:pStyle w:val="a6"/>
              <w:rPr>
                <w:rFonts w:ascii="Times New Roman" w:hAnsi="Times New Roman" w:cs="Times New Roman"/>
                <w:sz w:val="20"/>
                <w:szCs w:val="20"/>
              </w:rPr>
            </w:pPr>
          </w:p>
        </w:tc>
        <w:tc>
          <w:tcPr>
            <w:tcW w:w="1576" w:type="dxa"/>
            <w:vMerge/>
          </w:tcPr>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29</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20.04</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Мудрость старости.</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Создавать образ любимого пожилого человека.</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Наблюдать проявления духовного мира в лицах близких людей.</w:t>
            </w:r>
          </w:p>
          <w:p w:rsidR="00E1161D" w:rsidRPr="00942A8E" w:rsidRDefault="00E1161D" w:rsidP="005B7544">
            <w:pPr>
              <w:pStyle w:val="a6"/>
              <w:rPr>
                <w:rStyle w:val="FontStyle104"/>
                <w:sz w:val="20"/>
                <w:szCs w:val="20"/>
              </w:rPr>
            </w:pPr>
            <w:r w:rsidRPr="00942A8E">
              <w:rPr>
                <w:rStyle w:val="FontStyle104"/>
                <w:sz w:val="20"/>
                <w:szCs w:val="20"/>
              </w:rPr>
              <w:t>Видеть выражение мудрости старости в произведениях искусства.</w:t>
            </w:r>
          </w:p>
          <w:p w:rsidR="00E1161D" w:rsidRPr="00942A8E" w:rsidRDefault="00E1161D" w:rsidP="005B7544">
            <w:pPr>
              <w:pStyle w:val="a6"/>
              <w:rPr>
                <w:rStyle w:val="FontStyle104"/>
                <w:sz w:val="20"/>
                <w:szCs w:val="20"/>
              </w:rPr>
            </w:pPr>
            <w:r w:rsidRPr="00942A8E">
              <w:rPr>
                <w:rStyle w:val="FontStyle104"/>
                <w:sz w:val="20"/>
                <w:szCs w:val="20"/>
              </w:rPr>
              <w:t>Создавать изображение любимого пожилого человека.</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Развивать навыки восприятия произведений искусства.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Создавать в процессе творческой работы выразительный образ пожилого человека.</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Участвовать в обсуждении  содержания и выразительных средств.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ценность искусства в соответствии гармонии человека с окружающим миром.</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Давать оценку своей работе и работе товарища по заданным критериям.</w:t>
            </w: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Сформированность эстетических чувств, художественно-творческого мышления, наблюдательности и фантазии;</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30</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27.04</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5B7544" w:rsidP="005B7544">
            <w:pPr>
              <w:contextualSpacing/>
              <w:rPr>
                <w:rFonts w:ascii="Times New Roman" w:hAnsi="Times New Roman" w:cs="Times New Roman"/>
                <w:sz w:val="20"/>
                <w:szCs w:val="20"/>
              </w:rPr>
            </w:pPr>
            <w:r w:rsidRPr="00942A8E">
              <w:rPr>
                <w:rFonts w:ascii="Times New Roman" w:hAnsi="Times New Roman" w:cs="Times New Roman"/>
                <w:sz w:val="20"/>
                <w:szCs w:val="20"/>
              </w:rPr>
              <w:t>Сопережива</w:t>
            </w:r>
            <w:r w:rsidR="00E1161D" w:rsidRPr="00942A8E">
              <w:rPr>
                <w:rFonts w:ascii="Times New Roman" w:hAnsi="Times New Roman" w:cs="Times New Roman"/>
                <w:sz w:val="20"/>
                <w:szCs w:val="20"/>
              </w:rPr>
              <w:t>ние.</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Создание рисунка с драматическим сюжетом.</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Рассуждать о сострадании, сочувствии, сопереживании.</w:t>
            </w:r>
          </w:p>
          <w:p w:rsidR="00E1161D" w:rsidRPr="00942A8E" w:rsidRDefault="00E1161D" w:rsidP="005B7544">
            <w:pPr>
              <w:pStyle w:val="a6"/>
              <w:rPr>
                <w:rStyle w:val="FontStyle104"/>
                <w:sz w:val="20"/>
                <w:szCs w:val="20"/>
              </w:rPr>
            </w:pPr>
            <w:r w:rsidRPr="00942A8E">
              <w:rPr>
                <w:rStyle w:val="FontStyle104"/>
                <w:sz w:val="20"/>
                <w:szCs w:val="20"/>
              </w:rPr>
              <w:t>Учиться видеть изображение печали и сострадания в искусстве.</w:t>
            </w:r>
          </w:p>
          <w:p w:rsidR="00E1161D" w:rsidRPr="00942A8E" w:rsidRDefault="00E1161D" w:rsidP="005B7544">
            <w:pPr>
              <w:pStyle w:val="a6"/>
              <w:rPr>
                <w:rStyle w:val="FontStyle104"/>
                <w:sz w:val="20"/>
                <w:szCs w:val="20"/>
              </w:rPr>
            </w:pPr>
            <w:r w:rsidRPr="00942A8E">
              <w:rPr>
                <w:rStyle w:val="FontStyle104"/>
                <w:sz w:val="20"/>
                <w:szCs w:val="20"/>
              </w:rPr>
              <w:t>Создавать рисунок с драматическим сюжетом.</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Эмоционально откликаться на образы сострадания.</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Уметь объяснить, как выразить печальное и трагическое содержание.</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Выражать свое отношение при изображении печального события.</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Осуществлять анализ объектов с выделением существенных и несущественных признаков.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Строить рассуждения в форме связи простых суждений об объекте, его строении.</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Участвовать в обсуждении  содержания и выразительных средств.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ценность искусства в соответствии гармонии человека с окружающим миром.</w:t>
            </w:r>
          </w:p>
        </w:tc>
        <w:tc>
          <w:tcPr>
            <w:tcW w:w="1576" w:type="dxa"/>
          </w:tcPr>
          <w:p w:rsidR="00E1161D" w:rsidRPr="00942A8E" w:rsidRDefault="00E1161D" w:rsidP="006540D0">
            <w:pPr>
              <w:pStyle w:val="a6"/>
              <w:rPr>
                <w:rFonts w:ascii="Times New Roman" w:hAnsi="Times New Roman" w:cs="Times New Roman"/>
                <w:sz w:val="20"/>
                <w:szCs w:val="20"/>
              </w:rPr>
            </w:pPr>
            <w:r w:rsidRPr="00942A8E">
              <w:rPr>
                <w:rFonts w:ascii="Times New Roman" w:hAnsi="Times New Roman" w:cs="Times New Roman"/>
                <w:sz w:val="20"/>
                <w:szCs w:val="20"/>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w:t>
            </w: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31</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4.05</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Герои-защитники.</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lastRenderedPageBreak/>
              <w:t>Лепка эскиза памятника герою.</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lastRenderedPageBreak/>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Рассуждать о том, что все народы имеют своих героев-защитников.</w:t>
            </w:r>
          </w:p>
          <w:p w:rsidR="00E1161D" w:rsidRPr="00942A8E" w:rsidRDefault="00E1161D" w:rsidP="005B7544">
            <w:pPr>
              <w:pStyle w:val="a6"/>
              <w:rPr>
                <w:rStyle w:val="FontStyle104"/>
                <w:sz w:val="20"/>
                <w:szCs w:val="20"/>
              </w:rPr>
            </w:pPr>
            <w:r w:rsidRPr="00942A8E">
              <w:rPr>
                <w:rStyle w:val="FontStyle104"/>
                <w:sz w:val="20"/>
                <w:szCs w:val="20"/>
              </w:rPr>
              <w:lastRenderedPageBreak/>
              <w:t>Выполнять лепку эскиза памятника герою.</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lastRenderedPageBreak/>
              <w:t>Приобретать творческий композиционный опыт.</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lastRenderedPageBreak/>
              <w:t>Приводить примеры памятников героям Отечества.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Овладевать навыками изображения в объеме.</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lastRenderedPageBreak/>
              <w:t xml:space="preserve">Участвовать в обсуждении  содержания и выразительных </w:t>
            </w:r>
            <w:r w:rsidRPr="00942A8E">
              <w:rPr>
                <w:rFonts w:ascii="Times New Roman" w:hAnsi="Times New Roman" w:cs="Times New Roman"/>
                <w:sz w:val="20"/>
                <w:szCs w:val="20"/>
              </w:rPr>
              <w:lastRenderedPageBreak/>
              <w:t>средств.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Понимать ценность искусства в соответствии гармонии человека с окружающим миром.</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Давать оценку своей работе и работе товарища по заданным критериям.</w:t>
            </w: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lastRenderedPageBreak/>
              <w:t xml:space="preserve">Умение сотрудничать с </w:t>
            </w:r>
            <w:r w:rsidRPr="00942A8E">
              <w:rPr>
                <w:rFonts w:ascii="Times New Roman" w:hAnsi="Times New Roman" w:cs="Times New Roman"/>
                <w:sz w:val="20"/>
                <w:szCs w:val="20"/>
              </w:rPr>
              <w:lastRenderedPageBreak/>
              <w:t>товарищами в процессе совместной деятельности, соотносить свою часть рабаты с общим замыслом;</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lastRenderedPageBreak/>
              <w:t>32</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11.05</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Юность и надежды.</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Изображение радости детства.</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tcPr>
          <w:p w:rsidR="00E1161D" w:rsidRPr="00942A8E" w:rsidRDefault="00E1161D" w:rsidP="005B7544">
            <w:pPr>
              <w:pStyle w:val="a6"/>
              <w:rPr>
                <w:rStyle w:val="FontStyle104"/>
                <w:sz w:val="20"/>
                <w:szCs w:val="20"/>
              </w:rPr>
            </w:pPr>
            <w:r w:rsidRPr="00942A8E">
              <w:rPr>
                <w:rStyle w:val="FontStyle104"/>
                <w:sz w:val="20"/>
                <w:szCs w:val="20"/>
              </w:rPr>
              <w:t>Рассуждать о том, что в искусстве всех народов присутствуют мечта, радость молодости, любовь к своим детям.</w:t>
            </w:r>
          </w:p>
          <w:p w:rsidR="00E1161D" w:rsidRPr="00942A8E" w:rsidRDefault="00E1161D" w:rsidP="005B7544">
            <w:pPr>
              <w:pStyle w:val="a6"/>
              <w:rPr>
                <w:rStyle w:val="FontStyle104"/>
                <w:sz w:val="20"/>
                <w:szCs w:val="20"/>
              </w:rPr>
            </w:pPr>
            <w:r w:rsidRPr="00942A8E">
              <w:rPr>
                <w:rStyle w:val="FontStyle104"/>
                <w:sz w:val="20"/>
                <w:szCs w:val="20"/>
              </w:rPr>
              <w:t>Выполнять изображение радости детства.</w:t>
            </w:r>
          </w:p>
        </w:tc>
        <w:tc>
          <w:tcPr>
            <w:tcW w:w="3626"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Выражать художественными средствами радость при изображении темы детства.</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Развивать композиционные навыки.</w:t>
            </w:r>
          </w:p>
        </w:tc>
        <w:tc>
          <w:tcPr>
            <w:tcW w:w="2831" w:type="dxa"/>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Строить рассуждения в форме связи простых суждений об объекте, его строении.</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Учитывать правила в планировании и контроле способа решения.</w:t>
            </w:r>
          </w:p>
          <w:p w:rsidR="00E1161D" w:rsidRPr="00942A8E" w:rsidRDefault="00E1161D" w:rsidP="005B7544">
            <w:pPr>
              <w:pStyle w:val="a6"/>
              <w:rPr>
                <w:rFonts w:ascii="Times New Roman" w:hAnsi="Times New Roman" w:cs="Times New Roman"/>
                <w:sz w:val="20"/>
                <w:szCs w:val="20"/>
              </w:rPr>
            </w:pPr>
          </w:p>
        </w:tc>
        <w:tc>
          <w:tcPr>
            <w:tcW w:w="1576" w:type="dxa"/>
          </w:tcPr>
          <w:p w:rsidR="00E1161D" w:rsidRPr="00942A8E" w:rsidRDefault="00E1161D" w:rsidP="006540D0">
            <w:pPr>
              <w:shd w:val="clear" w:color="auto" w:fill="FFFFFF"/>
              <w:spacing w:after="0" w:line="240" w:lineRule="auto"/>
              <w:jc w:val="both"/>
              <w:rPr>
                <w:rFonts w:ascii="Times New Roman" w:hAnsi="Times New Roman" w:cs="Times New Roman"/>
                <w:sz w:val="20"/>
                <w:szCs w:val="20"/>
              </w:rPr>
            </w:pPr>
            <w:r w:rsidRPr="00942A8E">
              <w:rPr>
                <w:rFonts w:ascii="Times New Roman" w:hAnsi="Times New Roman" w:cs="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1161D" w:rsidRPr="00942A8E" w:rsidRDefault="00E1161D" w:rsidP="006540D0">
            <w:pPr>
              <w:pStyle w:val="a6"/>
              <w:rPr>
                <w:rFonts w:ascii="Times New Roman" w:hAnsi="Times New Roman" w:cs="Times New Roman"/>
                <w:sz w:val="20"/>
                <w:szCs w:val="20"/>
              </w:rPr>
            </w:pP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33</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18.05</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Искусство народов мира. Обобщение темы.</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Выставка работ учащихся.</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val="restart"/>
          </w:tcPr>
          <w:p w:rsidR="00E1161D" w:rsidRPr="00942A8E" w:rsidRDefault="00E1161D" w:rsidP="005B7544">
            <w:pPr>
              <w:pStyle w:val="a6"/>
              <w:rPr>
                <w:rStyle w:val="FontStyle104"/>
                <w:sz w:val="20"/>
                <w:szCs w:val="20"/>
              </w:rPr>
            </w:pPr>
            <w:r w:rsidRPr="00942A8E">
              <w:rPr>
                <w:rStyle w:val="FontStyle104"/>
                <w:sz w:val="20"/>
                <w:szCs w:val="20"/>
              </w:rPr>
              <w:t>Рассказать об особенностях художественной культуры разных народов, об особенностях понимания ими красоты.</w:t>
            </w:r>
          </w:p>
          <w:p w:rsidR="00E1161D" w:rsidRPr="00942A8E" w:rsidRDefault="00E1161D" w:rsidP="005B7544">
            <w:pPr>
              <w:pStyle w:val="a6"/>
              <w:rPr>
                <w:rStyle w:val="FontStyle104"/>
                <w:sz w:val="20"/>
                <w:szCs w:val="20"/>
              </w:rPr>
            </w:pPr>
            <w:r w:rsidRPr="00942A8E">
              <w:rPr>
                <w:rStyle w:val="FontStyle104"/>
                <w:sz w:val="20"/>
                <w:szCs w:val="20"/>
              </w:rPr>
              <w:t>Обсуждать и анализировать свои работы и работы своих одноклассников.</w:t>
            </w:r>
          </w:p>
          <w:p w:rsidR="00E1161D" w:rsidRPr="00942A8E" w:rsidRDefault="00E1161D" w:rsidP="005B7544">
            <w:pPr>
              <w:pStyle w:val="a6"/>
              <w:rPr>
                <w:rStyle w:val="FontStyle104"/>
                <w:sz w:val="20"/>
                <w:szCs w:val="20"/>
              </w:rPr>
            </w:pPr>
            <w:r w:rsidRPr="00942A8E">
              <w:rPr>
                <w:rStyle w:val="FontStyle104"/>
                <w:sz w:val="20"/>
                <w:szCs w:val="20"/>
              </w:rPr>
              <w:t>Участвовать в обсуждении выставки.</w:t>
            </w:r>
          </w:p>
        </w:tc>
        <w:tc>
          <w:tcPr>
            <w:tcW w:w="3626"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Объяснять и оценивать свои впечатления.</w:t>
            </w:r>
          </w:p>
        </w:tc>
        <w:tc>
          <w:tcPr>
            <w:tcW w:w="2831" w:type="dxa"/>
            <w:vMerge w:val="restart"/>
          </w:tcPr>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Осуществлять анализ объектов с выделением существенных и несущественных признаков.</w:t>
            </w:r>
          </w:p>
          <w:p w:rsidR="00E1161D" w:rsidRPr="00942A8E" w:rsidRDefault="00E1161D" w:rsidP="005B7544">
            <w:pPr>
              <w:pStyle w:val="a6"/>
              <w:rPr>
                <w:rFonts w:ascii="Times New Roman" w:hAnsi="Times New Roman" w:cs="Times New Roman"/>
                <w:sz w:val="20"/>
                <w:szCs w:val="20"/>
              </w:rPr>
            </w:pPr>
            <w:r w:rsidRPr="00942A8E">
              <w:rPr>
                <w:rFonts w:ascii="Times New Roman" w:hAnsi="Times New Roman" w:cs="Times New Roman"/>
                <w:sz w:val="20"/>
                <w:szCs w:val="20"/>
              </w:rPr>
              <w:t>Строить рассуждения в форме связи простых суждений об объекте, его строении.</w:t>
            </w:r>
          </w:p>
          <w:p w:rsidR="00E1161D" w:rsidRPr="00942A8E" w:rsidRDefault="00E1161D" w:rsidP="005B7544">
            <w:pPr>
              <w:pStyle w:val="a6"/>
              <w:rPr>
                <w:rFonts w:ascii="Times New Roman" w:hAnsi="Times New Roman" w:cs="Times New Roman"/>
                <w:sz w:val="20"/>
                <w:szCs w:val="20"/>
              </w:rPr>
            </w:pPr>
          </w:p>
        </w:tc>
        <w:tc>
          <w:tcPr>
            <w:tcW w:w="1576" w:type="dxa"/>
            <w:vMerge w:val="restart"/>
          </w:tcPr>
          <w:p w:rsidR="00E1161D" w:rsidRPr="00942A8E" w:rsidRDefault="00E1161D" w:rsidP="006540D0">
            <w:pPr>
              <w:pStyle w:val="a6"/>
              <w:rPr>
                <w:rFonts w:ascii="Times New Roman" w:hAnsi="Times New Roman" w:cs="Times New Roman"/>
                <w:sz w:val="20"/>
                <w:szCs w:val="20"/>
              </w:rPr>
            </w:pPr>
            <w:r w:rsidRPr="00942A8E">
              <w:rPr>
                <w:rFonts w:ascii="Times New Roman" w:hAnsi="Times New Roman" w:cs="Times New Roman"/>
                <w:sz w:val="20"/>
                <w:szCs w:val="20"/>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w:t>
            </w:r>
          </w:p>
        </w:tc>
      </w:tr>
      <w:tr w:rsidR="00E1161D" w:rsidRPr="00942A8E" w:rsidTr="00E1161D">
        <w:trPr>
          <w:jc w:val="center"/>
        </w:trPr>
        <w:tc>
          <w:tcPr>
            <w:tcW w:w="704" w:type="dxa"/>
          </w:tcPr>
          <w:p w:rsidR="00E1161D" w:rsidRPr="00942A8E" w:rsidRDefault="00E1161D"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34</w:t>
            </w:r>
          </w:p>
        </w:tc>
        <w:tc>
          <w:tcPr>
            <w:tcW w:w="753" w:type="dxa"/>
          </w:tcPr>
          <w:p w:rsidR="00E1161D" w:rsidRPr="00942A8E" w:rsidRDefault="005B7544" w:rsidP="005B7544">
            <w:pPr>
              <w:contextualSpacing/>
              <w:jc w:val="center"/>
              <w:rPr>
                <w:rFonts w:ascii="Times New Roman" w:hAnsi="Times New Roman" w:cs="Times New Roman"/>
                <w:sz w:val="20"/>
                <w:szCs w:val="20"/>
              </w:rPr>
            </w:pPr>
            <w:r w:rsidRPr="00942A8E">
              <w:rPr>
                <w:rFonts w:ascii="Times New Roman" w:hAnsi="Times New Roman" w:cs="Times New Roman"/>
                <w:sz w:val="20"/>
                <w:szCs w:val="20"/>
              </w:rPr>
              <w:t>25.05</w:t>
            </w:r>
          </w:p>
        </w:tc>
        <w:tc>
          <w:tcPr>
            <w:tcW w:w="700" w:type="dxa"/>
          </w:tcPr>
          <w:p w:rsidR="00E1161D" w:rsidRPr="00942A8E" w:rsidRDefault="00E1161D" w:rsidP="005B7544">
            <w:pPr>
              <w:contextualSpacing/>
              <w:jc w:val="center"/>
              <w:rPr>
                <w:rFonts w:ascii="Times New Roman" w:hAnsi="Times New Roman" w:cs="Times New Roman"/>
                <w:sz w:val="20"/>
                <w:szCs w:val="20"/>
              </w:rPr>
            </w:pPr>
          </w:p>
        </w:tc>
        <w:tc>
          <w:tcPr>
            <w:tcW w:w="1823" w:type="dxa"/>
          </w:tcPr>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Искусство народов мира. Обобщение темы.</w:t>
            </w:r>
          </w:p>
          <w:p w:rsidR="00E1161D" w:rsidRPr="00942A8E" w:rsidRDefault="00E1161D" w:rsidP="005B7544">
            <w:pPr>
              <w:contextualSpacing/>
              <w:rPr>
                <w:rFonts w:ascii="Times New Roman" w:hAnsi="Times New Roman" w:cs="Times New Roman"/>
                <w:sz w:val="20"/>
                <w:szCs w:val="20"/>
              </w:rPr>
            </w:pPr>
            <w:r w:rsidRPr="00942A8E">
              <w:rPr>
                <w:rFonts w:ascii="Times New Roman" w:hAnsi="Times New Roman" w:cs="Times New Roman"/>
                <w:sz w:val="20"/>
                <w:szCs w:val="20"/>
              </w:rPr>
              <w:t>Выставка коллективных работ учащихся.</w:t>
            </w:r>
          </w:p>
        </w:tc>
        <w:tc>
          <w:tcPr>
            <w:tcW w:w="742" w:type="dxa"/>
          </w:tcPr>
          <w:p w:rsidR="00E1161D" w:rsidRPr="00942A8E" w:rsidRDefault="005B7544" w:rsidP="005B7544">
            <w:pPr>
              <w:contextualSpacing/>
              <w:rPr>
                <w:rFonts w:ascii="Times New Roman" w:hAnsi="Times New Roman" w:cs="Times New Roman"/>
                <w:i/>
                <w:sz w:val="20"/>
                <w:szCs w:val="20"/>
              </w:rPr>
            </w:pPr>
            <w:r w:rsidRPr="00942A8E">
              <w:rPr>
                <w:rFonts w:ascii="Times New Roman" w:hAnsi="Times New Roman" w:cs="Times New Roman"/>
                <w:i/>
                <w:sz w:val="20"/>
                <w:szCs w:val="20"/>
              </w:rPr>
              <w:t>1</w:t>
            </w:r>
          </w:p>
        </w:tc>
        <w:tc>
          <w:tcPr>
            <w:tcW w:w="3204" w:type="dxa"/>
            <w:vMerge/>
            <w:tcBorders>
              <w:bottom w:val="single" w:sz="4" w:space="0" w:color="auto"/>
            </w:tcBorders>
          </w:tcPr>
          <w:p w:rsidR="00E1161D" w:rsidRPr="00942A8E" w:rsidRDefault="00E1161D" w:rsidP="005B7544">
            <w:pPr>
              <w:pStyle w:val="a6"/>
              <w:rPr>
                <w:rStyle w:val="FontStyle104"/>
                <w:sz w:val="20"/>
                <w:szCs w:val="20"/>
              </w:rPr>
            </w:pPr>
          </w:p>
        </w:tc>
        <w:tc>
          <w:tcPr>
            <w:tcW w:w="3626" w:type="dxa"/>
            <w:vMerge/>
          </w:tcPr>
          <w:p w:rsidR="00E1161D" w:rsidRPr="00942A8E" w:rsidRDefault="00E1161D" w:rsidP="005B7544">
            <w:pPr>
              <w:pStyle w:val="a6"/>
              <w:rPr>
                <w:rFonts w:ascii="Times New Roman" w:hAnsi="Times New Roman" w:cs="Times New Roman"/>
                <w:sz w:val="20"/>
                <w:szCs w:val="20"/>
              </w:rPr>
            </w:pPr>
          </w:p>
        </w:tc>
        <w:tc>
          <w:tcPr>
            <w:tcW w:w="2831" w:type="dxa"/>
            <w:vMerge/>
          </w:tcPr>
          <w:p w:rsidR="00E1161D" w:rsidRPr="00942A8E" w:rsidRDefault="00E1161D" w:rsidP="005B7544">
            <w:pPr>
              <w:pStyle w:val="a6"/>
              <w:rPr>
                <w:rFonts w:ascii="Times New Roman" w:hAnsi="Times New Roman" w:cs="Times New Roman"/>
                <w:sz w:val="20"/>
                <w:szCs w:val="20"/>
              </w:rPr>
            </w:pPr>
          </w:p>
        </w:tc>
        <w:tc>
          <w:tcPr>
            <w:tcW w:w="1576" w:type="dxa"/>
            <w:vMerge/>
          </w:tcPr>
          <w:p w:rsidR="00E1161D" w:rsidRPr="00942A8E" w:rsidRDefault="00E1161D" w:rsidP="006540D0">
            <w:pPr>
              <w:pStyle w:val="a6"/>
              <w:rPr>
                <w:rFonts w:ascii="Times New Roman" w:hAnsi="Times New Roman" w:cs="Times New Roman"/>
                <w:sz w:val="20"/>
                <w:szCs w:val="20"/>
              </w:rPr>
            </w:pPr>
          </w:p>
        </w:tc>
      </w:tr>
    </w:tbl>
    <w:p w:rsidR="000370E9" w:rsidRPr="00942A8E" w:rsidRDefault="000370E9" w:rsidP="000370E9">
      <w:pPr>
        <w:pStyle w:val="a6"/>
        <w:rPr>
          <w:rFonts w:ascii="Times New Roman" w:hAnsi="Times New Roman" w:cs="Times New Roman"/>
          <w:sz w:val="20"/>
          <w:szCs w:val="20"/>
        </w:rPr>
      </w:pPr>
    </w:p>
    <w:p w:rsidR="005C5C1F" w:rsidRPr="00942A8E" w:rsidRDefault="005C5C1F">
      <w:pPr>
        <w:suppressAutoHyphens w:val="0"/>
        <w:rPr>
          <w:rFonts w:ascii="Times New Roman" w:hAnsi="Times New Roman" w:cs="Times New Roman"/>
          <w:sz w:val="20"/>
          <w:szCs w:val="20"/>
        </w:rPr>
      </w:pPr>
      <w:r w:rsidRPr="00942A8E">
        <w:rPr>
          <w:rFonts w:ascii="Times New Roman" w:hAnsi="Times New Roman" w:cs="Times New Roman"/>
          <w:sz w:val="20"/>
          <w:szCs w:val="20"/>
        </w:rPr>
        <w:br w:type="page"/>
      </w:r>
    </w:p>
    <w:p w:rsidR="005C5C1F" w:rsidRPr="00942A8E" w:rsidRDefault="005C5C1F" w:rsidP="005C5C1F">
      <w:pPr>
        <w:shd w:val="clear" w:color="auto" w:fill="FFFFFF"/>
        <w:autoSpaceDE w:val="0"/>
        <w:autoSpaceDN w:val="0"/>
        <w:adjustRightInd w:val="0"/>
        <w:spacing w:line="240" w:lineRule="auto"/>
        <w:jc w:val="center"/>
        <w:rPr>
          <w:rFonts w:ascii="Times New Roman" w:hAnsi="Times New Roman" w:cs="Times New Roman"/>
          <w:sz w:val="20"/>
        </w:rPr>
      </w:pPr>
      <w:r w:rsidRPr="00942A8E">
        <w:rPr>
          <w:rFonts w:ascii="Times New Roman" w:hAnsi="Times New Roman" w:cs="Times New Roman"/>
          <w:sz w:val="20"/>
        </w:rPr>
        <w:lastRenderedPageBreak/>
        <w:t>Материально-техническое обеспечение образовательного процесса</w:t>
      </w:r>
    </w:p>
    <w:p w:rsidR="005C5C1F" w:rsidRPr="00942A8E" w:rsidRDefault="005C5C1F" w:rsidP="005C5C1F">
      <w:pPr>
        <w:shd w:val="clear" w:color="auto" w:fill="FFFFFF"/>
        <w:autoSpaceDE w:val="0"/>
        <w:autoSpaceDN w:val="0"/>
        <w:adjustRightInd w:val="0"/>
        <w:spacing w:line="240" w:lineRule="auto"/>
        <w:jc w:val="both"/>
        <w:rPr>
          <w:rFonts w:ascii="Times New Roman" w:hAnsi="Times New Roman" w:cs="Times New Roman"/>
          <w:sz w:val="20"/>
        </w:rPr>
      </w:pPr>
      <w:r w:rsidRPr="00942A8E">
        <w:rPr>
          <w:rFonts w:ascii="Times New Roman" w:hAnsi="Times New Roman" w:cs="Times New Roman"/>
          <w:sz w:val="20"/>
        </w:rPr>
        <w:t>Нормативные документы, пособия для учителя:</w:t>
      </w:r>
    </w:p>
    <w:p w:rsidR="005C5C1F" w:rsidRPr="00942A8E" w:rsidRDefault="005C5C1F" w:rsidP="005C5C1F">
      <w:pPr>
        <w:numPr>
          <w:ilvl w:val="0"/>
          <w:numId w:val="8"/>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r w:rsidRPr="00942A8E">
        <w:rPr>
          <w:rFonts w:ascii="Times New Roman" w:hAnsi="Times New Roman" w:cs="Times New Roman"/>
          <w:sz w:val="20"/>
        </w:rPr>
        <w:t>ФГОС НОО.</w:t>
      </w:r>
    </w:p>
    <w:p w:rsidR="005C5C1F" w:rsidRPr="00942A8E" w:rsidRDefault="005C5C1F" w:rsidP="005C5C1F">
      <w:pPr>
        <w:numPr>
          <w:ilvl w:val="0"/>
          <w:numId w:val="8"/>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r w:rsidRPr="00942A8E">
        <w:rPr>
          <w:rFonts w:ascii="Times New Roman" w:hAnsi="Times New Roman" w:cs="Times New Roman"/>
          <w:sz w:val="20"/>
        </w:rPr>
        <w:t>Примерная программа по предмету.</w:t>
      </w:r>
    </w:p>
    <w:p w:rsidR="005C5C1F" w:rsidRPr="00942A8E" w:rsidRDefault="005C5C1F" w:rsidP="005C5C1F">
      <w:pPr>
        <w:numPr>
          <w:ilvl w:val="0"/>
          <w:numId w:val="8"/>
        </w:numPr>
        <w:suppressAutoHyphens w:val="0"/>
        <w:spacing w:after="0" w:line="240" w:lineRule="auto"/>
        <w:rPr>
          <w:rFonts w:ascii="Times New Roman" w:hAnsi="Times New Roman" w:cs="Times New Roman"/>
          <w:sz w:val="20"/>
        </w:rPr>
      </w:pPr>
      <w:proofErr w:type="spellStart"/>
      <w:r w:rsidRPr="00942A8E">
        <w:rPr>
          <w:rFonts w:ascii="Times New Roman" w:hAnsi="Times New Roman" w:cs="Times New Roman"/>
          <w:sz w:val="20"/>
        </w:rPr>
        <w:t>Неменский</w:t>
      </w:r>
      <w:proofErr w:type="spellEnd"/>
      <w:r w:rsidRPr="00942A8E">
        <w:rPr>
          <w:rFonts w:ascii="Times New Roman" w:hAnsi="Times New Roman" w:cs="Times New Roman"/>
          <w:sz w:val="20"/>
        </w:rPr>
        <w:t xml:space="preserve"> Б. М.  и др. ИЗО. Программа: 1-4 классы. </w:t>
      </w:r>
    </w:p>
    <w:p w:rsidR="005C5C1F" w:rsidRPr="00942A8E" w:rsidRDefault="005C5C1F" w:rsidP="005C5C1F">
      <w:pPr>
        <w:numPr>
          <w:ilvl w:val="0"/>
          <w:numId w:val="8"/>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proofErr w:type="spellStart"/>
      <w:r w:rsidRPr="00942A8E">
        <w:rPr>
          <w:rFonts w:ascii="Times New Roman" w:hAnsi="Times New Roman" w:cs="Times New Roman"/>
          <w:sz w:val="20"/>
        </w:rPr>
        <w:t>Неменская</w:t>
      </w:r>
      <w:proofErr w:type="spellEnd"/>
      <w:r w:rsidRPr="00942A8E">
        <w:rPr>
          <w:rFonts w:ascii="Times New Roman" w:hAnsi="Times New Roman" w:cs="Times New Roman"/>
          <w:sz w:val="20"/>
        </w:rPr>
        <w:t xml:space="preserve"> Л. А. Уроки </w:t>
      </w:r>
      <w:proofErr w:type="gramStart"/>
      <w:r w:rsidRPr="00942A8E">
        <w:rPr>
          <w:rFonts w:ascii="Times New Roman" w:hAnsi="Times New Roman" w:cs="Times New Roman"/>
          <w:sz w:val="20"/>
        </w:rPr>
        <w:t>ИЗО</w:t>
      </w:r>
      <w:proofErr w:type="gramEnd"/>
      <w:r w:rsidRPr="00942A8E">
        <w:rPr>
          <w:rFonts w:ascii="Times New Roman" w:hAnsi="Times New Roman" w:cs="Times New Roman"/>
          <w:sz w:val="20"/>
        </w:rPr>
        <w:t>. Поурочные разработки.  1 класс.</w:t>
      </w:r>
    </w:p>
    <w:p w:rsidR="005C5C1F" w:rsidRPr="00942A8E" w:rsidRDefault="005C5C1F" w:rsidP="005C5C1F">
      <w:pPr>
        <w:numPr>
          <w:ilvl w:val="0"/>
          <w:numId w:val="8"/>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proofErr w:type="spellStart"/>
      <w:r w:rsidRPr="00942A8E">
        <w:rPr>
          <w:rFonts w:ascii="Times New Roman" w:hAnsi="Times New Roman" w:cs="Times New Roman"/>
          <w:sz w:val="20"/>
        </w:rPr>
        <w:t>Неменская</w:t>
      </w:r>
      <w:proofErr w:type="spellEnd"/>
      <w:r w:rsidRPr="00942A8E">
        <w:rPr>
          <w:rFonts w:ascii="Times New Roman" w:hAnsi="Times New Roman" w:cs="Times New Roman"/>
          <w:sz w:val="20"/>
        </w:rPr>
        <w:t xml:space="preserve"> Л. А. Уроки </w:t>
      </w:r>
      <w:proofErr w:type="gramStart"/>
      <w:r w:rsidRPr="00942A8E">
        <w:rPr>
          <w:rFonts w:ascii="Times New Roman" w:hAnsi="Times New Roman" w:cs="Times New Roman"/>
          <w:sz w:val="20"/>
        </w:rPr>
        <w:t>ИЗО</w:t>
      </w:r>
      <w:proofErr w:type="gramEnd"/>
      <w:r w:rsidRPr="00942A8E">
        <w:rPr>
          <w:rFonts w:ascii="Times New Roman" w:hAnsi="Times New Roman" w:cs="Times New Roman"/>
          <w:sz w:val="20"/>
        </w:rPr>
        <w:t>. Поурочные разработки.  2 класс.</w:t>
      </w:r>
    </w:p>
    <w:p w:rsidR="005C5C1F" w:rsidRPr="00942A8E" w:rsidRDefault="005C5C1F" w:rsidP="005C5C1F">
      <w:pPr>
        <w:numPr>
          <w:ilvl w:val="0"/>
          <w:numId w:val="8"/>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proofErr w:type="spellStart"/>
      <w:r w:rsidRPr="00942A8E">
        <w:rPr>
          <w:rFonts w:ascii="Times New Roman" w:hAnsi="Times New Roman" w:cs="Times New Roman"/>
          <w:sz w:val="20"/>
        </w:rPr>
        <w:t>Неменская</w:t>
      </w:r>
      <w:proofErr w:type="spellEnd"/>
      <w:r w:rsidRPr="00942A8E">
        <w:rPr>
          <w:rFonts w:ascii="Times New Roman" w:hAnsi="Times New Roman" w:cs="Times New Roman"/>
          <w:sz w:val="20"/>
        </w:rPr>
        <w:t xml:space="preserve"> Л. А. Уроки </w:t>
      </w:r>
      <w:proofErr w:type="gramStart"/>
      <w:r w:rsidRPr="00942A8E">
        <w:rPr>
          <w:rFonts w:ascii="Times New Roman" w:hAnsi="Times New Roman" w:cs="Times New Roman"/>
          <w:sz w:val="20"/>
        </w:rPr>
        <w:t>ИЗО</w:t>
      </w:r>
      <w:proofErr w:type="gramEnd"/>
      <w:r w:rsidRPr="00942A8E">
        <w:rPr>
          <w:rFonts w:ascii="Times New Roman" w:hAnsi="Times New Roman" w:cs="Times New Roman"/>
          <w:sz w:val="20"/>
        </w:rPr>
        <w:t>. Поурочные разработки.  3 класс.</w:t>
      </w:r>
    </w:p>
    <w:p w:rsidR="005C5C1F" w:rsidRPr="00942A8E" w:rsidRDefault="005C5C1F" w:rsidP="005C5C1F">
      <w:pPr>
        <w:numPr>
          <w:ilvl w:val="0"/>
          <w:numId w:val="8"/>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proofErr w:type="spellStart"/>
      <w:r w:rsidRPr="00942A8E">
        <w:rPr>
          <w:rFonts w:ascii="Times New Roman" w:hAnsi="Times New Roman" w:cs="Times New Roman"/>
          <w:sz w:val="20"/>
        </w:rPr>
        <w:t>Неменская</w:t>
      </w:r>
      <w:proofErr w:type="spellEnd"/>
      <w:r w:rsidRPr="00942A8E">
        <w:rPr>
          <w:rFonts w:ascii="Times New Roman" w:hAnsi="Times New Roman" w:cs="Times New Roman"/>
          <w:sz w:val="20"/>
        </w:rPr>
        <w:t xml:space="preserve"> Л. А. Уроки </w:t>
      </w:r>
      <w:proofErr w:type="gramStart"/>
      <w:r w:rsidRPr="00942A8E">
        <w:rPr>
          <w:rFonts w:ascii="Times New Roman" w:hAnsi="Times New Roman" w:cs="Times New Roman"/>
          <w:sz w:val="20"/>
        </w:rPr>
        <w:t>ИЗО</w:t>
      </w:r>
      <w:proofErr w:type="gramEnd"/>
      <w:r w:rsidRPr="00942A8E">
        <w:rPr>
          <w:rFonts w:ascii="Times New Roman" w:hAnsi="Times New Roman" w:cs="Times New Roman"/>
          <w:sz w:val="20"/>
        </w:rPr>
        <w:t>. Поурочные разработки.  4 класс.</w:t>
      </w:r>
    </w:p>
    <w:p w:rsidR="005C5C1F" w:rsidRPr="00942A8E" w:rsidRDefault="005C5C1F" w:rsidP="005C5C1F">
      <w:pPr>
        <w:numPr>
          <w:ilvl w:val="0"/>
          <w:numId w:val="8"/>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r w:rsidRPr="00942A8E">
        <w:rPr>
          <w:rFonts w:ascii="Times New Roman" w:hAnsi="Times New Roman" w:cs="Times New Roman"/>
          <w:sz w:val="20"/>
        </w:rPr>
        <w:t>Электронные образовательные ресурсы по предмету.</w:t>
      </w:r>
    </w:p>
    <w:p w:rsidR="005C5C1F" w:rsidRPr="00942A8E" w:rsidRDefault="005C5C1F" w:rsidP="005C5C1F">
      <w:pPr>
        <w:shd w:val="clear" w:color="auto" w:fill="FFFFFF"/>
        <w:autoSpaceDE w:val="0"/>
        <w:autoSpaceDN w:val="0"/>
        <w:adjustRightInd w:val="0"/>
        <w:spacing w:line="240" w:lineRule="auto"/>
        <w:ind w:firstLine="540"/>
        <w:jc w:val="both"/>
        <w:rPr>
          <w:rFonts w:ascii="Times New Roman" w:hAnsi="Times New Roman" w:cs="Times New Roman"/>
          <w:sz w:val="20"/>
        </w:rPr>
      </w:pPr>
      <w:r w:rsidRPr="00942A8E">
        <w:rPr>
          <w:rFonts w:ascii="Times New Roman" w:hAnsi="Times New Roman" w:cs="Times New Roman"/>
          <w:sz w:val="20"/>
        </w:rPr>
        <w:t>Учебники:</w:t>
      </w:r>
    </w:p>
    <w:p w:rsidR="005C5C1F" w:rsidRPr="00942A8E" w:rsidRDefault="005C5C1F" w:rsidP="005C5C1F">
      <w:pPr>
        <w:numPr>
          <w:ilvl w:val="0"/>
          <w:numId w:val="9"/>
        </w:numPr>
        <w:suppressAutoHyphens w:val="0"/>
        <w:spacing w:after="0" w:line="240" w:lineRule="auto"/>
        <w:rPr>
          <w:rFonts w:ascii="Times New Roman" w:hAnsi="Times New Roman" w:cs="Times New Roman"/>
          <w:sz w:val="20"/>
        </w:rPr>
      </w:pPr>
      <w:proofErr w:type="spellStart"/>
      <w:r w:rsidRPr="00942A8E">
        <w:rPr>
          <w:rFonts w:ascii="Times New Roman" w:hAnsi="Times New Roman" w:cs="Times New Roman"/>
          <w:sz w:val="20"/>
        </w:rPr>
        <w:t>Неменская</w:t>
      </w:r>
      <w:proofErr w:type="spellEnd"/>
      <w:r w:rsidRPr="00942A8E">
        <w:rPr>
          <w:rFonts w:ascii="Times New Roman" w:hAnsi="Times New Roman" w:cs="Times New Roman"/>
          <w:sz w:val="20"/>
        </w:rPr>
        <w:t xml:space="preserve"> Л.А. (под ред. </w:t>
      </w:r>
      <w:proofErr w:type="spellStart"/>
      <w:r w:rsidRPr="00942A8E">
        <w:rPr>
          <w:rFonts w:ascii="Times New Roman" w:hAnsi="Times New Roman" w:cs="Times New Roman"/>
          <w:sz w:val="20"/>
        </w:rPr>
        <w:t>Неменского</w:t>
      </w:r>
      <w:proofErr w:type="spellEnd"/>
      <w:r w:rsidRPr="00942A8E">
        <w:rPr>
          <w:rFonts w:ascii="Times New Roman" w:hAnsi="Times New Roman" w:cs="Times New Roman"/>
          <w:sz w:val="20"/>
        </w:rPr>
        <w:t xml:space="preserve"> Б.М.). Изобразительное искусство. 1 </w:t>
      </w:r>
      <w:proofErr w:type="spellStart"/>
      <w:r w:rsidRPr="00942A8E">
        <w:rPr>
          <w:rFonts w:ascii="Times New Roman" w:hAnsi="Times New Roman" w:cs="Times New Roman"/>
          <w:sz w:val="20"/>
        </w:rPr>
        <w:t>кл</w:t>
      </w:r>
      <w:proofErr w:type="spellEnd"/>
      <w:r w:rsidRPr="00942A8E">
        <w:rPr>
          <w:rFonts w:ascii="Times New Roman" w:hAnsi="Times New Roman" w:cs="Times New Roman"/>
          <w:sz w:val="20"/>
        </w:rPr>
        <w:t>.</w:t>
      </w:r>
    </w:p>
    <w:p w:rsidR="005C5C1F" w:rsidRPr="00942A8E" w:rsidRDefault="005C5C1F" w:rsidP="005C5C1F">
      <w:pPr>
        <w:numPr>
          <w:ilvl w:val="0"/>
          <w:numId w:val="9"/>
        </w:numPr>
        <w:suppressAutoHyphens w:val="0"/>
        <w:spacing w:after="0" w:line="240" w:lineRule="auto"/>
        <w:rPr>
          <w:rFonts w:ascii="Times New Roman" w:hAnsi="Times New Roman" w:cs="Times New Roman"/>
          <w:sz w:val="20"/>
        </w:rPr>
      </w:pPr>
      <w:proofErr w:type="spellStart"/>
      <w:r w:rsidRPr="00942A8E">
        <w:rPr>
          <w:rFonts w:ascii="Times New Roman" w:hAnsi="Times New Roman" w:cs="Times New Roman"/>
          <w:sz w:val="20"/>
        </w:rPr>
        <w:t>Коротеева</w:t>
      </w:r>
      <w:proofErr w:type="spellEnd"/>
      <w:r w:rsidRPr="00942A8E">
        <w:rPr>
          <w:rFonts w:ascii="Times New Roman" w:hAnsi="Times New Roman" w:cs="Times New Roman"/>
          <w:sz w:val="20"/>
        </w:rPr>
        <w:t xml:space="preserve"> Е.И. (под ред. </w:t>
      </w:r>
      <w:proofErr w:type="spellStart"/>
      <w:r w:rsidRPr="00942A8E">
        <w:rPr>
          <w:rFonts w:ascii="Times New Roman" w:hAnsi="Times New Roman" w:cs="Times New Roman"/>
          <w:sz w:val="20"/>
        </w:rPr>
        <w:t>Неменского</w:t>
      </w:r>
      <w:proofErr w:type="spellEnd"/>
      <w:r w:rsidRPr="00942A8E">
        <w:rPr>
          <w:rFonts w:ascii="Times New Roman" w:hAnsi="Times New Roman" w:cs="Times New Roman"/>
          <w:sz w:val="20"/>
        </w:rPr>
        <w:t xml:space="preserve"> Б.М.). Изобразительное искусство. 2 </w:t>
      </w:r>
      <w:proofErr w:type="spellStart"/>
      <w:r w:rsidRPr="00942A8E">
        <w:rPr>
          <w:rFonts w:ascii="Times New Roman" w:hAnsi="Times New Roman" w:cs="Times New Roman"/>
          <w:sz w:val="20"/>
        </w:rPr>
        <w:t>кл</w:t>
      </w:r>
      <w:proofErr w:type="spellEnd"/>
      <w:r w:rsidRPr="00942A8E">
        <w:rPr>
          <w:rFonts w:ascii="Times New Roman" w:hAnsi="Times New Roman" w:cs="Times New Roman"/>
          <w:sz w:val="20"/>
        </w:rPr>
        <w:t>.</w:t>
      </w:r>
    </w:p>
    <w:p w:rsidR="005C5C1F" w:rsidRPr="00942A8E" w:rsidRDefault="005C5C1F" w:rsidP="005C5C1F">
      <w:pPr>
        <w:numPr>
          <w:ilvl w:val="0"/>
          <w:numId w:val="9"/>
        </w:numPr>
        <w:suppressAutoHyphens w:val="0"/>
        <w:spacing w:after="0" w:line="240" w:lineRule="auto"/>
        <w:rPr>
          <w:rFonts w:ascii="Times New Roman" w:hAnsi="Times New Roman" w:cs="Times New Roman"/>
          <w:sz w:val="20"/>
        </w:rPr>
      </w:pPr>
      <w:r w:rsidRPr="00942A8E">
        <w:rPr>
          <w:rFonts w:ascii="Times New Roman" w:hAnsi="Times New Roman" w:cs="Times New Roman"/>
          <w:sz w:val="20"/>
        </w:rPr>
        <w:t xml:space="preserve">Горяева Н.А. (под ред. </w:t>
      </w:r>
      <w:proofErr w:type="spellStart"/>
      <w:r w:rsidRPr="00942A8E">
        <w:rPr>
          <w:rFonts w:ascii="Times New Roman" w:hAnsi="Times New Roman" w:cs="Times New Roman"/>
          <w:sz w:val="20"/>
        </w:rPr>
        <w:t>Неменского</w:t>
      </w:r>
      <w:proofErr w:type="spellEnd"/>
      <w:r w:rsidRPr="00942A8E">
        <w:rPr>
          <w:rFonts w:ascii="Times New Roman" w:hAnsi="Times New Roman" w:cs="Times New Roman"/>
          <w:sz w:val="20"/>
        </w:rPr>
        <w:t xml:space="preserve"> Б.М.). Изобразительное искусство. 3 </w:t>
      </w:r>
      <w:proofErr w:type="spellStart"/>
      <w:r w:rsidRPr="00942A8E">
        <w:rPr>
          <w:rFonts w:ascii="Times New Roman" w:hAnsi="Times New Roman" w:cs="Times New Roman"/>
          <w:sz w:val="20"/>
        </w:rPr>
        <w:t>кл</w:t>
      </w:r>
      <w:proofErr w:type="spellEnd"/>
      <w:r w:rsidRPr="00942A8E">
        <w:rPr>
          <w:rFonts w:ascii="Times New Roman" w:hAnsi="Times New Roman" w:cs="Times New Roman"/>
          <w:sz w:val="20"/>
        </w:rPr>
        <w:t>.</w:t>
      </w:r>
    </w:p>
    <w:p w:rsidR="005C5C1F" w:rsidRPr="00942A8E" w:rsidRDefault="005C5C1F" w:rsidP="005C5C1F">
      <w:pPr>
        <w:numPr>
          <w:ilvl w:val="0"/>
          <w:numId w:val="9"/>
        </w:numPr>
        <w:suppressAutoHyphens w:val="0"/>
        <w:spacing w:after="0" w:line="240" w:lineRule="auto"/>
        <w:rPr>
          <w:rFonts w:ascii="Times New Roman" w:hAnsi="Times New Roman" w:cs="Times New Roman"/>
          <w:sz w:val="20"/>
        </w:rPr>
      </w:pPr>
      <w:proofErr w:type="spellStart"/>
      <w:r w:rsidRPr="00942A8E">
        <w:rPr>
          <w:rFonts w:ascii="Times New Roman" w:hAnsi="Times New Roman" w:cs="Times New Roman"/>
          <w:sz w:val="20"/>
        </w:rPr>
        <w:t>Неменская</w:t>
      </w:r>
      <w:proofErr w:type="spellEnd"/>
      <w:r w:rsidRPr="00942A8E">
        <w:rPr>
          <w:rFonts w:ascii="Times New Roman" w:hAnsi="Times New Roman" w:cs="Times New Roman"/>
          <w:sz w:val="20"/>
        </w:rPr>
        <w:t xml:space="preserve"> Л.А. (под ред. </w:t>
      </w:r>
      <w:proofErr w:type="spellStart"/>
      <w:r w:rsidRPr="00942A8E">
        <w:rPr>
          <w:rFonts w:ascii="Times New Roman" w:hAnsi="Times New Roman" w:cs="Times New Roman"/>
          <w:sz w:val="20"/>
        </w:rPr>
        <w:t>Неменского</w:t>
      </w:r>
      <w:proofErr w:type="spellEnd"/>
      <w:r w:rsidRPr="00942A8E">
        <w:rPr>
          <w:rFonts w:ascii="Times New Roman" w:hAnsi="Times New Roman" w:cs="Times New Roman"/>
          <w:sz w:val="20"/>
        </w:rPr>
        <w:t xml:space="preserve"> Б.М.). Изобразительное искусство. 4 </w:t>
      </w:r>
      <w:proofErr w:type="spellStart"/>
      <w:r w:rsidRPr="00942A8E">
        <w:rPr>
          <w:rFonts w:ascii="Times New Roman" w:hAnsi="Times New Roman" w:cs="Times New Roman"/>
          <w:sz w:val="20"/>
        </w:rPr>
        <w:t>кл</w:t>
      </w:r>
      <w:proofErr w:type="spellEnd"/>
      <w:r w:rsidRPr="00942A8E">
        <w:rPr>
          <w:rFonts w:ascii="Times New Roman" w:hAnsi="Times New Roman" w:cs="Times New Roman"/>
          <w:sz w:val="20"/>
        </w:rPr>
        <w:t>.</w:t>
      </w:r>
    </w:p>
    <w:p w:rsidR="005C5C1F" w:rsidRPr="00942A8E" w:rsidRDefault="005C5C1F" w:rsidP="005C5C1F">
      <w:pPr>
        <w:shd w:val="clear" w:color="auto" w:fill="FFFFFF"/>
        <w:autoSpaceDE w:val="0"/>
        <w:autoSpaceDN w:val="0"/>
        <w:adjustRightInd w:val="0"/>
        <w:spacing w:line="240" w:lineRule="auto"/>
        <w:ind w:left="360"/>
        <w:jc w:val="both"/>
        <w:rPr>
          <w:rFonts w:ascii="Times New Roman" w:hAnsi="Times New Roman" w:cs="Times New Roman"/>
          <w:sz w:val="20"/>
        </w:rPr>
      </w:pPr>
      <w:r w:rsidRPr="00942A8E">
        <w:rPr>
          <w:rFonts w:ascii="Times New Roman" w:hAnsi="Times New Roman" w:cs="Times New Roman"/>
          <w:sz w:val="20"/>
        </w:rPr>
        <w:t xml:space="preserve">Рабочие тетради и пособия для </w:t>
      </w:r>
      <w:proofErr w:type="gramStart"/>
      <w:r w:rsidRPr="00942A8E">
        <w:rPr>
          <w:rFonts w:ascii="Times New Roman" w:hAnsi="Times New Roman" w:cs="Times New Roman"/>
          <w:sz w:val="20"/>
        </w:rPr>
        <w:t>обучающихся</w:t>
      </w:r>
      <w:proofErr w:type="gramEnd"/>
      <w:r w:rsidRPr="00942A8E">
        <w:rPr>
          <w:rFonts w:ascii="Times New Roman" w:hAnsi="Times New Roman" w:cs="Times New Roman"/>
          <w:sz w:val="20"/>
        </w:rPr>
        <w:t>:</w:t>
      </w:r>
    </w:p>
    <w:p w:rsidR="005C5C1F" w:rsidRPr="00942A8E" w:rsidRDefault="005C5C1F" w:rsidP="005C5C1F">
      <w:pPr>
        <w:numPr>
          <w:ilvl w:val="0"/>
          <w:numId w:val="10"/>
        </w:numPr>
        <w:suppressAutoHyphens w:val="0"/>
        <w:spacing w:after="0" w:line="240" w:lineRule="auto"/>
        <w:rPr>
          <w:rFonts w:ascii="Times New Roman" w:hAnsi="Times New Roman" w:cs="Times New Roman"/>
          <w:sz w:val="20"/>
        </w:rPr>
      </w:pPr>
      <w:proofErr w:type="spellStart"/>
      <w:r w:rsidRPr="00942A8E">
        <w:rPr>
          <w:rFonts w:ascii="Times New Roman" w:hAnsi="Times New Roman" w:cs="Times New Roman"/>
          <w:sz w:val="20"/>
        </w:rPr>
        <w:t>Неменская</w:t>
      </w:r>
      <w:proofErr w:type="spellEnd"/>
      <w:r w:rsidRPr="00942A8E">
        <w:rPr>
          <w:rFonts w:ascii="Times New Roman" w:hAnsi="Times New Roman" w:cs="Times New Roman"/>
          <w:sz w:val="20"/>
        </w:rPr>
        <w:t xml:space="preserve"> Л.А. (под ред. </w:t>
      </w:r>
      <w:proofErr w:type="spellStart"/>
      <w:r w:rsidRPr="00942A8E">
        <w:rPr>
          <w:rFonts w:ascii="Times New Roman" w:hAnsi="Times New Roman" w:cs="Times New Roman"/>
          <w:sz w:val="20"/>
        </w:rPr>
        <w:t>Неменского</w:t>
      </w:r>
      <w:proofErr w:type="spellEnd"/>
      <w:r w:rsidRPr="00942A8E">
        <w:rPr>
          <w:rFonts w:ascii="Times New Roman" w:hAnsi="Times New Roman" w:cs="Times New Roman"/>
          <w:sz w:val="20"/>
        </w:rPr>
        <w:t xml:space="preserve"> Б.М.). Изобразительное искусство. 1 </w:t>
      </w:r>
      <w:proofErr w:type="spellStart"/>
      <w:r w:rsidRPr="00942A8E">
        <w:rPr>
          <w:rFonts w:ascii="Times New Roman" w:hAnsi="Times New Roman" w:cs="Times New Roman"/>
          <w:sz w:val="20"/>
        </w:rPr>
        <w:t>кл</w:t>
      </w:r>
      <w:proofErr w:type="spellEnd"/>
      <w:r w:rsidRPr="00942A8E">
        <w:rPr>
          <w:rFonts w:ascii="Times New Roman" w:hAnsi="Times New Roman" w:cs="Times New Roman"/>
          <w:sz w:val="20"/>
        </w:rPr>
        <w:t xml:space="preserve">. </w:t>
      </w:r>
    </w:p>
    <w:p w:rsidR="005C5C1F" w:rsidRPr="00942A8E" w:rsidRDefault="005C5C1F" w:rsidP="005C5C1F">
      <w:pPr>
        <w:numPr>
          <w:ilvl w:val="0"/>
          <w:numId w:val="10"/>
        </w:numPr>
        <w:suppressAutoHyphens w:val="0"/>
        <w:spacing w:after="0" w:line="240" w:lineRule="auto"/>
        <w:rPr>
          <w:rFonts w:ascii="Times New Roman" w:hAnsi="Times New Roman" w:cs="Times New Roman"/>
          <w:sz w:val="20"/>
        </w:rPr>
      </w:pPr>
      <w:proofErr w:type="spellStart"/>
      <w:r w:rsidRPr="00942A8E">
        <w:rPr>
          <w:rFonts w:ascii="Times New Roman" w:hAnsi="Times New Roman" w:cs="Times New Roman"/>
          <w:sz w:val="20"/>
        </w:rPr>
        <w:t>Коротеева</w:t>
      </w:r>
      <w:proofErr w:type="spellEnd"/>
      <w:r w:rsidRPr="00942A8E">
        <w:rPr>
          <w:rFonts w:ascii="Times New Roman" w:hAnsi="Times New Roman" w:cs="Times New Roman"/>
          <w:sz w:val="20"/>
        </w:rPr>
        <w:t xml:space="preserve"> Е.И. (под ред. </w:t>
      </w:r>
      <w:proofErr w:type="spellStart"/>
      <w:r w:rsidRPr="00942A8E">
        <w:rPr>
          <w:rFonts w:ascii="Times New Roman" w:hAnsi="Times New Roman" w:cs="Times New Roman"/>
          <w:sz w:val="20"/>
        </w:rPr>
        <w:t>Неменского</w:t>
      </w:r>
      <w:proofErr w:type="spellEnd"/>
      <w:r w:rsidRPr="00942A8E">
        <w:rPr>
          <w:rFonts w:ascii="Times New Roman" w:hAnsi="Times New Roman" w:cs="Times New Roman"/>
          <w:sz w:val="20"/>
        </w:rPr>
        <w:t xml:space="preserve"> Б.М.). Изобразительное искусство. 2 </w:t>
      </w:r>
      <w:proofErr w:type="spellStart"/>
      <w:r w:rsidRPr="00942A8E">
        <w:rPr>
          <w:rFonts w:ascii="Times New Roman" w:hAnsi="Times New Roman" w:cs="Times New Roman"/>
          <w:sz w:val="20"/>
        </w:rPr>
        <w:t>кл</w:t>
      </w:r>
      <w:proofErr w:type="spellEnd"/>
      <w:r w:rsidRPr="00942A8E">
        <w:rPr>
          <w:rFonts w:ascii="Times New Roman" w:hAnsi="Times New Roman" w:cs="Times New Roman"/>
          <w:sz w:val="20"/>
        </w:rPr>
        <w:t>.</w:t>
      </w:r>
    </w:p>
    <w:p w:rsidR="005C5C1F" w:rsidRPr="00942A8E" w:rsidRDefault="005C5C1F" w:rsidP="005C5C1F">
      <w:pPr>
        <w:numPr>
          <w:ilvl w:val="0"/>
          <w:numId w:val="10"/>
        </w:numPr>
        <w:suppressAutoHyphens w:val="0"/>
        <w:spacing w:after="0" w:line="240" w:lineRule="auto"/>
        <w:rPr>
          <w:rFonts w:ascii="Times New Roman" w:hAnsi="Times New Roman" w:cs="Times New Roman"/>
          <w:sz w:val="20"/>
        </w:rPr>
      </w:pPr>
      <w:r w:rsidRPr="00942A8E">
        <w:rPr>
          <w:rFonts w:ascii="Times New Roman" w:hAnsi="Times New Roman" w:cs="Times New Roman"/>
          <w:sz w:val="20"/>
        </w:rPr>
        <w:t xml:space="preserve">Горяева Н.А. (под ред. </w:t>
      </w:r>
      <w:proofErr w:type="spellStart"/>
      <w:r w:rsidRPr="00942A8E">
        <w:rPr>
          <w:rFonts w:ascii="Times New Roman" w:hAnsi="Times New Roman" w:cs="Times New Roman"/>
          <w:sz w:val="20"/>
        </w:rPr>
        <w:t>Неменского</w:t>
      </w:r>
      <w:proofErr w:type="spellEnd"/>
      <w:r w:rsidRPr="00942A8E">
        <w:rPr>
          <w:rFonts w:ascii="Times New Roman" w:hAnsi="Times New Roman" w:cs="Times New Roman"/>
          <w:sz w:val="20"/>
        </w:rPr>
        <w:t xml:space="preserve"> Б.М.). Изобразительное искусство. 3 </w:t>
      </w:r>
      <w:proofErr w:type="spellStart"/>
      <w:r w:rsidRPr="00942A8E">
        <w:rPr>
          <w:rFonts w:ascii="Times New Roman" w:hAnsi="Times New Roman" w:cs="Times New Roman"/>
          <w:sz w:val="20"/>
        </w:rPr>
        <w:t>кл</w:t>
      </w:r>
      <w:proofErr w:type="spellEnd"/>
      <w:r w:rsidRPr="00942A8E">
        <w:rPr>
          <w:rFonts w:ascii="Times New Roman" w:hAnsi="Times New Roman" w:cs="Times New Roman"/>
          <w:sz w:val="20"/>
        </w:rPr>
        <w:t>.</w:t>
      </w:r>
    </w:p>
    <w:p w:rsidR="005C5C1F" w:rsidRPr="00942A8E" w:rsidRDefault="005C5C1F" w:rsidP="005C5C1F">
      <w:pPr>
        <w:numPr>
          <w:ilvl w:val="0"/>
          <w:numId w:val="10"/>
        </w:numPr>
        <w:suppressAutoHyphens w:val="0"/>
        <w:spacing w:after="0" w:line="240" w:lineRule="auto"/>
        <w:rPr>
          <w:rFonts w:ascii="Times New Roman" w:hAnsi="Times New Roman" w:cs="Times New Roman"/>
          <w:sz w:val="20"/>
        </w:rPr>
      </w:pPr>
      <w:proofErr w:type="spellStart"/>
      <w:r w:rsidRPr="00942A8E">
        <w:rPr>
          <w:rFonts w:ascii="Times New Roman" w:hAnsi="Times New Roman" w:cs="Times New Roman"/>
          <w:sz w:val="20"/>
        </w:rPr>
        <w:t>Неменская</w:t>
      </w:r>
      <w:proofErr w:type="spellEnd"/>
      <w:r w:rsidRPr="00942A8E">
        <w:rPr>
          <w:rFonts w:ascii="Times New Roman" w:hAnsi="Times New Roman" w:cs="Times New Roman"/>
          <w:sz w:val="20"/>
        </w:rPr>
        <w:t xml:space="preserve"> Л.А. (под ред. </w:t>
      </w:r>
      <w:proofErr w:type="spellStart"/>
      <w:r w:rsidRPr="00942A8E">
        <w:rPr>
          <w:rFonts w:ascii="Times New Roman" w:hAnsi="Times New Roman" w:cs="Times New Roman"/>
          <w:sz w:val="20"/>
        </w:rPr>
        <w:t>Неменского</w:t>
      </w:r>
      <w:proofErr w:type="spellEnd"/>
      <w:r w:rsidRPr="00942A8E">
        <w:rPr>
          <w:rFonts w:ascii="Times New Roman" w:hAnsi="Times New Roman" w:cs="Times New Roman"/>
          <w:sz w:val="20"/>
        </w:rPr>
        <w:t xml:space="preserve"> Б.М.). Изобразительное искусство. 4 </w:t>
      </w:r>
      <w:proofErr w:type="spellStart"/>
      <w:r w:rsidRPr="00942A8E">
        <w:rPr>
          <w:rFonts w:ascii="Times New Roman" w:hAnsi="Times New Roman" w:cs="Times New Roman"/>
          <w:sz w:val="20"/>
        </w:rPr>
        <w:t>кл</w:t>
      </w:r>
      <w:proofErr w:type="spellEnd"/>
      <w:r w:rsidRPr="00942A8E">
        <w:rPr>
          <w:rFonts w:ascii="Times New Roman" w:hAnsi="Times New Roman" w:cs="Times New Roman"/>
          <w:sz w:val="20"/>
        </w:rPr>
        <w:t xml:space="preserve">. </w:t>
      </w:r>
    </w:p>
    <w:p w:rsidR="005C5C1F" w:rsidRPr="00942A8E" w:rsidRDefault="005C5C1F" w:rsidP="005C5C1F">
      <w:pPr>
        <w:numPr>
          <w:ilvl w:val="0"/>
          <w:numId w:val="10"/>
        </w:numPr>
        <w:suppressAutoHyphens w:val="0"/>
        <w:spacing w:after="0" w:line="240" w:lineRule="auto"/>
        <w:rPr>
          <w:rFonts w:ascii="Times New Roman" w:hAnsi="Times New Roman" w:cs="Times New Roman"/>
          <w:sz w:val="20"/>
        </w:rPr>
      </w:pPr>
      <w:r w:rsidRPr="00942A8E">
        <w:rPr>
          <w:rFonts w:ascii="Times New Roman" w:hAnsi="Times New Roman" w:cs="Times New Roman"/>
          <w:sz w:val="20"/>
        </w:rPr>
        <w:t>Детские книги с иллюстрациями.</w:t>
      </w:r>
    </w:p>
    <w:p w:rsidR="005C5C1F" w:rsidRPr="00942A8E" w:rsidRDefault="005C5C1F" w:rsidP="005C5C1F">
      <w:pPr>
        <w:numPr>
          <w:ilvl w:val="0"/>
          <w:numId w:val="10"/>
        </w:numPr>
        <w:suppressAutoHyphens w:val="0"/>
        <w:spacing w:after="0" w:line="240" w:lineRule="auto"/>
        <w:rPr>
          <w:rFonts w:ascii="Times New Roman" w:hAnsi="Times New Roman" w:cs="Times New Roman"/>
          <w:sz w:val="20"/>
        </w:rPr>
      </w:pPr>
      <w:r w:rsidRPr="00942A8E">
        <w:rPr>
          <w:rFonts w:ascii="Times New Roman" w:hAnsi="Times New Roman" w:cs="Times New Roman"/>
          <w:sz w:val="20"/>
        </w:rPr>
        <w:t>Репродукции картин (в электронном виде).</w:t>
      </w:r>
    </w:p>
    <w:p w:rsidR="005C5C1F" w:rsidRPr="00942A8E" w:rsidRDefault="005C5C1F" w:rsidP="005C5C1F">
      <w:pPr>
        <w:shd w:val="clear" w:color="auto" w:fill="FFFFFF"/>
        <w:autoSpaceDE w:val="0"/>
        <w:autoSpaceDN w:val="0"/>
        <w:adjustRightInd w:val="0"/>
        <w:spacing w:line="240" w:lineRule="auto"/>
        <w:ind w:firstLine="540"/>
        <w:jc w:val="both"/>
        <w:rPr>
          <w:rFonts w:ascii="Times New Roman" w:hAnsi="Times New Roman" w:cs="Times New Roman"/>
          <w:sz w:val="20"/>
        </w:rPr>
      </w:pPr>
    </w:p>
    <w:p w:rsidR="005C5C1F" w:rsidRPr="00942A8E" w:rsidRDefault="005C5C1F" w:rsidP="005C5C1F">
      <w:pPr>
        <w:shd w:val="clear" w:color="auto" w:fill="FFFFFF"/>
        <w:autoSpaceDE w:val="0"/>
        <w:autoSpaceDN w:val="0"/>
        <w:adjustRightInd w:val="0"/>
        <w:spacing w:line="240" w:lineRule="auto"/>
        <w:ind w:firstLine="540"/>
        <w:jc w:val="both"/>
        <w:rPr>
          <w:rFonts w:ascii="Times New Roman" w:hAnsi="Times New Roman" w:cs="Times New Roman"/>
          <w:sz w:val="20"/>
        </w:rPr>
      </w:pPr>
      <w:r w:rsidRPr="00942A8E">
        <w:rPr>
          <w:rFonts w:ascii="Times New Roman" w:hAnsi="Times New Roman" w:cs="Times New Roman"/>
          <w:sz w:val="20"/>
        </w:rPr>
        <w:t>Технические и демонстрационные средства обучения:</w:t>
      </w:r>
    </w:p>
    <w:p w:rsidR="005C5C1F" w:rsidRPr="00942A8E" w:rsidRDefault="005C5C1F" w:rsidP="005C5C1F">
      <w:pPr>
        <w:numPr>
          <w:ilvl w:val="0"/>
          <w:numId w:val="11"/>
        </w:numPr>
        <w:suppressAutoHyphens w:val="0"/>
        <w:spacing w:after="0" w:line="240" w:lineRule="auto"/>
        <w:rPr>
          <w:rFonts w:ascii="Times New Roman" w:hAnsi="Times New Roman" w:cs="Times New Roman"/>
          <w:sz w:val="20"/>
        </w:rPr>
        <w:sectPr w:rsidR="005C5C1F" w:rsidRPr="00942A8E" w:rsidSect="005358F3">
          <w:footerReference w:type="default" r:id="rId8"/>
          <w:pgSz w:w="16838" w:h="11906" w:orient="landscape"/>
          <w:pgMar w:top="720" w:right="720" w:bottom="720" w:left="720" w:header="708" w:footer="33" w:gutter="0"/>
          <w:cols w:space="708"/>
          <w:docGrid w:linePitch="360"/>
        </w:sectPr>
      </w:pPr>
    </w:p>
    <w:p w:rsidR="005C5C1F" w:rsidRPr="00942A8E" w:rsidRDefault="005C5C1F" w:rsidP="005C5C1F">
      <w:pPr>
        <w:numPr>
          <w:ilvl w:val="0"/>
          <w:numId w:val="11"/>
        </w:numPr>
        <w:suppressAutoHyphens w:val="0"/>
        <w:spacing w:after="0" w:line="240" w:lineRule="auto"/>
        <w:rPr>
          <w:rFonts w:ascii="Times New Roman" w:hAnsi="Times New Roman" w:cs="Times New Roman"/>
          <w:sz w:val="20"/>
        </w:rPr>
      </w:pPr>
      <w:r w:rsidRPr="00942A8E">
        <w:rPr>
          <w:rFonts w:ascii="Times New Roman" w:hAnsi="Times New Roman" w:cs="Times New Roman"/>
          <w:sz w:val="20"/>
        </w:rPr>
        <w:lastRenderedPageBreak/>
        <w:t>Дидактический материал к урокам.</w:t>
      </w:r>
    </w:p>
    <w:p w:rsidR="005C5C1F" w:rsidRPr="00942A8E" w:rsidRDefault="005C5C1F" w:rsidP="005C5C1F">
      <w:pPr>
        <w:numPr>
          <w:ilvl w:val="0"/>
          <w:numId w:val="11"/>
        </w:numPr>
        <w:suppressAutoHyphens w:val="0"/>
        <w:spacing w:after="0" w:line="240" w:lineRule="auto"/>
        <w:rPr>
          <w:rFonts w:ascii="Times New Roman" w:hAnsi="Times New Roman" w:cs="Times New Roman"/>
          <w:sz w:val="20"/>
        </w:rPr>
      </w:pPr>
      <w:r w:rsidRPr="00942A8E">
        <w:rPr>
          <w:rFonts w:ascii="Times New Roman" w:hAnsi="Times New Roman" w:cs="Times New Roman"/>
          <w:sz w:val="20"/>
        </w:rPr>
        <w:t>Альбомы.</w:t>
      </w:r>
    </w:p>
    <w:p w:rsidR="005C5C1F" w:rsidRPr="00942A8E" w:rsidRDefault="005C5C1F" w:rsidP="005C5C1F">
      <w:pPr>
        <w:numPr>
          <w:ilvl w:val="0"/>
          <w:numId w:val="11"/>
        </w:numPr>
        <w:suppressAutoHyphens w:val="0"/>
        <w:spacing w:after="0" w:line="240" w:lineRule="auto"/>
        <w:rPr>
          <w:rFonts w:ascii="Times New Roman" w:hAnsi="Times New Roman" w:cs="Times New Roman"/>
          <w:sz w:val="20"/>
        </w:rPr>
      </w:pPr>
      <w:r w:rsidRPr="00942A8E">
        <w:rPr>
          <w:rFonts w:ascii="Times New Roman" w:hAnsi="Times New Roman" w:cs="Times New Roman"/>
          <w:sz w:val="20"/>
        </w:rPr>
        <w:t>Кисти для рисования.</w:t>
      </w:r>
    </w:p>
    <w:p w:rsidR="005C5C1F" w:rsidRPr="00942A8E" w:rsidRDefault="005C5C1F" w:rsidP="005C5C1F">
      <w:pPr>
        <w:numPr>
          <w:ilvl w:val="0"/>
          <w:numId w:val="11"/>
        </w:numPr>
        <w:suppressAutoHyphens w:val="0"/>
        <w:spacing w:after="0" w:line="240" w:lineRule="auto"/>
        <w:rPr>
          <w:rFonts w:ascii="Times New Roman" w:hAnsi="Times New Roman" w:cs="Times New Roman"/>
          <w:sz w:val="20"/>
        </w:rPr>
      </w:pPr>
      <w:r w:rsidRPr="00942A8E">
        <w:rPr>
          <w:rFonts w:ascii="Times New Roman" w:hAnsi="Times New Roman" w:cs="Times New Roman"/>
          <w:sz w:val="20"/>
        </w:rPr>
        <w:t>Краски акварельные, гуашевые.</w:t>
      </w:r>
    </w:p>
    <w:p w:rsidR="005C5C1F" w:rsidRPr="00942A8E" w:rsidRDefault="005C5C1F" w:rsidP="005C5C1F">
      <w:pPr>
        <w:numPr>
          <w:ilvl w:val="0"/>
          <w:numId w:val="11"/>
        </w:numPr>
        <w:suppressAutoHyphens w:val="0"/>
        <w:spacing w:after="0" w:line="240" w:lineRule="auto"/>
        <w:rPr>
          <w:rFonts w:ascii="Times New Roman" w:hAnsi="Times New Roman" w:cs="Times New Roman"/>
          <w:sz w:val="20"/>
        </w:rPr>
      </w:pPr>
      <w:r w:rsidRPr="00942A8E">
        <w:rPr>
          <w:rFonts w:ascii="Times New Roman" w:hAnsi="Times New Roman" w:cs="Times New Roman"/>
          <w:sz w:val="20"/>
        </w:rPr>
        <w:t>Фломастеры.</w:t>
      </w:r>
    </w:p>
    <w:p w:rsidR="005C5C1F" w:rsidRPr="00942A8E" w:rsidRDefault="005C5C1F" w:rsidP="005C5C1F">
      <w:pPr>
        <w:numPr>
          <w:ilvl w:val="0"/>
          <w:numId w:val="11"/>
        </w:numPr>
        <w:suppressAutoHyphens w:val="0"/>
        <w:spacing w:after="0" w:line="240" w:lineRule="auto"/>
        <w:rPr>
          <w:rFonts w:ascii="Times New Roman" w:hAnsi="Times New Roman" w:cs="Times New Roman"/>
          <w:sz w:val="20"/>
        </w:rPr>
      </w:pPr>
      <w:r w:rsidRPr="00942A8E">
        <w:rPr>
          <w:rFonts w:ascii="Times New Roman" w:hAnsi="Times New Roman" w:cs="Times New Roman"/>
          <w:sz w:val="20"/>
        </w:rPr>
        <w:t>Цветные карандаши.</w:t>
      </w:r>
    </w:p>
    <w:p w:rsidR="005C5C1F" w:rsidRPr="00942A8E" w:rsidRDefault="005C5C1F" w:rsidP="005C5C1F">
      <w:pPr>
        <w:numPr>
          <w:ilvl w:val="0"/>
          <w:numId w:val="11"/>
        </w:numPr>
        <w:suppressAutoHyphens w:val="0"/>
        <w:spacing w:after="0" w:line="240" w:lineRule="auto"/>
        <w:rPr>
          <w:rFonts w:ascii="Times New Roman" w:hAnsi="Times New Roman" w:cs="Times New Roman"/>
          <w:sz w:val="20"/>
        </w:rPr>
      </w:pPr>
      <w:proofErr w:type="spellStart"/>
      <w:r w:rsidRPr="00942A8E">
        <w:rPr>
          <w:rFonts w:ascii="Times New Roman" w:hAnsi="Times New Roman" w:cs="Times New Roman"/>
          <w:sz w:val="20"/>
        </w:rPr>
        <w:t>Гелевые</w:t>
      </w:r>
      <w:proofErr w:type="spellEnd"/>
      <w:r w:rsidRPr="00942A8E">
        <w:rPr>
          <w:rFonts w:ascii="Times New Roman" w:hAnsi="Times New Roman" w:cs="Times New Roman"/>
          <w:sz w:val="20"/>
        </w:rPr>
        <w:t xml:space="preserve"> ручки.</w:t>
      </w:r>
    </w:p>
    <w:p w:rsidR="005C5C1F" w:rsidRPr="00942A8E" w:rsidRDefault="005C5C1F" w:rsidP="005C5C1F">
      <w:pPr>
        <w:numPr>
          <w:ilvl w:val="0"/>
          <w:numId w:val="11"/>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r w:rsidRPr="00942A8E">
        <w:rPr>
          <w:rFonts w:ascii="Times New Roman" w:hAnsi="Times New Roman" w:cs="Times New Roman"/>
          <w:sz w:val="20"/>
        </w:rPr>
        <w:t>Цветные мелки.</w:t>
      </w:r>
    </w:p>
    <w:p w:rsidR="005C5C1F" w:rsidRPr="00942A8E" w:rsidRDefault="005C5C1F" w:rsidP="005C5C1F">
      <w:pPr>
        <w:numPr>
          <w:ilvl w:val="0"/>
          <w:numId w:val="11"/>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r w:rsidRPr="00942A8E">
        <w:rPr>
          <w:rFonts w:ascii="Times New Roman" w:hAnsi="Times New Roman" w:cs="Times New Roman"/>
          <w:sz w:val="20"/>
        </w:rPr>
        <w:lastRenderedPageBreak/>
        <w:t>Пастель.</w:t>
      </w:r>
    </w:p>
    <w:p w:rsidR="005C5C1F" w:rsidRPr="00942A8E" w:rsidRDefault="005C5C1F" w:rsidP="005C5C1F">
      <w:pPr>
        <w:numPr>
          <w:ilvl w:val="0"/>
          <w:numId w:val="11"/>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r w:rsidRPr="00942A8E">
        <w:rPr>
          <w:rFonts w:ascii="Times New Roman" w:hAnsi="Times New Roman" w:cs="Times New Roman"/>
          <w:sz w:val="20"/>
        </w:rPr>
        <w:t>Цветная бумага.</w:t>
      </w:r>
    </w:p>
    <w:p w:rsidR="005C5C1F" w:rsidRPr="00942A8E" w:rsidRDefault="005C5C1F" w:rsidP="005C5C1F">
      <w:pPr>
        <w:numPr>
          <w:ilvl w:val="0"/>
          <w:numId w:val="11"/>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r w:rsidRPr="00942A8E">
        <w:rPr>
          <w:rFonts w:ascii="Times New Roman" w:hAnsi="Times New Roman" w:cs="Times New Roman"/>
          <w:sz w:val="20"/>
        </w:rPr>
        <w:t>Ножницы.</w:t>
      </w:r>
    </w:p>
    <w:p w:rsidR="005C5C1F" w:rsidRPr="00942A8E" w:rsidRDefault="005C5C1F" w:rsidP="005C5C1F">
      <w:pPr>
        <w:numPr>
          <w:ilvl w:val="0"/>
          <w:numId w:val="11"/>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r w:rsidRPr="00942A8E">
        <w:rPr>
          <w:rFonts w:ascii="Times New Roman" w:hAnsi="Times New Roman" w:cs="Times New Roman"/>
          <w:sz w:val="20"/>
        </w:rPr>
        <w:t>Клей.</w:t>
      </w:r>
    </w:p>
    <w:p w:rsidR="005C5C1F" w:rsidRPr="00942A8E" w:rsidRDefault="005C5C1F" w:rsidP="005C5C1F">
      <w:pPr>
        <w:numPr>
          <w:ilvl w:val="0"/>
          <w:numId w:val="11"/>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r w:rsidRPr="00942A8E">
        <w:rPr>
          <w:rFonts w:ascii="Times New Roman" w:hAnsi="Times New Roman" w:cs="Times New Roman"/>
          <w:sz w:val="20"/>
        </w:rPr>
        <w:t xml:space="preserve">Пластилин. </w:t>
      </w:r>
    </w:p>
    <w:p w:rsidR="005C5C1F" w:rsidRPr="00942A8E" w:rsidRDefault="005C5C1F" w:rsidP="005C5C1F">
      <w:pPr>
        <w:numPr>
          <w:ilvl w:val="0"/>
          <w:numId w:val="11"/>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r w:rsidRPr="00942A8E">
        <w:rPr>
          <w:rFonts w:ascii="Times New Roman" w:hAnsi="Times New Roman" w:cs="Times New Roman"/>
          <w:sz w:val="20"/>
        </w:rPr>
        <w:t>Линейка.</w:t>
      </w:r>
    </w:p>
    <w:p w:rsidR="005C5C1F" w:rsidRPr="00942A8E" w:rsidRDefault="005C5C1F" w:rsidP="005C5C1F">
      <w:pPr>
        <w:numPr>
          <w:ilvl w:val="0"/>
          <w:numId w:val="11"/>
        </w:numPr>
        <w:shd w:val="clear" w:color="auto" w:fill="FFFFFF"/>
        <w:suppressAutoHyphens w:val="0"/>
        <w:autoSpaceDE w:val="0"/>
        <w:autoSpaceDN w:val="0"/>
        <w:adjustRightInd w:val="0"/>
        <w:spacing w:after="0" w:line="240" w:lineRule="auto"/>
        <w:jc w:val="both"/>
        <w:rPr>
          <w:rFonts w:ascii="Times New Roman" w:hAnsi="Times New Roman" w:cs="Times New Roman"/>
          <w:sz w:val="20"/>
        </w:rPr>
      </w:pPr>
      <w:r w:rsidRPr="00942A8E">
        <w:rPr>
          <w:rFonts w:ascii="Times New Roman" w:hAnsi="Times New Roman" w:cs="Times New Roman"/>
          <w:sz w:val="20"/>
        </w:rPr>
        <w:t>Классная доска.</w:t>
      </w:r>
    </w:p>
    <w:p w:rsidR="005C5C1F" w:rsidRPr="00942A8E" w:rsidRDefault="005C5C1F" w:rsidP="005C5C1F">
      <w:pPr>
        <w:numPr>
          <w:ilvl w:val="0"/>
          <w:numId w:val="11"/>
        </w:numPr>
        <w:shd w:val="clear" w:color="auto" w:fill="FFFFFF"/>
        <w:suppressAutoHyphens w:val="0"/>
        <w:autoSpaceDE w:val="0"/>
        <w:autoSpaceDN w:val="0"/>
        <w:adjustRightInd w:val="0"/>
        <w:spacing w:after="0" w:line="240" w:lineRule="auto"/>
        <w:jc w:val="both"/>
        <w:rPr>
          <w:rFonts w:ascii="Times New Roman" w:hAnsi="Times New Roman" w:cs="Times New Roman"/>
          <w:sz w:val="20"/>
        </w:rPr>
        <w:sectPr w:rsidR="005C5C1F" w:rsidRPr="00942A8E" w:rsidSect="005C5C1F">
          <w:type w:val="continuous"/>
          <w:pgSz w:w="16838" w:h="11906" w:orient="landscape"/>
          <w:pgMar w:top="720" w:right="720" w:bottom="720" w:left="720" w:header="708" w:footer="708" w:gutter="0"/>
          <w:cols w:num="2" w:space="708"/>
          <w:docGrid w:linePitch="360"/>
        </w:sectPr>
      </w:pPr>
      <w:r w:rsidRPr="00942A8E">
        <w:rPr>
          <w:rFonts w:ascii="Times New Roman" w:hAnsi="Times New Roman" w:cs="Times New Roman"/>
          <w:sz w:val="20"/>
        </w:rPr>
        <w:t>Проектор</w:t>
      </w:r>
    </w:p>
    <w:p w:rsidR="00376694" w:rsidRDefault="00376694">
      <w:pPr>
        <w:rPr>
          <w:rFonts w:ascii="Times New Roman" w:hAnsi="Times New Roman" w:cs="Times New Roman"/>
          <w:sz w:val="20"/>
          <w:szCs w:val="20"/>
        </w:rPr>
      </w:pPr>
    </w:p>
    <w:p w:rsidR="005358F3" w:rsidRDefault="005358F3">
      <w:pPr>
        <w:rPr>
          <w:rFonts w:ascii="Times New Roman" w:hAnsi="Times New Roman" w:cs="Times New Roman"/>
          <w:sz w:val="20"/>
          <w:szCs w:val="20"/>
        </w:rPr>
      </w:pPr>
    </w:p>
    <w:p w:rsidR="005358F3" w:rsidRDefault="005358F3">
      <w:pPr>
        <w:rPr>
          <w:rFonts w:ascii="Times New Roman" w:hAnsi="Times New Roman" w:cs="Times New Roman"/>
          <w:sz w:val="20"/>
          <w:szCs w:val="20"/>
        </w:rPr>
      </w:pPr>
    </w:p>
    <w:p w:rsidR="005358F3" w:rsidRDefault="005358F3">
      <w:pPr>
        <w:rPr>
          <w:rFonts w:ascii="Times New Roman" w:hAnsi="Times New Roman" w:cs="Times New Roman"/>
          <w:sz w:val="20"/>
          <w:szCs w:val="20"/>
        </w:rPr>
      </w:pPr>
    </w:p>
    <w:p w:rsidR="003D4587" w:rsidRDefault="003D4587" w:rsidP="003D4587">
      <w:pPr>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ЛИСТ ВНЕСЕНИЙ ИЗМЕНЕНИЙ И ДОПОЛНЕНИЙ</w:t>
      </w:r>
    </w:p>
    <w:tbl>
      <w:tblPr>
        <w:tblStyle w:val="a5"/>
        <w:tblW w:w="0" w:type="auto"/>
        <w:tblLook w:val="04A0"/>
      </w:tblPr>
      <w:tblGrid>
        <w:gridCol w:w="1809"/>
        <w:gridCol w:w="5245"/>
        <w:gridCol w:w="4536"/>
        <w:gridCol w:w="3196"/>
      </w:tblGrid>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4587" w:rsidRDefault="003D4587" w:rsidP="00A751A8">
            <w:pPr>
              <w:spacing w:line="360" w:lineRule="auto"/>
              <w:jc w:val="center"/>
              <w:rPr>
                <w:rFonts w:ascii="Times New Roman" w:hAnsi="Times New Roman" w:cs="Times New Roman"/>
                <w:b/>
                <w:sz w:val="28"/>
                <w:szCs w:val="28"/>
              </w:rPr>
            </w:pPr>
          </w:p>
          <w:p w:rsidR="003D4587" w:rsidRDefault="003D4587" w:rsidP="00A751A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Дата</w:t>
            </w:r>
          </w:p>
          <w:p w:rsidR="003D4587" w:rsidRDefault="003D4587" w:rsidP="00A751A8">
            <w:pPr>
              <w:spacing w:line="360" w:lineRule="auto"/>
              <w:jc w:val="center"/>
              <w:rPr>
                <w:rFonts w:ascii="Times New Roman" w:hAnsi="Times New Roman" w:cs="Times New Roman"/>
                <w:b/>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587" w:rsidRDefault="003D4587" w:rsidP="00A751A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изменений</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587" w:rsidRDefault="003D4587" w:rsidP="00A751A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Причина</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587" w:rsidRDefault="003D4587" w:rsidP="00A751A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Примечание</w:t>
            </w: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r w:rsidR="003D4587" w:rsidTr="003D4587">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587" w:rsidRDefault="003D4587" w:rsidP="00A751A8">
            <w:pPr>
              <w:spacing w:line="360" w:lineRule="auto"/>
              <w:jc w:val="center"/>
              <w:rPr>
                <w:rFonts w:ascii="Times New Roman" w:hAnsi="Times New Roman" w:cs="Times New Roman"/>
                <w:sz w:val="28"/>
                <w:szCs w:val="28"/>
              </w:rPr>
            </w:pPr>
          </w:p>
        </w:tc>
      </w:tr>
    </w:tbl>
    <w:p w:rsidR="003D4587" w:rsidRDefault="003D4587" w:rsidP="003D4587">
      <w:pPr>
        <w:ind w:firstLine="567"/>
        <w:jc w:val="center"/>
        <w:rPr>
          <w:rFonts w:ascii="Times New Roman" w:hAnsi="Times New Roman" w:cs="Times New Roman"/>
          <w:sz w:val="28"/>
          <w:szCs w:val="28"/>
        </w:rPr>
      </w:pPr>
    </w:p>
    <w:p w:rsidR="003D4587" w:rsidRPr="00942A8E" w:rsidRDefault="003D4587">
      <w:pPr>
        <w:rPr>
          <w:rFonts w:ascii="Times New Roman" w:hAnsi="Times New Roman" w:cs="Times New Roman"/>
          <w:sz w:val="20"/>
          <w:szCs w:val="20"/>
        </w:rPr>
      </w:pPr>
    </w:p>
    <w:sectPr w:rsidR="003D4587" w:rsidRPr="00942A8E" w:rsidSect="005C5C1F">
      <w:type w:val="continuous"/>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1A8" w:rsidRDefault="00A751A8" w:rsidP="005358F3">
      <w:pPr>
        <w:spacing w:after="0" w:line="240" w:lineRule="auto"/>
      </w:pPr>
      <w:r>
        <w:separator/>
      </w:r>
    </w:p>
  </w:endnote>
  <w:endnote w:type="continuationSeparator" w:id="1">
    <w:p w:rsidR="00A751A8" w:rsidRDefault="00A751A8" w:rsidP="00535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8079"/>
      <w:docPartObj>
        <w:docPartGallery w:val="Page Numbers (Bottom of Page)"/>
        <w:docPartUnique/>
      </w:docPartObj>
    </w:sdtPr>
    <w:sdtContent>
      <w:p w:rsidR="00A751A8" w:rsidRDefault="00A751A8">
        <w:pPr>
          <w:pStyle w:val="ab"/>
          <w:jc w:val="right"/>
        </w:pPr>
        <w:fldSimple w:instr=" PAGE   \* MERGEFORMAT ">
          <w:r w:rsidR="00BF7548">
            <w:rPr>
              <w:noProof/>
            </w:rPr>
            <w:t>17</w:t>
          </w:r>
        </w:fldSimple>
      </w:p>
    </w:sdtContent>
  </w:sdt>
  <w:p w:rsidR="00A751A8" w:rsidRDefault="00A751A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1A8" w:rsidRDefault="00A751A8" w:rsidP="005358F3">
      <w:pPr>
        <w:spacing w:after="0" w:line="240" w:lineRule="auto"/>
      </w:pPr>
      <w:r>
        <w:separator/>
      </w:r>
    </w:p>
  </w:footnote>
  <w:footnote w:type="continuationSeparator" w:id="1">
    <w:p w:rsidR="00A751A8" w:rsidRDefault="00A751A8" w:rsidP="005358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1C8"/>
    <w:multiLevelType w:val="hybridMultilevel"/>
    <w:tmpl w:val="F82079C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F4E44"/>
    <w:multiLevelType w:val="hybridMultilevel"/>
    <w:tmpl w:val="BAF4C3B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D2A1F"/>
    <w:multiLevelType w:val="hybridMultilevel"/>
    <w:tmpl w:val="4FA6EC64"/>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1885B39"/>
    <w:multiLevelType w:val="hybridMultilevel"/>
    <w:tmpl w:val="1CCAB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0325A1"/>
    <w:multiLevelType w:val="hybridMultilevel"/>
    <w:tmpl w:val="04466C26"/>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B614B72"/>
    <w:multiLevelType w:val="hybridMultilevel"/>
    <w:tmpl w:val="285CC5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16A3F5F"/>
    <w:multiLevelType w:val="hybridMultilevel"/>
    <w:tmpl w:val="C1F0C5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DF537C"/>
    <w:multiLevelType w:val="hybridMultilevel"/>
    <w:tmpl w:val="EB2EDF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5BC524B"/>
    <w:multiLevelType w:val="hybridMultilevel"/>
    <w:tmpl w:val="B0007D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98F1644"/>
    <w:multiLevelType w:val="hybridMultilevel"/>
    <w:tmpl w:val="BF522738"/>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93B5CF8"/>
    <w:multiLevelType w:val="hybridMultilevel"/>
    <w:tmpl w:val="DAA4672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6721"/>
    <w:rsid w:val="000370E9"/>
    <w:rsid w:val="00043D07"/>
    <w:rsid w:val="002E0ADC"/>
    <w:rsid w:val="00376694"/>
    <w:rsid w:val="003D0BCB"/>
    <w:rsid w:val="003D4587"/>
    <w:rsid w:val="005358F3"/>
    <w:rsid w:val="00584FE1"/>
    <w:rsid w:val="00595904"/>
    <w:rsid w:val="005A32D1"/>
    <w:rsid w:val="005B7544"/>
    <w:rsid w:val="005C5C1F"/>
    <w:rsid w:val="006540D0"/>
    <w:rsid w:val="006F37BD"/>
    <w:rsid w:val="007D30D5"/>
    <w:rsid w:val="00836721"/>
    <w:rsid w:val="008C08E0"/>
    <w:rsid w:val="008E0805"/>
    <w:rsid w:val="00942A8E"/>
    <w:rsid w:val="0096463A"/>
    <w:rsid w:val="00A751A8"/>
    <w:rsid w:val="00A84F9A"/>
    <w:rsid w:val="00BF7548"/>
    <w:rsid w:val="00E1161D"/>
    <w:rsid w:val="00ED0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D1"/>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2D1"/>
    <w:pPr>
      <w:ind w:left="720"/>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5A32D1"/>
    <w:pPr>
      <w:spacing w:before="280" w:after="280"/>
    </w:pPr>
  </w:style>
  <w:style w:type="table" w:styleId="a5">
    <w:name w:val="Table Grid"/>
    <w:basedOn w:val="a1"/>
    <w:uiPriority w:val="59"/>
    <w:rsid w:val="005A3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A32D1"/>
    <w:pPr>
      <w:spacing w:after="0" w:line="240" w:lineRule="auto"/>
    </w:pPr>
    <w:rPr>
      <w:rFonts w:eastAsiaTheme="minorEastAsia"/>
      <w:lang w:eastAsia="ru-RU"/>
    </w:rPr>
  </w:style>
  <w:style w:type="paragraph" w:styleId="a7">
    <w:name w:val="Balloon Text"/>
    <w:basedOn w:val="a"/>
    <w:link w:val="a8"/>
    <w:uiPriority w:val="99"/>
    <w:semiHidden/>
    <w:unhideWhenUsed/>
    <w:rsid w:val="005A32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32D1"/>
    <w:rPr>
      <w:rFonts w:ascii="Tahoma" w:eastAsia="Calibri" w:hAnsi="Tahoma" w:cs="Tahoma"/>
      <w:sz w:val="16"/>
      <w:szCs w:val="16"/>
      <w:lang w:eastAsia="ar-SA"/>
    </w:rPr>
  </w:style>
  <w:style w:type="character" w:customStyle="1" w:styleId="FontStyle104">
    <w:name w:val="Font Style104"/>
    <w:basedOn w:val="a0"/>
    <w:uiPriority w:val="99"/>
    <w:rsid w:val="000370E9"/>
    <w:rPr>
      <w:rFonts w:ascii="Times New Roman" w:hAnsi="Times New Roman" w:cs="Times New Roman"/>
      <w:sz w:val="18"/>
      <w:szCs w:val="18"/>
    </w:rPr>
  </w:style>
  <w:style w:type="paragraph" w:customStyle="1" w:styleId="Style87">
    <w:name w:val="Style87"/>
    <w:basedOn w:val="a"/>
    <w:uiPriority w:val="99"/>
    <w:rsid w:val="000370E9"/>
    <w:pPr>
      <w:widowControl w:val="0"/>
      <w:suppressAutoHyphens w:val="0"/>
      <w:autoSpaceDE w:val="0"/>
      <w:autoSpaceDN w:val="0"/>
      <w:adjustRightInd w:val="0"/>
      <w:spacing w:after="0" w:line="238" w:lineRule="exact"/>
      <w:ind w:firstLine="350"/>
      <w:jc w:val="both"/>
    </w:pPr>
    <w:rPr>
      <w:rFonts w:ascii="Century Gothic" w:eastAsia="Times New Roman" w:hAnsi="Century Gothic" w:cs="Times New Roman"/>
      <w:sz w:val="24"/>
      <w:szCs w:val="24"/>
      <w:lang w:eastAsia="ru-RU"/>
    </w:rPr>
  </w:style>
  <w:style w:type="character" w:customStyle="1" w:styleId="FontStyle95">
    <w:name w:val="Font Style95"/>
    <w:basedOn w:val="a0"/>
    <w:uiPriority w:val="99"/>
    <w:rsid w:val="000370E9"/>
    <w:rPr>
      <w:rFonts w:ascii="Times New Roman" w:hAnsi="Times New Roman" w:cs="Times New Roman"/>
      <w:i/>
      <w:iCs/>
      <w:sz w:val="18"/>
      <w:szCs w:val="18"/>
    </w:rPr>
  </w:style>
  <w:style w:type="paragraph" w:styleId="a9">
    <w:name w:val="header"/>
    <w:basedOn w:val="a"/>
    <w:link w:val="aa"/>
    <w:uiPriority w:val="99"/>
    <w:semiHidden/>
    <w:unhideWhenUsed/>
    <w:rsid w:val="005358F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358F3"/>
    <w:rPr>
      <w:rFonts w:ascii="Calibri" w:eastAsia="Calibri" w:hAnsi="Calibri" w:cs="Calibri"/>
      <w:lang w:eastAsia="ar-SA"/>
    </w:rPr>
  </w:style>
  <w:style w:type="paragraph" w:styleId="ab">
    <w:name w:val="footer"/>
    <w:basedOn w:val="a"/>
    <w:link w:val="ac"/>
    <w:uiPriority w:val="99"/>
    <w:unhideWhenUsed/>
    <w:rsid w:val="005358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58F3"/>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D1"/>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2D1"/>
    <w:pPr>
      <w:ind w:left="720"/>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5A32D1"/>
    <w:pPr>
      <w:spacing w:before="280" w:after="280"/>
    </w:pPr>
  </w:style>
  <w:style w:type="table" w:styleId="a5">
    <w:name w:val="Table Grid"/>
    <w:basedOn w:val="a1"/>
    <w:uiPriority w:val="59"/>
    <w:rsid w:val="005A3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A32D1"/>
    <w:pPr>
      <w:spacing w:after="0" w:line="240" w:lineRule="auto"/>
    </w:pPr>
    <w:rPr>
      <w:rFonts w:eastAsiaTheme="minorEastAsia"/>
      <w:lang w:eastAsia="ru-RU"/>
    </w:rPr>
  </w:style>
  <w:style w:type="paragraph" w:styleId="a7">
    <w:name w:val="Balloon Text"/>
    <w:basedOn w:val="a"/>
    <w:link w:val="a8"/>
    <w:uiPriority w:val="99"/>
    <w:semiHidden/>
    <w:unhideWhenUsed/>
    <w:rsid w:val="005A32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32D1"/>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880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CE1D-2E48-4229-8158-EB9222AF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7511</Words>
  <Characters>42819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Светлана</cp:lastModifiedBy>
  <cp:revision>15</cp:revision>
  <cp:lastPrinted>2014-11-07T10:44:00Z</cp:lastPrinted>
  <dcterms:created xsi:type="dcterms:W3CDTF">2013-12-25T23:38:00Z</dcterms:created>
  <dcterms:modified xsi:type="dcterms:W3CDTF">2014-11-07T10:49:00Z</dcterms:modified>
</cp:coreProperties>
</file>