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2F" w:rsidRDefault="00B5792F" w:rsidP="00B5792F">
      <w:pPr>
        <w:spacing w:after="0"/>
        <w:jc w:val="center"/>
        <w:rPr>
          <w:rFonts w:ascii="Times New Roman" w:hAnsi="Times New Roman"/>
          <w:b/>
          <w:sz w:val="28"/>
          <w:szCs w:val="28"/>
        </w:rPr>
      </w:pPr>
      <w:r>
        <w:rPr>
          <w:rFonts w:ascii="Times New Roman" w:hAnsi="Times New Roman"/>
          <w:b/>
          <w:sz w:val="28"/>
          <w:szCs w:val="28"/>
        </w:rPr>
        <w:t>Конспект  родительского собрания  в старшей группе.</w:t>
      </w:r>
    </w:p>
    <w:p w:rsidR="00B5792F" w:rsidRDefault="00B5792F" w:rsidP="00B5792F">
      <w:pPr>
        <w:spacing w:after="0"/>
        <w:jc w:val="both"/>
        <w:rPr>
          <w:rFonts w:ascii="Times New Roman" w:hAnsi="Times New Roman"/>
          <w:b/>
          <w:sz w:val="28"/>
          <w:szCs w:val="28"/>
        </w:rPr>
      </w:pPr>
    </w:p>
    <w:p w:rsidR="00B5792F" w:rsidRDefault="00B5792F" w:rsidP="00B5792F">
      <w:pPr>
        <w:spacing w:after="0"/>
        <w:jc w:val="both"/>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Возрастные особенности  развития   детей  старшего дошкольного возраста.</w:t>
      </w:r>
    </w:p>
    <w:p w:rsidR="00B5792F" w:rsidRDefault="00B5792F" w:rsidP="00B5792F">
      <w:pPr>
        <w:spacing w:after="0"/>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Познакомить родителей с особенностями  развития детей  5-6 лет.</w:t>
      </w:r>
    </w:p>
    <w:p w:rsidR="00B5792F" w:rsidRDefault="00B5792F" w:rsidP="00B5792F">
      <w:pPr>
        <w:spacing w:after="0"/>
        <w:jc w:val="both"/>
        <w:rPr>
          <w:rFonts w:ascii="Times New Roman" w:hAnsi="Times New Roman"/>
          <w:b/>
          <w:sz w:val="28"/>
          <w:szCs w:val="28"/>
        </w:rPr>
      </w:pPr>
    </w:p>
    <w:p w:rsidR="00B5792F" w:rsidRDefault="00B5792F" w:rsidP="00B5792F">
      <w:pPr>
        <w:spacing w:after="0"/>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Здравствуйте, наши уважаемые родители! Собрались мы сегодня с вами в начале нашего учебного года.  Мы хотели бы  сегодня поговорить о    наших детках, о  достижениях, проблемах.  Мы расскажем вам о тех событиях, которые произошли в нашей группе и о том, что нас ждет в этом учебном году. Перед вами  выступят наши специалисты, вам расскажут о дополнительных образовательных услугах. </w:t>
      </w:r>
    </w:p>
    <w:p w:rsidR="00B5792F" w:rsidRDefault="00B5792F" w:rsidP="00B5792F">
      <w:pPr>
        <w:spacing w:after="0"/>
        <w:jc w:val="both"/>
        <w:rPr>
          <w:rFonts w:ascii="Times New Roman" w:hAnsi="Times New Roman"/>
          <w:sz w:val="28"/>
          <w:szCs w:val="28"/>
        </w:rPr>
      </w:pPr>
      <w:r>
        <w:rPr>
          <w:rFonts w:ascii="Times New Roman" w:hAnsi="Times New Roman"/>
          <w:sz w:val="28"/>
          <w:szCs w:val="28"/>
        </w:rPr>
        <w:t xml:space="preserve">  А в начале, мы с вами немного поиграем.  </w:t>
      </w:r>
    </w:p>
    <w:p w:rsidR="00B5792F" w:rsidRDefault="00B5792F" w:rsidP="00B5792F">
      <w:pPr>
        <w:spacing w:after="0"/>
        <w:jc w:val="both"/>
        <w:rPr>
          <w:rFonts w:ascii="Times New Roman" w:hAnsi="Times New Roman"/>
          <w:sz w:val="28"/>
          <w:szCs w:val="28"/>
        </w:rPr>
      </w:pPr>
    </w:p>
    <w:p w:rsidR="00B5792F" w:rsidRDefault="00B5792F" w:rsidP="00B5792F">
      <w:pPr>
        <w:spacing w:after="0"/>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b/>
          <w:sz w:val="28"/>
          <w:szCs w:val="28"/>
          <w:u w:val="single"/>
        </w:rPr>
        <w:t xml:space="preserve">Игра «Клубочек»: </w:t>
      </w:r>
      <w:r>
        <w:rPr>
          <w:rFonts w:ascii="Times New Roman" w:hAnsi="Times New Roman"/>
          <w:sz w:val="28"/>
          <w:szCs w:val="28"/>
        </w:rPr>
        <w:t xml:space="preserve">   Передаем клубочек друг другу, разматываем его, и отвечаем на вопрос: «</w:t>
      </w:r>
      <w:r>
        <w:rPr>
          <w:rFonts w:ascii="Times New Roman" w:hAnsi="Times New Roman"/>
          <w:b/>
          <w:sz w:val="28"/>
          <w:szCs w:val="28"/>
        </w:rPr>
        <w:t>Что вас радует в вашем ребенке?</w:t>
      </w:r>
      <w:r>
        <w:rPr>
          <w:rFonts w:ascii="Times New Roman" w:hAnsi="Times New Roman"/>
          <w:sz w:val="28"/>
          <w:szCs w:val="28"/>
        </w:rPr>
        <w:t>» </w:t>
      </w:r>
      <w:r>
        <w:rPr>
          <w:rFonts w:ascii="Times New Roman" w:hAnsi="Times New Roman"/>
          <w:i/>
          <w:iCs/>
          <w:sz w:val="28"/>
          <w:szCs w:val="28"/>
        </w:rPr>
        <w:t xml:space="preserve"> (Родители, называя положительные качества ребенка, постепенно разматывают клубок.)                                                                     </w:t>
      </w:r>
    </w:p>
    <w:p w:rsidR="00B5792F" w:rsidRDefault="00B5792F" w:rsidP="00B5792F">
      <w:pPr>
        <w:spacing w:after="0"/>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b/>
          <w:bCs/>
          <w:i/>
          <w:iCs/>
          <w:sz w:val="28"/>
          <w:szCs w:val="28"/>
        </w:rPr>
        <w:t>Вывод:</w:t>
      </w:r>
      <w:r>
        <w:rPr>
          <w:rFonts w:ascii="Times New Roman" w:hAnsi="Times New Roman"/>
          <w:sz w:val="28"/>
          <w:szCs w:val="28"/>
        </w:rPr>
        <w:t xml:space="preserve"> Из всего услышанного можно сделать вывод, что нашу группу посещают умные, жизнерадостные, любознательные и в меру подвижные дети.  </w:t>
      </w:r>
    </w:p>
    <w:p w:rsidR="00B5792F" w:rsidRDefault="00B5792F" w:rsidP="00B5792F">
      <w:pPr>
        <w:spacing w:after="0"/>
        <w:jc w:val="both"/>
        <w:rPr>
          <w:rFonts w:ascii="Times New Roman" w:hAnsi="Times New Roman"/>
          <w:sz w:val="28"/>
          <w:szCs w:val="28"/>
        </w:rPr>
      </w:pPr>
      <w:r>
        <w:rPr>
          <w:rFonts w:ascii="Times New Roman" w:hAnsi="Times New Roman"/>
          <w:sz w:val="28"/>
          <w:szCs w:val="28"/>
        </w:rPr>
        <w:t xml:space="preserve">Уважаемые родители, ответьте и на другой вопрос: </w:t>
      </w:r>
    </w:p>
    <w:p w:rsidR="00B5792F" w:rsidRDefault="00B5792F" w:rsidP="00B5792F">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Что огорчает вас в вашем ребенке?</w:t>
      </w:r>
      <w:r>
        <w:rPr>
          <w:rFonts w:ascii="Times New Roman" w:hAnsi="Times New Roman"/>
          <w:sz w:val="28"/>
          <w:szCs w:val="28"/>
        </w:rPr>
        <w:t xml:space="preserve">» </w:t>
      </w:r>
      <w:r>
        <w:rPr>
          <w:rFonts w:ascii="Times New Roman" w:hAnsi="Times New Roman"/>
          <w:i/>
          <w:iCs/>
          <w:sz w:val="28"/>
          <w:szCs w:val="28"/>
        </w:rPr>
        <w:t xml:space="preserve">(родители, называя негативные качества ребенка, постепенно сматывают клубок.)                                                                                                                          </w:t>
      </w:r>
      <w:r>
        <w:rPr>
          <w:rFonts w:ascii="Times New Roman" w:hAnsi="Times New Roman"/>
          <w:b/>
          <w:bCs/>
          <w:i/>
          <w:iCs/>
          <w:sz w:val="28"/>
          <w:szCs w:val="28"/>
        </w:rPr>
        <w:t>Вывод:</w:t>
      </w:r>
      <w:r>
        <w:rPr>
          <w:rFonts w:ascii="Times New Roman" w:hAnsi="Times New Roman"/>
          <w:sz w:val="28"/>
          <w:szCs w:val="28"/>
        </w:rPr>
        <w:t> Есть в наших детях и отрицательные черты, но наша любовь и внимание помогут нам в преодолении трудностей.</w:t>
      </w:r>
    </w:p>
    <w:p w:rsidR="00B5792F" w:rsidRDefault="00B5792F" w:rsidP="00B5792F">
      <w:pPr>
        <w:spacing w:after="0"/>
        <w:jc w:val="both"/>
        <w:rPr>
          <w:rFonts w:ascii="Times New Roman" w:hAnsi="Times New Roman"/>
          <w:sz w:val="28"/>
          <w:szCs w:val="28"/>
        </w:rPr>
      </w:pPr>
    </w:p>
    <w:p w:rsidR="00B5792F" w:rsidRDefault="00B5792F" w:rsidP="00B5792F">
      <w:pPr>
        <w:spacing w:after="0"/>
        <w:jc w:val="both"/>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eastAsia="Times New Roman" w:hAnsi="Times New Roman"/>
          <w:sz w:val="28"/>
          <w:szCs w:val="28"/>
          <w:lang w:eastAsia="ru-RU"/>
        </w:rPr>
        <w:t>Хочу напомнить Вам, что теперь мы старшая  группа «Непоседы». У нас изменился режим дня, время проведения и количество занятий в день.</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Чтобы образовательный процесс быль правильно организован мы в своей работе опираемся на основные нормативно-правовые документы, которые регламентируют деятельность ДОУ это:</w:t>
      </w:r>
    </w:p>
    <w:p w:rsidR="00B5792F" w:rsidRDefault="00B5792F" w:rsidP="00B5792F">
      <w:pPr>
        <w:numPr>
          <w:ilvl w:val="0"/>
          <w:numId w:val="1"/>
        </w:num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закон «Об образовании»;</w:t>
      </w:r>
    </w:p>
    <w:p w:rsidR="00B5792F" w:rsidRDefault="00B5792F" w:rsidP="00B5792F">
      <w:pPr>
        <w:numPr>
          <w:ilvl w:val="0"/>
          <w:numId w:val="1"/>
        </w:num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СанПин 2.4.1.2660-10.</w:t>
      </w:r>
    </w:p>
    <w:p w:rsidR="00B5792F" w:rsidRDefault="00B5792F" w:rsidP="00B5792F">
      <w:pPr>
        <w:numPr>
          <w:ilvl w:val="0"/>
          <w:numId w:val="1"/>
        </w:num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Международная конвекция о правах ребенка и др.</w:t>
      </w:r>
    </w:p>
    <w:p w:rsidR="00B5792F" w:rsidRDefault="00B5792F" w:rsidP="00B5792F">
      <w:pPr>
        <w:spacing w:before="29"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сегодняшний день мы работаем по программе дошкольного образования « От рождения до школы» под редакцией Вераксы Н.Е, Васильевой Т.С., Комаровой М.А.</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Ваши детки стали старше, в связи с этим у них увеличиваются их обязанности. И мне бы очень хотелось, чтоб Вы -  родители относились серьезно к образовательному процессу</w:t>
      </w:r>
    </w:p>
    <w:p w:rsidR="00B5792F" w:rsidRDefault="00B5792F" w:rsidP="00B5792F">
      <w:pPr>
        <w:spacing w:before="29"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Согласно ст.18 Закона РФ об образовании, </w:t>
      </w:r>
    </w:p>
    <w:p w:rsidR="00B5792F" w:rsidRDefault="00B5792F" w:rsidP="00B5792F">
      <w:pPr>
        <w:spacing w:before="29"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п.1:«Родители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 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учреждений»</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Детский сад поможет подготовить  детей к школе, выработать  усидчивость, любознательность, внимание, память.</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Сейчас мы поговорим о возрастных особенностях Ваших детей.</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пяти -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t>Приучая детей к самообслуживанию, взрослые должны быть требовательными. Недопустимы  разногласия требований, они  затрудняют процесс воспитания и подрывают авторитет взрослых в глазах  детей.</w:t>
      </w:r>
      <w:r>
        <w:rPr>
          <w:rFonts w:ascii="Times New Roman" w:eastAsia="Times New Roman" w:hAnsi="Times New Roman"/>
          <w:sz w:val="28"/>
          <w:szCs w:val="28"/>
          <w:lang w:eastAsia="ru-RU"/>
        </w:rPr>
        <w:br/>
        <w:t>Чтобы поднять интерес детей к самообслуживанию, целесообразно использовать поощрения.</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 надо относиться к детям, как к малышам, а наоборот привлекайте их  к помощи по дому.</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 наших занятиях</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ФЭМП: </w:t>
      </w:r>
      <w:r>
        <w:rPr>
          <w:rFonts w:ascii="Times New Roman" w:eastAsia="Times New Roman" w:hAnsi="Times New Roman"/>
          <w:sz w:val="28"/>
          <w:szCs w:val="28"/>
          <w:lang w:eastAsia="ru-RU"/>
        </w:rPr>
        <w:t>Количественный и порядковый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счет в пределах 10 на основе сравнения двух множеств; знакомство с цифрами; знание о плоскостных и объемных геометрических фигурах; частях суток; днях недели; сравнение по величине; ориентировка в пространстве и на плоскости (игры). Для закрепления знаний детей рекомендую следующие игры:</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«Считаем вместе»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«Сколько в кулаке»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«Считай дальше»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«Когда это бывает»</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что похоже»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«Скажи на оборот»</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Изобразительная деятельность</w:t>
      </w:r>
      <w:r>
        <w:rPr>
          <w:rFonts w:ascii="Times New Roman" w:eastAsia="Times New Roman" w:hAnsi="Times New Roman"/>
          <w:sz w:val="28"/>
          <w:szCs w:val="28"/>
          <w:lang w:eastAsia="ru-RU"/>
        </w:rPr>
        <w:t xml:space="preserve">. Это возраст наиболее активного рисования.  Втечение года дети способны создать до 2000 рисунков. Рисунки самые разнообразные по содержанию, это и жизненные впечатления, и воображаемые ситуации и иллюстрации к фильмам, мультфильм.  Рисуем гуашью, акварелью, восковыми мелками, и т.д.  Продолжаем учиться вырезать и наклевать.  Дома ещё раз повторяйте с детьми задание; больше вырезайте.   </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Конструирование</w:t>
      </w:r>
      <w:r>
        <w:rPr>
          <w:rFonts w:ascii="Times New Roman" w:eastAsia="Times New Roman" w:hAnsi="Times New Roman"/>
          <w:sz w:val="28"/>
          <w:szCs w:val="28"/>
          <w:lang w:eastAsia="ru-RU"/>
        </w:rPr>
        <w:t>. Конструктивная деятельность может осуществляться на основе схемы,  и по условиям. Дети могут конструировать из бумаги, складывая ее в несколько раз, из природного материала. Однако дети могут испытывать трудности при анализе пространственного положения объекта. Приобретите для детей конструкторы и дома.</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Развитие воображение</w:t>
      </w:r>
      <w:r>
        <w:rPr>
          <w:rFonts w:ascii="Times New Roman" w:eastAsia="Times New Roman" w:hAnsi="Times New Roman"/>
          <w:sz w:val="28"/>
          <w:szCs w:val="28"/>
          <w:lang w:eastAsia="ru-RU"/>
        </w:rPr>
        <w:t xml:space="preserve"> в этом возрасте дети могут  сочинять достаточно оригинальные и последовательно разворачивающиеся  истории.</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хочу отметить, что воображение будет активно развиваться лишь при условии проведения специальной работы по его активации. </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Продолжает совершенствоваться речь</w:t>
      </w:r>
      <w:r>
        <w:rPr>
          <w:rFonts w:ascii="Times New Roman" w:eastAsia="Times New Roman" w:hAnsi="Times New Roman"/>
          <w:sz w:val="28"/>
          <w:szCs w:val="28"/>
          <w:lang w:eastAsia="ru-RU"/>
        </w:rPr>
        <w:t>, в том числе ее звуковая сторона. Дети могут правильно воспроизводить шипящие, свистящие и сонорные звуки (игры)</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Развиваются фонетический слух, интонационная выразительность речи при чтении стихов, в повседневной жизни.</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Развивается связанная речь. Дети могут пересказывать, рассказывать по картинке, передавать не только главное, но и детали.</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Хочу обратить ваше внимание на то, что речь и интеллект тесно взаимосвязаны, если мы будем совершенствовать речь - значит, повышается уровень развития мышления. </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Дефекты речи оказывают тормозящее действие и на развитие самой речи, и на развитие мышления ребенка, на его подготовку к овладению грамотой. </w:t>
      </w:r>
    </w:p>
    <w:p w:rsidR="00B5792F" w:rsidRDefault="00B5792F" w:rsidP="00B5792F">
      <w:pPr>
        <w:spacing w:before="29"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Игры:</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«Повтори, что я сказала»</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«Поймай слово за хвостик», «Составь предложение», «Помири слова».</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занятиях по развитию речи и ознакомлению с окружающим, по рисованию, лепке, аппликации, математике мы следим за правильной речью в течение всего дня.</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Ни дня без чтения</w:t>
      </w:r>
      <w:r>
        <w:rPr>
          <w:rFonts w:ascii="Times New Roman" w:eastAsia="Times New Roman" w:hAnsi="Times New Roman"/>
          <w:sz w:val="28"/>
          <w:szCs w:val="28"/>
          <w:lang w:eastAsia="ru-RU"/>
        </w:rPr>
        <w:t xml:space="preserve">.  Больше  читайте  художественной литературы. Это развивает слух, обогащает словарный запас, приучает  слушать и слышать. </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прочтения произведения, обязательно обсудите с ребенком прочитанное, это развивает речь, умение согласовывать прилагательные с существительными, умение правильно составить предложение.</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Именно совместная работа  педагогов и родителей,  даст  положительный результат.</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сейчас предлагаем вам презентацию из жизни детей в детском саду</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Выступление специалистов.</w:t>
      </w:r>
    </w:p>
    <w:p w:rsidR="00B5792F" w:rsidRDefault="00B5792F" w:rsidP="00B5792F">
      <w:pPr>
        <w:spacing w:before="29"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Разное.</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before="29"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Анкета</w:t>
      </w:r>
    </w:p>
    <w:p w:rsidR="00B5792F" w:rsidRDefault="00B5792F" w:rsidP="00B5792F">
      <w:pPr>
        <w:spacing w:before="29" w:after="0"/>
        <w:jc w:val="both"/>
        <w:rPr>
          <w:rFonts w:ascii="Times New Roman" w:eastAsia="Times New Roman" w:hAnsi="Times New Roman"/>
          <w:sz w:val="28"/>
          <w:szCs w:val="28"/>
          <w:lang w:eastAsia="ru-RU"/>
        </w:rPr>
      </w:pP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 xml:space="preserve">1. До скольких   ваш ребенок может считать?                                                                           2.Может ли ваш ребенок различать правую, левую руку, ногу? </w:t>
      </w: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3. На ваш взгляд  ваш ребенок ориентируется в частях суток?                                                                      4. Знает ли ваш ребенок адрес проживания?                                                                                                       5. Может ли ваш ребенок назвать любимую сказку, прочесть стихотворение?                                           6. Может ли ваш ребенок сочинять сам сказку?                                                                                                7. Ваш ребенок умеет беречь живые объекты окружающего мира? Как он относится к живым рыбкам, растениям?                                                                                                                                      8. Как вы думаете, может ли ваш ребенок рассказать о желании приобрести в будущем определенную профессию?                                                                                                                            9. Как вы думаете  ваш ребенок вежливый?                                                                                                        10. Как вы считаете, ваш ребенок может сравнить 2-3 предмета по величине? (больше - меньше, короче, одинаковые)                                                                                                                                           11. Может ли ваш ребенок правильно держать ножницы?</w:t>
      </w: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12. Сможет вырезать из квадрата – круг, из прямоугольника – овал?                                                                                                                                      13. Что ваш ребенок больше всего любит рисовать и проявляет ли он интерес к этому виду деятельности?                                                                                                                                                 14. У вашего ребенка есть интерес к лепке?                                                                                15. Интересуется ли ваш ребенок звуками речи?</w:t>
      </w: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 xml:space="preserve">16. Слышит ли первый звук? Сможет придумать слово на заданный звук?                                                                                                                                                 </w:t>
      </w: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 xml:space="preserve"> 17 Может ли ваш ребенок определить положение предметов в пространстве по отношению к себе? (впереди – сзади, вверху – внизу).   </w:t>
      </w:r>
    </w:p>
    <w:p w:rsidR="00B5792F" w:rsidRDefault="00B5792F" w:rsidP="00B5792F">
      <w:pPr>
        <w:spacing w:after="0" w:line="360" w:lineRule="auto"/>
        <w:rPr>
          <w:rFonts w:ascii="Times New Roman" w:hAnsi="Times New Roman"/>
          <w:sz w:val="28"/>
          <w:szCs w:val="28"/>
        </w:rPr>
      </w:pPr>
      <w:r>
        <w:rPr>
          <w:rFonts w:ascii="Times New Roman" w:hAnsi="Times New Roman"/>
          <w:sz w:val="28"/>
          <w:szCs w:val="28"/>
        </w:rPr>
        <w:t xml:space="preserve">18. Сможет ли ваш ребенок сочувствовать </w:t>
      </w:r>
      <w:proofErr w:type="gramStart"/>
      <w:r>
        <w:rPr>
          <w:rFonts w:ascii="Times New Roman" w:hAnsi="Times New Roman"/>
          <w:sz w:val="28"/>
          <w:szCs w:val="28"/>
        </w:rPr>
        <w:t>обиженному</w:t>
      </w:r>
      <w:proofErr w:type="gramEnd"/>
      <w:r>
        <w:rPr>
          <w:rFonts w:ascii="Times New Roman" w:hAnsi="Times New Roman"/>
          <w:sz w:val="28"/>
          <w:szCs w:val="28"/>
        </w:rPr>
        <w:t xml:space="preserve"> и не соглашаться с действиями обидчика?    </w:t>
      </w:r>
    </w:p>
    <w:p w:rsidR="00B5792F" w:rsidRDefault="00B5792F" w:rsidP="00B5792F">
      <w:pPr>
        <w:shd w:val="clear" w:color="auto" w:fill="FFFFFF"/>
        <w:spacing w:before="150" w:after="0"/>
        <w:jc w:val="both"/>
        <w:rPr>
          <w:rFonts w:ascii="Georgia" w:eastAsia="Times New Roman" w:hAnsi="Georgia"/>
          <w:b/>
          <w:bCs/>
          <w:color w:val="0000CD"/>
          <w:sz w:val="28"/>
          <w:szCs w:val="28"/>
          <w:lang w:eastAsia="ru-RU"/>
        </w:rPr>
      </w:pPr>
    </w:p>
    <w:p w:rsidR="00B5792F" w:rsidRDefault="00B5792F" w:rsidP="00B5792F">
      <w:pPr>
        <w:shd w:val="clear" w:color="auto" w:fill="FFFFFF"/>
        <w:spacing w:before="150" w:after="0"/>
        <w:jc w:val="both"/>
        <w:rPr>
          <w:rFonts w:ascii="Georgia" w:eastAsia="Times New Roman" w:hAnsi="Georgia"/>
          <w:b/>
          <w:bCs/>
          <w:color w:val="0000CD"/>
          <w:sz w:val="28"/>
          <w:szCs w:val="28"/>
          <w:lang w:eastAsia="ru-RU"/>
        </w:rPr>
      </w:pPr>
    </w:p>
    <w:p w:rsidR="00B5792F" w:rsidRDefault="00B5792F" w:rsidP="00B5792F">
      <w:pPr>
        <w:shd w:val="clear" w:color="auto" w:fill="FFFFFF"/>
        <w:spacing w:before="150" w:after="0"/>
        <w:jc w:val="both"/>
        <w:rPr>
          <w:rFonts w:ascii="Georgia" w:eastAsia="Times New Roman" w:hAnsi="Georgia"/>
          <w:b/>
          <w:bCs/>
          <w:color w:val="0000CD"/>
          <w:sz w:val="28"/>
          <w:szCs w:val="28"/>
          <w:lang w:eastAsia="ru-RU"/>
        </w:rPr>
      </w:pPr>
    </w:p>
    <w:p w:rsidR="00565ED8" w:rsidRDefault="00565ED8"/>
    <w:sectPr w:rsidR="00565ED8" w:rsidSect="00565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C417E"/>
    <w:multiLevelType w:val="multilevel"/>
    <w:tmpl w:val="F01E32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5792F"/>
    <w:rsid w:val="00565ED8"/>
    <w:rsid w:val="00B57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47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2015-11-05T07:58:00Z</dcterms:created>
  <dcterms:modified xsi:type="dcterms:W3CDTF">2015-11-05T07:59:00Z</dcterms:modified>
</cp:coreProperties>
</file>