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2C" w:rsidRPr="00B937CD" w:rsidRDefault="00EF582C" w:rsidP="00EF582C">
      <w:pPr>
        <w:rPr>
          <w:rFonts w:ascii="Times New Roman" w:hAnsi="Times New Roman" w:cs="Times New Roman"/>
          <w:b/>
          <w:sz w:val="32"/>
          <w:szCs w:val="32"/>
        </w:rPr>
      </w:pPr>
      <w:r w:rsidRPr="00B937CD">
        <w:rPr>
          <w:rFonts w:ascii="Times New Roman" w:hAnsi="Times New Roman" w:cs="Times New Roman"/>
          <w:b/>
          <w:sz w:val="32"/>
          <w:szCs w:val="32"/>
        </w:rPr>
        <w:t>1 неделя. Тема: «</w:t>
      </w:r>
      <w:proofErr w:type="spellStart"/>
      <w:r w:rsidRPr="00B937CD">
        <w:rPr>
          <w:rFonts w:ascii="Times New Roman" w:hAnsi="Times New Roman" w:cs="Times New Roman"/>
          <w:b/>
          <w:sz w:val="32"/>
          <w:szCs w:val="32"/>
        </w:rPr>
        <w:t>Мойдодыр</w:t>
      </w:r>
      <w:proofErr w:type="spellEnd"/>
      <w:r w:rsidRPr="00B937CD">
        <w:rPr>
          <w:rFonts w:ascii="Times New Roman" w:hAnsi="Times New Roman" w:cs="Times New Roman"/>
          <w:b/>
          <w:sz w:val="32"/>
          <w:szCs w:val="32"/>
        </w:rPr>
        <w:t>; вещи, нужные для чистоты»</w:t>
      </w:r>
    </w:p>
    <w:p w:rsidR="00EF582C" w:rsidRPr="00B937CD" w:rsidRDefault="00EF582C" w:rsidP="00EF582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937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 частях тела, правилах личной гигиены, о том какие вещи нужны для гигиены. Формирование практического опыта по соблюдению КГН. Уточнить и систематизировать знания детей о необходимости гигиенических процедур. Развития у детей познавательного интереса.</w:t>
      </w:r>
      <w:r w:rsidRPr="00B93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выглядеть чистыми, аккуратными и опрятными.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368"/>
        <w:gridCol w:w="6174"/>
      </w:tblGrid>
      <w:tr w:rsidR="00EF582C" w:rsidRPr="00FE0DCC" w:rsidTr="00804FD1">
        <w:trPr>
          <w:trHeight w:val="589"/>
        </w:trPr>
        <w:tc>
          <w:tcPr>
            <w:tcW w:w="846" w:type="dxa"/>
          </w:tcPr>
          <w:p w:rsidR="00EF582C" w:rsidRPr="00FE0DCC" w:rsidRDefault="00EF582C" w:rsidP="0080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EF582C" w:rsidRPr="00FE0DCC" w:rsidRDefault="00EF582C" w:rsidP="0080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CC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EF582C" w:rsidRPr="00FE0DCC" w:rsidRDefault="00EF582C" w:rsidP="0080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C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368" w:type="dxa"/>
          </w:tcPr>
          <w:p w:rsidR="00EF582C" w:rsidRPr="00FE0DCC" w:rsidRDefault="00EF582C" w:rsidP="00804F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0D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</w:t>
            </w:r>
            <w:proofErr w:type="spellStart"/>
            <w:r w:rsidRPr="00FE0DCC">
              <w:rPr>
                <w:rFonts w:ascii="Times New Roman" w:hAnsi="Times New Roman" w:cs="Times New Roman"/>
                <w:b/>
                <w:sz w:val="36"/>
                <w:szCs w:val="36"/>
              </w:rPr>
              <w:t>нод</w:t>
            </w:r>
            <w:proofErr w:type="spellEnd"/>
          </w:p>
        </w:tc>
        <w:tc>
          <w:tcPr>
            <w:tcW w:w="6174" w:type="dxa"/>
          </w:tcPr>
          <w:p w:rsidR="00EF582C" w:rsidRPr="00FE0DCC" w:rsidRDefault="00EF582C" w:rsidP="00804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D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Виды деятельности (2 половина дня)</w:t>
            </w:r>
          </w:p>
        </w:tc>
      </w:tr>
      <w:tr w:rsidR="00EF582C" w:rsidRPr="00FE0DCC" w:rsidTr="00804FD1">
        <w:tc>
          <w:tcPr>
            <w:tcW w:w="846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  <w:r w:rsidRPr="003B624A">
              <w:rPr>
                <w:rFonts w:ascii="Times New Roman" w:hAnsi="Times New Roman" w:cs="Times New Roman"/>
                <w:b/>
              </w:rPr>
              <w:t>2. 11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П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О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Н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Е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Д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Е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Л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Ь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Н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И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2BB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368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Познавательно – исследовательская </w:t>
            </w:r>
            <w:proofErr w:type="spellStart"/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дея</w:t>
            </w:r>
            <w:proofErr w:type="spellEnd"/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ть</w:t>
            </w:r>
            <w:proofErr w:type="spellEnd"/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B62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«Личная гигиена»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2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Цель</w:t>
            </w:r>
            <w:r w:rsidRPr="003B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3B624A">
              <w:rPr>
                <w:sz w:val="26"/>
                <w:szCs w:val="26"/>
              </w:rPr>
              <w:t xml:space="preserve"> </w:t>
            </w: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Развивать у детей понимание значения и необходимости гигиенических процедур. Расширять представления о предметах личной гигиены. Воспитывать бережное отношение к своему здоровью</w:t>
            </w:r>
            <w:r w:rsidRPr="003B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(смотри приложение)</w:t>
            </w:r>
          </w:p>
          <w:p w:rsidR="00EF582C" w:rsidRPr="003B624A" w:rsidRDefault="00EF582C" w:rsidP="00804F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Изобразительная деятельность (конструирование из бумаги)</w:t>
            </w:r>
          </w:p>
          <w:p w:rsidR="00EF582C" w:rsidRPr="003B624A" w:rsidRDefault="00EF582C" w:rsidP="00804F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Тема: «Мебель для ванной комнаты»</w:t>
            </w:r>
          </w:p>
          <w:p w:rsidR="00EF582C" w:rsidRPr="003B624A" w:rsidRDefault="00EF582C" w:rsidP="00804F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3B624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B6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умение создавать коллективную </w:t>
            </w:r>
            <w:proofErr w:type="spellStart"/>
            <w:proofErr w:type="gramStart"/>
            <w:r w:rsidRPr="003B6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композицию;</w:t>
            </w: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proofErr w:type="spellEnd"/>
            <w:proofErr w:type="gramEnd"/>
            <w:r w:rsidRPr="003B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изготавливать простые поделки из бумаги на основе способа конструирования - складывания бумаги пополам.</w:t>
            </w: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 xml:space="preserve"> Учить складывать лист бумаги пополам (вдоль, поперек). Продолжать развивать умение аккуратно работать с клеем, салфеткой.</w:t>
            </w:r>
          </w:p>
          <w:p w:rsidR="00EF582C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Двигательная деятельность: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C7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умение ползать по гимнастической скамье на животе, подтягиваясь на руках.</w:t>
            </w:r>
            <w:r w:rsidRPr="003326C7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должать развивать умение прокатывать мяч перед собой между кеглями. Развивать силу, ловкость и быстроту.</w:t>
            </w:r>
          </w:p>
        </w:tc>
        <w:tc>
          <w:tcPr>
            <w:tcW w:w="6174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Коммуникативная деятельность: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Игра «Можно - нельзя»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Цель: расширять представления детей о предметах личного и общественного пользования. Развивать диалогическую форму речи. Формировать основ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безопасности собственной жизне</w:t>
            </w: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</w:tc>
      </w:tr>
      <w:tr w:rsidR="00EF582C" w:rsidRPr="00FE0DCC" w:rsidTr="00804FD1">
        <w:tc>
          <w:tcPr>
            <w:tcW w:w="846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  <w:r w:rsidRPr="003B624A">
              <w:rPr>
                <w:rFonts w:ascii="Times New Roman" w:hAnsi="Times New Roman" w:cs="Times New Roman"/>
                <w:b/>
              </w:rPr>
              <w:t>3.11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В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Т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О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Р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lastRenderedPageBreak/>
              <w:t>Н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И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  <w:r w:rsidRPr="00A72BB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368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Познавательно – исследовательская </w:t>
            </w:r>
            <w:proofErr w:type="spellStart"/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дея</w:t>
            </w:r>
            <w:proofErr w:type="spellEnd"/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ть</w:t>
            </w:r>
            <w:proofErr w:type="spellEnd"/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(ФЭМП):</w:t>
            </w:r>
          </w:p>
          <w:p w:rsidR="00EF582C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Тема: «Прямоугольник</w:t>
            </w:r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F582C" w:rsidRPr="0098600C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прямоугольником, учить различать квадрат и прямоугольник; упражнять в счёте в пределах 5. Упражнять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ориентировке в пространстве на листе бумаги: слева, справа, вверху, внизу. (Новикова с. 33)</w:t>
            </w:r>
          </w:p>
          <w:p w:rsidR="00EF582C" w:rsidRDefault="00EF582C" w:rsidP="00804F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Двигательная деятельность (плавание)</w:t>
            </w:r>
          </w:p>
          <w:p w:rsidR="00EF582C" w:rsidRPr="003B624A" w:rsidRDefault="00EF582C" w:rsidP="00804F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Изобразительная деятельность (рисование)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Тема: по замыслу «По произведению «</w:t>
            </w:r>
            <w:proofErr w:type="spellStart"/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Мойдодыр</w:t>
            </w:r>
            <w:proofErr w:type="spellEnd"/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Цель: учить передавать в рисовании свои впечатления об услышанном, стараясь передавать характеры героев; создавать несложные композиции, используя различные виды изобразительной деятельности; активизировать и обогатить технику рисования сухими материалами (карандашами, фломастерами); развивать воображение; воспитывать навыки личной гигиены.</w:t>
            </w:r>
          </w:p>
        </w:tc>
        <w:tc>
          <w:tcPr>
            <w:tcW w:w="6174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Продуктивная деятельность (аппликация)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Тема: «Моё первое полотенце»</w:t>
            </w:r>
          </w:p>
          <w:p w:rsidR="00EF582C" w:rsidRPr="003B624A" w:rsidRDefault="00EF582C" w:rsidP="00804F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3B6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воспитывать аккуратность, опрятность. Продолжать учить пользоваться: кистью, клеем, использовать мягкую бумагу сминая ее в комочки для </w:t>
            </w:r>
            <w:r w:rsidRPr="003B6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наклеивания. Ориентироваться на листе бумаги. (см. приложение)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Музыкально –театральная деятельность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Игра – этюд «Купание» по стихотворению З. Александровой «Купание Оли»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Цель: развивать умение взаимодействовать в парах, развивать диалогическую речь.</w:t>
            </w:r>
          </w:p>
        </w:tc>
      </w:tr>
      <w:tr w:rsidR="00EF582C" w:rsidRPr="00FE0DCC" w:rsidTr="00804FD1">
        <w:tc>
          <w:tcPr>
            <w:tcW w:w="846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  <w:r w:rsidRPr="003B624A">
              <w:rPr>
                <w:rFonts w:ascii="Times New Roman" w:hAnsi="Times New Roman" w:cs="Times New Roman"/>
                <w:b/>
              </w:rPr>
              <w:lastRenderedPageBreak/>
              <w:t>4.11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С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Р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Е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Д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А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8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Коммуникативная деятельность (Р/Р): </w:t>
            </w:r>
          </w:p>
          <w:p w:rsidR="00EF582C" w:rsidRPr="00477F95" w:rsidRDefault="00EF582C" w:rsidP="00804F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Тема «</w:t>
            </w:r>
            <w:r w:rsidRPr="003B6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 здоровье берегу, сам себе я помогу»</w:t>
            </w:r>
          </w:p>
          <w:p w:rsidR="00EF582C" w:rsidRPr="003B624A" w:rsidRDefault="00EF582C" w:rsidP="00804FD1">
            <w:pPr>
              <w:spacing w:line="270" w:lineRule="atLeas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Цель: </w:t>
            </w:r>
            <w:r w:rsidRPr="00477F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Учить детей самостоятельно следить за своим здоровьем, знать несложные приемы </w:t>
            </w:r>
            <w:proofErr w:type="spellStart"/>
            <w:r w:rsidRPr="00477F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самооздоровления</w:t>
            </w:r>
            <w:proofErr w:type="spellEnd"/>
            <w:r w:rsidRPr="00477F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уметь оказывать себе элементарную помощь.</w:t>
            </w:r>
            <w:r w:rsidRPr="003B6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7F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Развивать разговорную речь детей, умение употреблять антонимы, понимать смысл пословиц. </w:t>
            </w:r>
            <w:r w:rsidRPr="003B6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(см. приложение)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Музыкальная деятельность.</w:t>
            </w:r>
          </w:p>
          <w:p w:rsidR="00EF582C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Двигательная деятельность:</w:t>
            </w:r>
            <w:r w:rsidRPr="00332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C7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умение ползать по гимнастической скамье на животе, подтягиваясь на руках.</w:t>
            </w:r>
            <w:r w:rsidRPr="003326C7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должать развивать умение прокатывать мяч перед собой между кеглями. Развивать силу, ловкость и быстроту.</w:t>
            </w:r>
          </w:p>
        </w:tc>
        <w:tc>
          <w:tcPr>
            <w:tcW w:w="6174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Чтение художественной литературы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Чтение сказки Чуковского «</w:t>
            </w:r>
            <w:proofErr w:type="spellStart"/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Мойдодыр</w:t>
            </w:r>
            <w:proofErr w:type="spellEnd"/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Цель: вызвать эмоциональный отклик на сказку; развивать умение отвечать на вопросы по тексту. Учить понимать эмоционально – образное восприятие произведения.</w:t>
            </w:r>
          </w:p>
        </w:tc>
      </w:tr>
      <w:tr w:rsidR="00EF582C" w:rsidRPr="00FE0DCC" w:rsidTr="00804FD1">
        <w:tc>
          <w:tcPr>
            <w:tcW w:w="846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  <w:r w:rsidRPr="003B624A">
              <w:rPr>
                <w:rFonts w:ascii="Times New Roman" w:hAnsi="Times New Roman" w:cs="Times New Roman"/>
                <w:b/>
              </w:rPr>
              <w:t>5.11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Ч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Е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Т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В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Е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Р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</w:rPr>
            </w:pPr>
            <w:r w:rsidRPr="00A72BB5">
              <w:rPr>
                <w:rFonts w:ascii="Times New Roman" w:hAnsi="Times New Roman" w:cs="Times New Roman"/>
              </w:rPr>
              <w:t>Г</w:t>
            </w:r>
          </w:p>
          <w:p w:rsidR="00EF582C" w:rsidRPr="00FE0DCC" w:rsidRDefault="00EF582C" w:rsidP="00804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EF582C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Коммуникативная деятельность (логопед)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«Эрудит» (дополнительная услуга)</w:t>
            </w:r>
          </w:p>
        </w:tc>
        <w:tc>
          <w:tcPr>
            <w:tcW w:w="6174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Познавательно – исследовательская деятельность: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«Мыло душистое»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Цель: расширять представления детей о свойствах мыла и воды.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(Карпухина с. 151)</w:t>
            </w:r>
          </w:p>
        </w:tc>
      </w:tr>
      <w:tr w:rsidR="00EF582C" w:rsidRPr="00FE0DCC" w:rsidTr="00804FD1">
        <w:tc>
          <w:tcPr>
            <w:tcW w:w="846" w:type="dxa"/>
          </w:tcPr>
          <w:p w:rsidR="00EF582C" w:rsidRDefault="00EF582C" w:rsidP="00804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6.11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П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Я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Т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Н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И</w:t>
            </w:r>
          </w:p>
          <w:p w:rsidR="00EF582C" w:rsidRPr="00A72BB5" w:rsidRDefault="00EF582C" w:rsidP="00804FD1">
            <w:pPr>
              <w:rPr>
                <w:rFonts w:ascii="Times New Roman" w:hAnsi="Times New Roman" w:cs="Times New Roman"/>
              </w:rPr>
            </w:pPr>
            <w:r w:rsidRPr="00A72BB5">
              <w:rPr>
                <w:rFonts w:ascii="Times New Roman" w:hAnsi="Times New Roman" w:cs="Times New Roman"/>
              </w:rPr>
              <w:t>Ц</w:t>
            </w:r>
          </w:p>
          <w:p w:rsidR="00EF582C" w:rsidRPr="00B937CD" w:rsidRDefault="00EF582C" w:rsidP="00804FD1">
            <w:pPr>
              <w:rPr>
                <w:rFonts w:ascii="Times New Roman" w:hAnsi="Times New Roman" w:cs="Times New Roman"/>
                <w:b/>
              </w:rPr>
            </w:pPr>
            <w:r w:rsidRPr="00A72BB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68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Музыкальная деятельность.</w:t>
            </w:r>
          </w:p>
          <w:p w:rsidR="00EF582C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Двигательная деятельность (ЛФК)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«Ступеньки творчества»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)</w:t>
            </w:r>
          </w:p>
          <w:p w:rsidR="00EF582C" w:rsidRPr="00B937CD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6174" w:type="dxa"/>
          </w:tcPr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Трудовая деятельность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24A">
              <w:rPr>
                <w:rFonts w:ascii="Times New Roman" w:hAnsi="Times New Roman" w:cs="Times New Roman"/>
                <w:b/>
                <w:sz w:val="26"/>
                <w:szCs w:val="26"/>
              </w:rPr>
              <w:t>«Мытьё групповых игрушек»</w:t>
            </w:r>
          </w:p>
          <w:p w:rsidR="00EF582C" w:rsidRPr="003B624A" w:rsidRDefault="00EF582C" w:rsidP="00804FD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624A">
              <w:rPr>
                <w:rFonts w:ascii="Times New Roman" w:hAnsi="Times New Roman" w:cs="Times New Roman"/>
                <w:sz w:val="26"/>
                <w:szCs w:val="26"/>
              </w:rPr>
              <w:t>Цель: формировать умение доводить начатое до конца; приобщать к труду; контролировать качество труда.</w:t>
            </w:r>
          </w:p>
        </w:tc>
      </w:tr>
    </w:tbl>
    <w:p w:rsidR="00EF582C" w:rsidRPr="00B32F03" w:rsidRDefault="00EF582C" w:rsidP="00EF58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32F03">
        <w:rPr>
          <w:rFonts w:ascii="Times New Roman" w:hAnsi="Times New Roman" w:cs="Times New Roman"/>
          <w:b/>
          <w:sz w:val="36"/>
          <w:szCs w:val="36"/>
        </w:rPr>
        <w:t xml:space="preserve">Итог: выставка поделок «Наш </w:t>
      </w:r>
      <w:proofErr w:type="spellStart"/>
      <w:r w:rsidRPr="00B32F03">
        <w:rPr>
          <w:rFonts w:ascii="Times New Roman" w:hAnsi="Times New Roman" w:cs="Times New Roman"/>
          <w:b/>
          <w:sz w:val="36"/>
          <w:szCs w:val="36"/>
        </w:rPr>
        <w:t>Мойдодыр</w:t>
      </w:r>
      <w:proofErr w:type="spellEnd"/>
      <w:r w:rsidRPr="00B32F03">
        <w:rPr>
          <w:rFonts w:ascii="Times New Roman" w:hAnsi="Times New Roman" w:cs="Times New Roman"/>
          <w:b/>
          <w:sz w:val="36"/>
          <w:szCs w:val="36"/>
        </w:rPr>
        <w:t>»</w:t>
      </w:r>
    </w:p>
    <w:p w:rsidR="00BB672C" w:rsidRDefault="00BB672C">
      <w:bookmarkStart w:id="0" w:name="_GoBack"/>
      <w:bookmarkEnd w:id="0"/>
    </w:p>
    <w:sectPr w:rsidR="00BB672C" w:rsidSect="00EF58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8A"/>
    <w:rsid w:val="00252B8A"/>
    <w:rsid w:val="00BB672C"/>
    <w:rsid w:val="00E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450B-BCB1-4414-9F67-D5E4D498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>diakov.net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Мамзин</dc:creator>
  <cp:keywords/>
  <dc:description/>
  <cp:lastModifiedBy>Алексей Мамзин</cp:lastModifiedBy>
  <cp:revision>2</cp:revision>
  <dcterms:created xsi:type="dcterms:W3CDTF">2015-11-10T11:04:00Z</dcterms:created>
  <dcterms:modified xsi:type="dcterms:W3CDTF">2015-11-10T11:04:00Z</dcterms:modified>
</cp:coreProperties>
</file>