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C2" w:rsidRPr="006420DB" w:rsidRDefault="00B836C2" w:rsidP="00B836C2">
      <w:pPr>
        <w:spacing w:after="0" w:line="68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65"/>
          <w:szCs w:val="65"/>
          <w:lang w:eastAsia="ru-RU"/>
        </w:rPr>
      </w:pPr>
      <w:r w:rsidRPr="006420DB">
        <w:rPr>
          <w:rFonts w:ascii="Arial" w:eastAsia="Times New Roman" w:hAnsi="Arial" w:cs="Arial"/>
          <w:b/>
          <w:bCs/>
          <w:color w:val="CB4B03"/>
          <w:kern w:val="36"/>
          <w:sz w:val="65"/>
          <w:szCs w:val="65"/>
          <w:lang w:eastAsia="ru-RU"/>
        </w:rPr>
        <w:t>Тема: «Игра как средство обучения грамоте старших дошкольников»</w:t>
      </w:r>
    </w:p>
    <w:p w:rsidR="00B836C2" w:rsidRPr="002D76C1" w:rsidRDefault="00B836C2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Содержание</w:t>
      </w: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Пояснительная записк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</w:p>
    <w:p w:rsidR="00B836C2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Создание усло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вий для речевого развития.</w:t>
      </w:r>
    </w:p>
    <w:p w:rsidR="00B836C2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Система работ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по обучению детей грамоте.</w:t>
      </w:r>
    </w:p>
    <w:p w:rsidR="00B836C2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Классификаци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игр по обучению грамоте.</w:t>
      </w:r>
    </w:p>
    <w:p w:rsidR="00B836C2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Вывод.</w:t>
      </w: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6. 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Лит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ература</w:t>
      </w: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P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D76C1" w:rsidRDefault="002D76C1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C7ADC" w:rsidRPr="002D76C1" w:rsidRDefault="003C7ADC" w:rsidP="00B836C2">
      <w:pPr>
        <w:spacing w:after="0" w:line="68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D6FD6" w:rsidRDefault="00B836C2" w:rsidP="00AD6FD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Пояснительная записка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.</w:t>
      </w:r>
    </w:p>
    <w:p w:rsidR="00AD6FD6" w:rsidRPr="00AD6FD6" w:rsidRDefault="00AD6FD6" w:rsidP="00AA4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В настоящее время школа заинтересована в том, чтобы дети, поступающие в первый класс, были хорошо подготовлены к обучению грамоте, т.е. имели бы развитый фонематический слух (речевой), хорошую устную речь, правильно поставленные первоначальные навыки в составлении и анализе предложений. В делении слов на слоги, умели держать карандаш и различать строчки в тетради. Дети, получившие такую подготовку, легко и свободно овладеют в школе процессом чтения и письма</w:t>
      </w:r>
    </w:p>
    <w:p w:rsidR="00B836C2" w:rsidRPr="00AD6FD6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дошкольном учреждении только подтверждает растущий год от года процент плохо говорящих и не говорящих детей, которые с трудом понимают обращённую к ним речь, не могут связать название предметов и действий с конкретными звукосочетаниями и словами. Поэтому формирование у детей старшего дошкольного возраста грамматически правильной, лексически богатой и фонетически чёткой речи – одна из важнейших задач в системе обучения ребёнка развитию речи в дошкольном учреждении.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Грамота - довольно сложный предмет для дошкольников. Пяти - шестилетнему ребёнку очень сложно усвоить абстрактные, не встречающиеся в его практическом мире, понятия. На помощь приходит игра. В игре часто очень 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сложное</w:t>
      </w:r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становится понятным и доступным. Игра не возникает сама по себе, педагог должен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 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Исследования учёных позволили установить оптимальные сроки для начала обучения грамоте.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к обучению грамоте должна начинаться в старшей группе детского сада, так как у пятилетнего ребёнка особое «чутье» к языку. Он обладает чувствительностью и восприимчивостью к звуковой стороне речи.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Данная тема всегда была для меня интересной, учитывая её актуальность и необходимость проведения, у меня накопился практический материал, которым хочу поделиться.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 работы: эффективность использования игрового материала по обучению грамоте детей старшего дошкольного возраста.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Задачи: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 Активизировать знания детей о звуковом строении слова;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 Закреплять умения делить слова на слоги (части), называть последовательность слогов, называть из каких звуков состоит слог, слово;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 Закреплять знания детей о строении предложения: уметь называть слова с указанием последовательности, строить схемы предложений;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 Развивать связную речь, расширять словарный запас;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 Способствовать развитию любознательности, познавательной активности.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 Учить планировать свои действия в игровой ситуации, выполнять правила игры.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Создание условий для речевого развития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Процесс обучения грамоте будет легким, если станет для детей ярким, захватывающим, наполненным живыми образами, звуками, мелодиями. Для этого я изготавливаю игры, игровые модули, которые обязательно красочно оформлены и имеют эстетический вид. В непосредственно образовательной деятельности применяю иллюстрированный материал: предметы, игрушки, картинки, раздаточный материал. В совместной деятельности с детьми использую различные формы организации педагогического процесса: развлечения, путешествия, соревнования, открытые вопросы, проблемные ситуации.     Для успешного развития детей мною в группе создана речевая зона. Она представлена театральным и книжным уголками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этой зоне дети могут посмотреть любимые книги и иллюстрации к художественным произведениям, рассказать и показать любимую сказку при помощи различных видов театра, масок, шапочек, ручных кукол. 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Использую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фланелеграф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 котором дети могут самостоятельно составить рассказ по серии сюжетных картинок, определять место звука в слове, составлять схемы предложений и по данной схеме составлять предложение.</w:t>
      </w:r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речевом уголке детям предложены следующие игры: «Маленькие слова», «Что сначала, что потом», «Забавные истории», «Стань другом природы» и другие. Особенно детям нравится игра «Зоопарк».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Цель: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Развитие умения подбирать слова с заданным количеством слогов. Оборудование: три кармашка, на каждом нарисована клетка для зверей, вверху – слоговой состав слов; карточки с изображением животных.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Ход игры: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Воспитатель говорит, что для зоопарка сделали новые клетки. Детям предлагается определить, каких 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зверей</w:t>
      </w:r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какую клетку можно посадить. Дети по одному выходят к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фланелеграфу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берут 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карточку с изображением животного, называют его, при помощи хлопков определяют количество слогов в слове.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количеству слогов они находят клетку для названного животного и кладут карточку в соответствующий кармашек.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речевая зона представлена картотеками: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картотека пальчиковой гимнастики;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картотека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физминуток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картотека дыхательной гимнастики.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Организуя работу по подготовке детей к обучению грамоте, я всегда учитываю особенности ребёнка, его интересы, потребности. Игры, которые я использую, разнообразны, носят обучающий и развивающий характер. Эти игры помогают открыть детям удивительный мир, связанный со словом и звуковыми явлениями. Игры и игровые задания я использую не только в непосредственно образовательной деятельности по каждому направлению, но и в других видах детской деятельности и режимных моментах. Также использую как приём на прогулках. Например, дети любят игру «Поймай мяч». Цель её - развитие умений определять наличие звука в слове.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садятся в ряд, и ведущий каждому по очереди бросает мяч, называя при этом слово. Ребёнок ловит мяч только в том случае, если в слове есть данный звук. Или, «Ходим, ходим по базару», дети встают в круг и идут друг за другом по кругу, произнося слова: « Ходим, ходим по базару. Ищем всякого товара». Воспитатель спрашивает: «Что будем покупать?» Ребенок должен назвать одно обобщающее понятие, например: овощи. Как только произнесли слова, самый ловкий из детей встает в круг и называет любой овощ, произнося по слогам и прохлопывая. Например: 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мор –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ковь</w:t>
      </w:r>
      <w:proofErr w:type="spellEnd"/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Затем название этого овоща 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проговариваем и прохлопываем все вместе, называя количество слогов.     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Система работы по обучению детей грамоте.</w:t>
      </w:r>
    </w:p>
    <w:p w:rsidR="00AA48EF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Работу по обучению детей я начала с </w:t>
      </w:r>
      <w:r w:rsidRPr="002D76C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детьми старшей группы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строила по следующей системе: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1.Работа над предложением, связной речью.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 Составление распространенных предложений.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 Составление небольших рассказов по картине, серии сюжетных картинок.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 Составление описательных рассказов.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 Придумывание начала, середины и конца сказки.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2. Выделение звука.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Выделение первого звука в слоге, слове.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Подбор слов на заданный звук.  Основная работа проводилась с детьми в </w:t>
      </w:r>
      <w:r w:rsidRPr="002D76C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подготовительной группе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62994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Выделение звука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1) Выделение звука в начале, в середине, в конце слова. 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2) Придумывание слов с заданным звуком в начале, в середине, в конце слова.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 Составление слов из начальных букв названий предметов, например: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Л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ЕВ,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И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ГЛА,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ЛОН,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А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 (ЛИСА)</w:t>
      </w:r>
    </w:p>
    <w:p w:rsidR="00B836C2" w:rsidRPr="002D76C1" w:rsidRDefault="00B836C2" w:rsidP="00AA48EF">
      <w:pPr>
        <w:tabs>
          <w:tab w:val="left" w:pos="696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Работа над предложением</w:t>
      </w: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 Составление описательных рассказов.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 Работа над пересказом.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 Драматизация.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 Формирование умений строить схему предложения: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а) подсчёт количества слов в предложении, определение первого, второго и т.д. слов; знакомство детей с тем, что первое слово в 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предложении пишется с большой буквы, слова пишутся отдельно, в конце предложения ставится точка.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строить схемы предложений на столе.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строить предложения из заданного количества слов (без схемы и по схеме).</w:t>
      </w:r>
    </w:p>
    <w:p w:rsidR="00AA48EF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знакомство с правилом - имена, клички животных пишутся с большой буквы; составление схем предложений, применяя данное правило.</w:t>
      </w:r>
      <w:r w:rsidR="00AA48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B836C2" w:rsidRPr="002D76C1" w:rsidRDefault="00AA48EF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Составление предложений по заданной схеме. введение понятия «предлог» или «маленькое слово». (задачу употреблять слов</w:t>
      </w:r>
      <w:proofErr w:type="gramStart"/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о«</w:t>
      </w:r>
      <w:proofErr w:type="gramEnd"/>
      <w:r w:rsidR="00B836C2"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предлог» в активной речи детей для себя не ставила).        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работе со схемой предложения я использовала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фланелеграф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Один ребенок составлял схему предложения на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фланелеграфе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остальные на столах из счетных палочек. Затем проверяли. Если были допущены ошибки, исправляли их, называя поочередно каждое слово в предложении, указывая на то, что это за слово и как оно пишется в предложении.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. Деление слов на части (слоги).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1) Деление двухсложных слов, например: </w:t>
      </w:r>
      <w:proofErr w:type="spellStart"/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ка-ша</w:t>
      </w:r>
      <w:proofErr w:type="spellEnd"/>
      <w:proofErr w:type="gram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ши-на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; трехсложных слов на слоги, например: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ма-ши-на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Деление слов на слоги, где гласный является одной из частей слова, например: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о-гу-рец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у-лит-ка</w:t>
      </w:r>
      <w:proofErr w:type="spellEnd"/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</w:t>
      </w: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. Постановка ударения в словах.</w:t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Учить произносить слово, выделяя «ударный слог» голосом звать слово.</w:t>
      </w:r>
    </w:p>
    <w:p w:rsidR="00B836C2" w:rsidRPr="002D76C1" w:rsidRDefault="00B836C2" w:rsidP="00AA48EF">
      <w:pPr>
        <w:tabs>
          <w:tab w:val="right" w:pos="9922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Формировать умение находить ударный слог в словах.</w:t>
      </w:r>
      <w:r w:rsidR="00AA48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</w:p>
    <w:p w:rsidR="00B836C2" w:rsidRPr="002D76C1" w:rsidRDefault="00B836C2" w:rsidP="00AA48E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Упражнять в составлении слов из слогов.</w:t>
      </w:r>
    </w:p>
    <w:p w:rsidR="00513D61" w:rsidRPr="00513D61" w:rsidRDefault="00B836C2" w:rsidP="00513D6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6C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Так как основная работа по обучению детей грамоте проводилась в </w:t>
      </w:r>
      <w:r w:rsidRPr="005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подготовительной группе, то я тесно </w:t>
      </w:r>
      <w:r w:rsidR="00513D61" w:rsidRPr="0051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r w:rsidR="00513D61" w:rsidRPr="005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сотрудничала с логопедом дошкольного учреждения</w:t>
      </w:r>
      <w:r w:rsidR="002D76C1" w:rsidRPr="00513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3D61" w:rsidRDefault="00513D61" w:rsidP="00513D6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1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работой, направленной на знакомство детей с предложением, слогом, на вооружение их первоначальными умениями в звуковом анализе и синтезе, следует проводить и некоторую работу по подготовке детей к письму. Это можно сде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на занятиях ФЭМП. </w:t>
      </w:r>
    </w:p>
    <w:p w:rsidR="00513D61" w:rsidRDefault="00513D61" w:rsidP="00AA48EF">
      <w:pPr>
        <w:spacing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900D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 правильной организации работы, интересном и разнообразном проведении занятий воспитатель сможет хорошо подготовить детей к школе.</w:t>
      </w: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  <w:r w:rsidRPr="003C7ADC">
        <w:rPr>
          <w:rFonts w:ascii="Times New Roman" w:hAnsi="Times New Roman" w:cs="Times New Roman"/>
          <w:sz w:val="28"/>
          <w:szCs w:val="28"/>
        </w:rPr>
        <w:t>Литература:</w:t>
      </w: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  <w:r w:rsidRPr="003C7ADC">
        <w:rPr>
          <w:rFonts w:ascii="Times New Roman" w:hAnsi="Times New Roman" w:cs="Times New Roman"/>
          <w:sz w:val="28"/>
          <w:szCs w:val="28"/>
        </w:rPr>
        <w:t>- О.С. Ушакова «Программа развития речи детей дошкольного возраста в детском саду», творческий центр, Москва 2004</w:t>
      </w: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  <w:r w:rsidRPr="003C7ADC">
        <w:rPr>
          <w:rFonts w:ascii="Times New Roman" w:hAnsi="Times New Roman" w:cs="Times New Roman"/>
          <w:sz w:val="28"/>
          <w:szCs w:val="28"/>
        </w:rPr>
        <w:t>- Л.А. Кулешова «Занятия по обучению грамоте в ДОУ», ТЦ «Учитель», Воронеж 2005</w:t>
      </w: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</w:p>
    <w:p w:rsidR="003C7ADC" w:rsidRPr="003C7ADC" w:rsidRDefault="003C7ADC" w:rsidP="003C7ADC">
      <w:pPr>
        <w:rPr>
          <w:rFonts w:ascii="Times New Roman" w:hAnsi="Times New Roman" w:cs="Times New Roman"/>
          <w:sz w:val="28"/>
          <w:szCs w:val="28"/>
        </w:rPr>
      </w:pPr>
      <w:r w:rsidRPr="003C7ADC">
        <w:rPr>
          <w:rFonts w:ascii="Times New Roman" w:hAnsi="Times New Roman" w:cs="Times New Roman"/>
          <w:sz w:val="28"/>
          <w:szCs w:val="28"/>
        </w:rPr>
        <w:t xml:space="preserve">- Т.И. </w:t>
      </w:r>
      <w:proofErr w:type="spellStart"/>
      <w:r w:rsidRPr="003C7AD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3C7ADC">
        <w:rPr>
          <w:rFonts w:ascii="Times New Roman" w:hAnsi="Times New Roman" w:cs="Times New Roman"/>
          <w:sz w:val="28"/>
          <w:szCs w:val="28"/>
        </w:rPr>
        <w:t>, Л.Е. Тимощук «Развитие речи детей 5-6- лет», Москва «Просвещение» 2006</w:t>
      </w:r>
    </w:p>
    <w:p w:rsidR="002D76C1" w:rsidRPr="003C7ADC" w:rsidRDefault="002D76C1" w:rsidP="00513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76C1" w:rsidRPr="003C7ADC" w:rsidSect="002D76C1">
      <w:pgSz w:w="11906" w:h="16838"/>
      <w:pgMar w:top="709" w:right="850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proofState w:spelling="clean" w:grammar="clean"/>
  <w:defaultTabStop w:val="708"/>
  <w:characterSpacingControl w:val="doNotCompress"/>
  <w:compat/>
  <w:rsids>
    <w:rsidRoot w:val="00B836C2"/>
    <w:rsid w:val="002D76C1"/>
    <w:rsid w:val="003C7ADC"/>
    <w:rsid w:val="00513D61"/>
    <w:rsid w:val="00743E22"/>
    <w:rsid w:val="009A24C0"/>
    <w:rsid w:val="00A62994"/>
    <w:rsid w:val="00AA48EF"/>
    <w:rsid w:val="00AD6FD6"/>
    <w:rsid w:val="00B836C2"/>
    <w:rsid w:val="00FB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2014-02-19T04:28:00Z</dcterms:created>
  <dcterms:modified xsi:type="dcterms:W3CDTF">2014-02-19T05:10:00Z</dcterms:modified>
</cp:coreProperties>
</file>