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01" w:rsidRPr="004955A1" w:rsidRDefault="004955A1" w:rsidP="00343501">
      <w:pPr>
        <w:rPr>
          <w:b/>
          <w:sz w:val="32"/>
        </w:rPr>
      </w:pPr>
      <w:r>
        <w:rPr>
          <w:b/>
          <w:sz w:val="32"/>
        </w:rPr>
        <w:t xml:space="preserve">                       </w:t>
      </w:r>
      <w:r w:rsidR="00343501" w:rsidRPr="004955A1">
        <w:rPr>
          <w:b/>
          <w:sz w:val="32"/>
        </w:rPr>
        <w:t>Истоки детской тревожности</w:t>
      </w:r>
    </w:p>
    <w:p w:rsidR="00343501" w:rsidRDefault="004955A1" w:rsidP="00343501">
      <w:r>
        <w:t xml:space="preserve">          </w:t>
      </w:r>
      <w:r w:rsidR="00343501">
        <w:t xml:space="preserve">Собираясь на день рождения к соседской девочке, трехлетний Ванюша непрерывно задавал маме вопросы: “А ты будешь со мной? А кто еще там будет? А ты никуда не уйдешь?” Переступив порог знакомой квартиры, мальчик увидел множество цветных шариков, ярких игрушек… и незнакомых ребят. Им было очень весело. Но Ваня сразу почувствовал себя неуютно. Прижавшись к маме, он боялся выпустить ее руку. Глядя на всех с недоверием, мальчик спрятался за мамину спину и жалобно протянул: “Я боюсь, пойдем домой”. </w:t>
      </w:r>
    </w:p>
    <w:p w:rsidR="00343501" w:rsidRPr="004955A1" w:rsidRDefault="004955A1" w:rsidP="00343501">
      <w:pPr>
        <w:rPr>
          <w:b/>
        </w:rPr>
      </w:pPr>
      <w:r>
        <w:rPr>
          <w:b/>
        </w:rPr>
        <w:t xml:space="preserve">                                  </w:t>
      </w:r>
      <w:r w:rsidR="00343501" w:rsidRPr="004955A1">
        <w:rPr>
          <w:b/>
        </w:rPr>
        <w:t>Психология детской тревожности</w:t>
      </w:r>
    </w:p>
    <w:p w:rsidR="004955A1" w:rsidRDefault="004955A1" w:rsidP="00343501">
      <w:r>
        <w:t xml:space="preserve">        </w:t>
      </w:r>
      <w:r w:rsidR="00343501">
        <w:t xml:space="preserve">Каждому из нас приходилось наблюдать подобную ситуацию. Не так важно, где разыгрываются действия, интересно насколько </w:t>
      </w:r>
      <w:proofErr w:type="gramStart"/>
      <w:r w:rsidR="00343501">
        <w:t>по</w:t>
      </w:r>
      <w:r>
        <w:t xml:space="preserve"> </w:t>
      </w:r>
      <w:r w:rsidR="00343501">
        <w:t>разному</w:t>
      </w:r>
      <w:proofErr w:type="gramEnd"/>
      <w:r w:rsidR="00343501">
        <w:t xml:space="preserve"> ребята реагируют на них. Один ребенок, освоившись в незнакомой обстановке, с любопытством начинает озираться на все новое и отправляется в самостоятельное путешествие. Время от времени он оглядывается, как бы проверяя, на месте ли мама, и, успокоенный, продолжает играть. Другой, подобно Ванюше, настолько </w:t>
      </w:r>
      <w:proofErr w:type="gramStart"/>
      <w:r w:rsidR="00343501">
        <w:t>обеспокоен</w:t>
      </w:r>
      <w:proofErr w:type="gramEnd"/>
      <w:r w:rsidR="00343501">
        <w:t xml:space="preserve"> новизной окружающей действительности, что ни на минутку не отрывается от своей мамы. Если мама хоть на секунду исчезнет из поля зрения такого ребенка, он тут же начинает сильно волноваться и расстраивается. </w:t>
      </w:r>
    </w:p>
    <w:p w:rsidR="004955A1" w:rsidRDefault="004955A1" w:rsidP="00343501">
      <w:r>
        <w:t xml:space="preserve">         </w:t>
      </w:r>
      <w:r w:rsidR="00343501">
        <w:t xml:space="preserve">Казалось бы, жизненный путь этих ребятишек совсем мал, а тревожность уже успела стать постоянным спутником некоторых из них. Почему? Как показывают эксперименты, проведенные в разное время и в разных странах детскими психологами, поведение родителей (особенно мамы) проявляется в характере и поведении ребенка. В первый год жизни, когда малыш нуждается в утешении, мать доступна и щедро делится с ним своей любовью, ребенок целиком и полностью доверяет своей маме. Если же мать младенца общается с ним непоследовательно: иногда она ласкова и отзывчива, иногда — наоборот. Малыш не знает, когда на маму можно положиться, а когда нет. Такие дети тоже ведут себя непоследовательно: одновременно и добиваются контакта с мамой, и сами же сопротивляются ему. К сожалению, тревожность и зависимость в таких детях с возрастом никуда не исчезает, она остается и дальше, просто проявляется в несколько иной форме. </w:t>
      </w:r>
    </w:p>
    <w:p w:rsidR="00343501" w:rsidRDefault="004955A1" w:rsidP="00343501">
      <w:r>
        <w:t xml:space="preserve">       </w:t>
      </w:r>
      <w:r w:rsidR="00343501">
        <w:t>Детская привязанность самая мощная, память о ней подсознательно остается в человеке на всю жизнь и будет служить моделью для всех дальнейших отношений с другими людьми.</w:t>
      </w:r>
    </w:p>
    <w:p w:rsidR="004955A1" w:rsidRDefault="004955A1" w:rsidP="00343501">
      <w:pPr>
        <w:rPr>
          <w:b/>
        </w:rPr>
      </w:pPr>
      <w:r>
        <w:rPr>
          <w:b/>
        </w:rPr>
        <w:t xml:space="preserve">                    </w:t>
      </w:r>
      <w:r w:rsidR="00343501" w:rsidRPr="004955A1">
        <w:rPr>
          <w:b/>
        </w:rPr>
        <w:t>Цвета тревожности</w:t>
      </w:r>
    </w:p>
    <w:p w:rsidR="004955A1" w:rsidRDefault="004955A1" w:rsidP="00343501">
      <w:pPr>
        <w:rPr>
          <w:b/>
        </w:rPr>
      </w:pPr>
      <w:r>
        <w:rPr>
          <w:b/>
        </w:rPr>
        <w:t xml:space="preserve">         </w:t>
      </w:r>
      <w:r w:rsidR="00343501">
        <w:t xml:space="preserve">Малыш подрастает, а тревожность, неотступно следующая за ним, окрашивает все в мрачные тона: отношение к себе, к другим людям, к действительности. Ребенок уже не только неуверен в себе, но и недоверчив ко всем и к каждому. </w:t>
      </w:r>
    </w:p>
    <w:p w:rsidR="00343501" w:rsidRPr="004955A1" w:rsidRDefault="004955A1" w:rsidP="00343501">
      <w:pPr>
        <w:rPr>
          <w:b/>
        </w:rPr>
      </w:pPr>
      <w:r>
        <w:rPr>
          <w:b/>
        </w:rPr>
        <w:t xml:space="preserve">        </w:t>
      </w:r>
      <w:r w:rsidR="00343501">
        <w:t xml:space="preserve">Для себя тревожный ребенок не ожидает ничего хорошего. Теперь он все преломляет через призму тревожности и мнительности: “Я слабый, неумелый, у меня все не как у других”. Неприспособленность к разнообразным ситуациям порождает страх совершить ошибку, что приводит к редкому проявлению инициативы. Безынициативность нередко приводит к тому, что у других детей появляется стремление доминировать над тихонями, что ведет к тенденции избегать общения. Возникают внутренние конфликты, усиливается неуверенность в себе. И все это при обостренном и больном чувстве достоинства. Постепенно у такого ребенка формируется заниженная самооценка. Он склонен считать себя безнадежно глупым, безобразным, </w:t>
      </w:r>
      <w:r w:rsidR="00343501">
        <w:lastRenderedPageBreak/>
        <w:t xml:space="preserve">нескладным. Такой малыш стесняется самого себя, затаенно и мучительно презирает все, что с ним связано, чувствует вину </w:t>
      </w:r>
      <w:proofErr w:type="gramStart"/>
      <w:r w:rsidR="00343501">
        <w:t>перед</w:t>
      </w:r>
      <w:proofErr w:type="gramEnd"/>
      <w:r w:rsidR="00343501">
        <w:t xml:space="preserve"> сильными и красивыми. Он испытывает беспокойство даже в тех жизненных случаях, когда ничего к этому не располагает. </w:t>
      </w:r>
    </w:p>
    <w:p w:rsidR="00343501" w:rsidRDefault="004955A1" w:rsidP="00343501">
      <w:r>
        <w:t xml:space="preserve">        </w:t>
      </w:r>
      <w:r w:rsidR="00343501">
        <w:t xml:space="preserve">Стараясь быть послушным, малыш предпочитает </w:t>
      </w:r>
      <w:proofErr w:type="gramStart"/>
      <w:r w:rsidR="00343501">
        <w:t>не обращать на себя внимание</w:t>
      </w:r>
      <w:proofErr w:type="gramEnd"/>
      <w:r w:rsidR="00343501">
        <w:t xml:space="preserve">, стремится четко выполнить требования взрослых: убрать игрушки, сложить вещи, помочь по хозяйству. Но его примерность, аккуратность, дисциплинированность носят защитный характер — ребенок делает все, чтобы избежать неудачи. </w:t>
      </w:r>
    </w:p>
    <w:p w:rsidR="00343501" w:rsidRDefault="004955A1" w:rsidP="00343501">
      <w:r>
        <w:t xml:space="preserve">        </w:t>
      </w:r>
      <w:r w:rsidR="00343501">
        <w:t>Очевидно, что дети, которые испытывают такое к себе отношение, находятся в постоянном психическом перенапряжении. Выражается это в состоянии напряженного ожидания неприятностей, нарастающей раздражительности и эмоциональной неустойчивости.</w:t>
      </w:r>
    </w:p>
    <w:p w:rsidR="004955A1" w:rsidRDefault="004955A1" w:rsidP="00343501">
      <w:pPr>
        <w:rPr>
          <w:b/>
        </w:rPr>
      </w:pPr>
      <w:r>
        <w:rPr>
          <w:b/>
        </w:rPr>
        <w:t xml:space="preserve">                     </w:t>
      </w:r>
      <w:r w:rsidR="00343501" w:rsidRPr="004955A1">
        <w:rPr>
          <w:b/>
        </w:rPr>
        <w:t>По образу и подобию</w:t>
      </w:r>
    </w:p>
    <w:p w:rsidR="004955A1" w:rsidRDefault="004955A1" w:rsidP="00343501">
      <w:pPr>
        <w:rPr>
          <w:b/>
        </w:rPr>
      </w:pPr>
      <w:r>
        <w:rPr>
          <w:b/>
        </w:rPr>
        <w:t xml:space="preserve">       </w:t>
      </w:r>
      <w:r w:rsidR="00343501">
        <w:t>Зародившись в младенческом возрасте, состояние тревожности набирает свои обороты. Ребенок растет — растут и требования, предъявляемые к нему родителями, нередко невыполнимые для ребенка. Иногда это связано с желанием родителей воплотить свои нереализованные мечты в ребенке. Или, добившись высокого положения в обществе, они, не желают видеть в своем чаде “неудачника”, заставляют его работать сверх меры. Требования мамы и папы, которые ребенок не в состоянии выполнить, нередко приводят к тому, что он начинает испытывать страх не соответствовать ожиданиям близких ему людей, чувствовать себя неудачником. Со временем он привыкает “опускать руки”, сдаваться без борьбы даже в обычных ситуациях. Малыш старается действовать так, чтобы ему не приходилось сталкиваться с какими бы то ни было проблемами.</w:t>
      </w:r>
    </w:p>
    <w:p w:rsidR="00343501" w:rsidRPr="004955A1" w:rsidRDefault="004955A1" w:rsidP="00343501">
      <w:pPr>
        <w:rPr>
          <w:b/>
        </w:rPr>
      </w:pPr>
      <w:r>
        <w:rPr>
          <w:b/>
        </w:rPr>
        <w:t xml:space="preserve">         </w:t>
      </w:r>
      <w:r w:rsidR="00343501">
        <w:t>Нередки случаи, когда родители сами высоко</w:t>
      </w:r>
      <w:r>
        <w:t xml:space="preserve"> </w:t>
      </w:r>
      <w:r w:rsidR="00343501">
        <w:t xml:space="preserve">тревожные. Воспринимая малейшую неудачу как катастрофу, они не позволяют ребенку сделать ни малейшего промаха. В итоге малыш в такой семье лишен возможности учиться на собственных ошибках. У него усиливается ощущение собственной беззащитности перед опасностями, что мешает реализовать себя и общаться </w:t>
      </w:r>
      <w:proofErr w:type="gramStart"/>
      <w:r w:rsidR="00343501">
        <w:t>со</w:t>
      </w:r>
      <w:proofErr w:type="gramEnd"/>
      <w:r w:rsidR="00343501">
        <w:t xml:space="preserve"> взрослыми и сверстниками.</w:t>
      </w:r>
    </w:p>
    <w:p w:rsidR="00343501" w:rsidRDefault="004955A1" w:rsidP="00343501">
      <w:r>
        <w:t xml:space="preserve">         </w:t>
      </w:r>
      <w:r w:rsidR="00343501">
        <w:t xml:space="preserve">Еще один фактор, способствующий формированию тревожности — частые упреки, вызывающие чувство вины (“Ты так плохо вел себя, что у мамы заболела голова”, “Из-за твоего поведения мы с папой часто ссоримся”). В этом случае ребенок постоянно боится оказаться виноватым перед родителями. </w:t>
      </w:r>
    </w:p>
    <w:p w:rsidR="00343501" w:rsidRDefault="004955A1" w:rsidP="00343501">
      <w:r>
        <w:t xml:space="preserve">       </w:t>
      </w:r>
      <w:r w:rsidR="00343501">
        <w:t xml:space="preserve"> Большое количество замечаний, чрезмерная забота, мелочный контроль, ограничения и запреты, постоянное одергивание могут вызвать в ребенке не только агрессию, но и тревогу. </w:t>
      </w:r>
      <w:proofErr w:type="gramStart"/>
      <w:r w:rsidR="00343501">
        <w:t>В последствии</w:t>
      </w:r>
      <w:proofErr w:type="gramEnd"/>
      <w:r w:rsidR="00343501">
        <w:t xml:space="preserve"> это чувство может закрепиться и перерасти в стабильное личностное образование — тревожность.</w:t>
      </w:r>
    </w:p>
    <w:p w:rsidR="00343501" w:rsidRPr="004955A1" w:rsidRDefault="004955A1" w:rsidP="00343501">
      <w:pPr>
        <w:rPr>
          <w:b/>
        </w:rPr>
      </w:pPr>
      <w:r>
        <w:rPr>
          <w:b/>
        </w:rPr>
        <w:t xml:space="preserve">                  </w:t>
      </w:r>
      <w:r w:rsidR="00343501" w:rsidRPr="004955A1">
        <w:rPr>
          <w:b/>
        </w:rPr>
        <w:t>Всему свое время</w:t>
      </w:r>
    </w:p>
    <w:p w:rsidR="00343501" w:rsidRDefault="004955A1" w:rsidP="00343501">
      <w:r>
        <w:t xml:space="preserve">        </w:t>
      </w:r>
      <w:r w:rsidR="00343501">
        <w:t xml:space="preserve">Тревожность, как чувство беспокойства и боязни сделать </w:t>
      </w:r>
      <w:proofErr w:type="spellStart"/>
      <w:r w:rsidR="00343501">
        <w:t>чтолибо</w:t>
      </w:r>
      <w:proofErr w:type="spellEnd"/>
      <w:r w:rsidR="00343501">
        <w:t xml:space="preserve"> не то и не так, развивается ближе к 7 — 8 годам. И если для дошколят и младших школьников главным источником тревог оказывается семья, то для подростков такая роль семьи значительно уменьшается, зато вдвое возрастает роль школы. “Школьная тревожность” складывается уже в дошкольном возрасте, когда ребенок сталкивается с требованиями обучения, и ему кажется невозможным им соответствовать. </w:t>
      </w:r>
    </w:p>
    <w:p w:rsidR="00343501" w:rsidRDefault="00343501" w:rsidP="00343501"/>
    <w:p w:rsidR="00343501" w:rsidRDefault="004955A1" w:rsidP="00343501">
      <w:r>
        <w:t xml:space="preserve">            </w:t>
      </w:r>
      <w:r w:rsidR="00343501">
        <w:t xml:space="preserve">Тревожности подвержены как мальчики, так и девочки. Но в дошкольном возрасте мальчишки более тревожны. К 9-11 годам соотношение выравнивается, а после 12 лет у девочек резко повышается уровень тревожности. Это связано с тем, с какими ситуациями они связывают свою тревогу, как ее объясняют, чего опасаются. Девочки чаще связывают свою тревогу с другими людьми. К ним относятся не только друзья, родные, учителя. Девочки боятся так называемых “опасных людей” — пьяных, хулиганов и т.д. Мальчики же опасаются физических травм, несчастных случаев, а также наказаний, которые можно ожидать от родителей или вне семьи: учителя, директора, тренера. </w:t>
      </w:r>
    </w:p>
    <w:p w:rsidR="00343501" w:rsidRDefault="004955A1" w:rsidP="00343501">
      <w:r>
        <w:t xml:space="preserve">           </w:t>
      </w:r>
      <w:r w:rsidR="00343501">
        <w:t>В целом, не влияя на интеллектуальное развитие, тревожность может отрицательно сказаться на творческом мышлении, для которого естественны такие черты, как отсутствие страха перед новым и неизвестным.</w:t>
      </w:r>
    </w:p>
    <w:p w:rsidR="00343501" w:rsidRPr="004955A1" w:rsidRDefault="004955A1" w:rsidP="00343501">
      <w:pPr>
        <w:rPr>
          <w:b/>
        </w:rPr>
      </w:pPr>
      <w:r>
        <w:rPr>
          <w:b/>
        </w:rPr>
        <w:t xml:space="preserve">              </w:t>
      </w:r>
      <w:r w:rsidR="00343501" w:rsidRPr="004955A1">
        <w:rPr>
          <w:b/>
        </w:rPr>
        <w:t>Как помочь тревожному ребенку</w:t>
      </w:r>
    </w:p>
    <w:p w:rsidR="00343501" w:rsidRDefault="004955A1" w:rsidP="00343501">
      <w:r>
        <w:t xml:space="preserve">     </w:t>
      </w:r>
      <w:r w:rsidR="00343501">
        <w:t>Прямое общение “глаза в глаза” вселяет чувство доверия в душу ребенка.</w:t>
      </w:r>
    </w:p>
    <w:p w:rsidR="00343501" w:rsidRDefault="00343501" w:rsidP="00343501">
      <w:r>
        <w:t xml:space="preserve">Повышайте самооценку ребенка, позитивно оценивая его действия и поступки. Как можно чаще называйте ребенка по имени и хвалите в присутствии других детей и взрослых. Игра “За что меня любит мама” поможет ребенку почувствовать себя любимым и значимым для вас. </w:t>
      </w:r>
    </w:p>
    <w:p w:rsidR="00346670" w:rsidRDefault="00343501" w:rsidP="00343501">
      <w:r>
        <w:t>Не проводите сравнения одного ребенка с другими. Если же вы все-таки хотите провести сравнение, то лучше сравнить результаты ребенка с его же результатами, которых он достиг вчера, неделю или месяц назад. Игра “</w:t>
      </w:r>
      <w:proofErr w:type="spellStart"/>
      <w:r>
        <w:t>Похвалилки</w:t>
      </w:r>
      <w:proofErr w:type="spellEnd"/>
      <w:r>
        <w:t>”, в которой каждый ребенок (или взрослый) сможет рассказать о том, как он здорово выполнил то или иное действие, добавит ему уверенности</w:t>
      </w:r>
      <w:proofErr w:type="gramStart"/>
      <w:r>
        <w:t>.П</w:t>
      </w:r>
      <w:proofErr w:type="gramEnd"/>
      <w:r>
        <w:t>омогите ребенку снизить напряжение — и мышечное, и эмоциональное — научите его выполнять релаксационные упражнения. При упражнении “Маленькая птичка” предложите ребенку закрыть глаза, после чего тихим голосом произнесите следующее: “Представь, что ты держишь в руках маленького птенца. Он такой крохотный, что свободно помещается у тебя в ладошках. Он засыпает, поэтому ты стараешься сидеть без движений, чтобы не разбудить его. Если хочется, погладь его осторожно. Мысленно успокой птичку, скажи ей что-нибудь ласковое. Ее дыхание становится ровным, спокойным. Убедись, что птенец в полной безопасности, улыбнись ему”. Способствуйте снятию мышечного напряжения с помощью массажа. Игра “Ласковый мелок” — хорошее развлечение. Рисуйте на спине друг друга различные картинки, а затем отгадывайте, что изображено</w:t>
      </w:r>
      <w:proofErr w:type="gramStart"/>
      <w:r>
        <w:t>.О</w:t>
      </w:r>
      <w:proofErr w:type="gramEnd"/>
      <w:r>
        <w:t>трабатывайте навыки поведения в конкретных ситуациях. Предложите ребенку роль слабых, трусливых персонажей, чтобы он лучше осознал свой страх. Играя роль сильного героя, ребенок приобретет чувство уверенности в том, что он способен справляться с трудностями. При этом очень важно не только разыгрывать ситуацию, но и обсудить ее с ребенком</w:t>
      </w:r>
      <w:proofErr w:type="gramStart"/>
      <w:r w:rsidR="004955A1">
        <w:t xml:space="preserve"> </w:t>
      </w:r>
      <w:r>
        <w:t>.</w:t>
      </w:r>
      <w:proofErr w:type="gramEnd"/>
      <w:r>
        <w:t>Дети растут и взрослеют. И чем старше они становятся, тем дальше отходят от родителей и самостоятельно исследуют мир. Пятилетние дети могут целый день обходиться без своих мам, а подростки просто мечтают проводить время без них. Однако жизненные трудности любой преодолевает уверенней и легче, если знает, что есть надежное место, куда можно вернуться. И возвращается он не просто в знакомое или дорогое ему место, он возвращается к людям, к которым с детства привязан и которым доверяет. Детская привязанность самая мощная, память о ней подсознательно остается в человеке на всю жизнь и будет служить моделью для всех дальнейших отношений с другими людьми.</w:t>
      </w:r>
    </w:p>
    <w:sectPr w:rsidR="00346670" w:rsidSect="0034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01"/>
    <w:rsid w:val="00343501"/>
    <w:rsid w:val="00346670"/>
    <w:rsid w:val="004955A1"/>
    <w:rsid w:val="004B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dcterms:created xsi:type="dcterms:W3CDTF">2013-12-05T18:16:00Z</dcterms:created>
  <dcterms:modified xsi:type="dcterms:W3CDTF">2013-12-06T06:26:00Z</dcterms:modified>
</cp:coreProperties>
</file>