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7E" w:rsidRDefault="0063667E" w:rsidP="0063667E">
      <w:pPr>
        <w:pStyle w:val="1"/>
        <w:ind w:left="30" w:right="30"/>
      </w:pPr>
    </w:p>
    <w:p w:rsidR="00804AD3" w:rsidRPr="00193DE3" w:rsidRDefault="00193DE3" w:rsidP="00193DE3">
      <w:pPr>
        <w:pStyle w:val="a3"/>
        <w:spacing w:before="0" w:beforeAutospacing="0" w:after="0" w:afterAutospacing="0"/>
        <w:jc w:val="center"/>
        <w:rPr>
          <w:b/>
          <w:color w:val="7030A0"/>
          <w:sz w:val="36"/>
          <w:szCs w:val="36"/>
        </w:rPr>
      </w:pPr>
      <w:r w:rsidRPr="00193DE3">
        <w:rPr>
          <w:b/>
          <w:color w:val="7030A0"/>
          <w:sz w:val="36"/>
          <w:szCs w:val="36"/>
        </w:rPr>
        <w:t>Вот мы взяли краски в руки, и не стало в доме скуки …</w:t>
      </w:r>
    </w:p>
    <w:p w:rsidR="00804AD3" w:rsidRPr="00193DE3" w:rsidRDefault="00804AD3" w:rsidP="00804AD3">
      <w:pPr>
        <w:pStyle w:val="a3"/>
        <w:spacing w:before="0" w:beforeAutospacing="0" w:after="0" w:afterAutospacing="0"/>
        <w:jc w:val="left"/>
        <w:rPr>
          <w:color w:val="000000"/>
          <w:sz w:val="36"/>
          <w:szCs w:val="36"/>
        </w:rPr>
      </w:pPr>
    </w:p>
    <w:p w:rsidR="0063667E" w:rsidRPr="00804AD3" w:rsidRDefault="0063667E" w:rsidP="00804AD3">
      <w:pPr>
        <w:pStyle w:val="a3"/>
        <w:spacing w:before="0" w:beforeAutospacing="0" w:after="0" w:afterAutospacing="0"/>
        <w:jc w:val="left"/>
        <w:rPr>
          <w:color w:val="0000FA"/>
          <w:sz w:val="28"/>
          <w:szCs w:val="28"/>
        </w:rPr>
      </w:pPr>
      <w:r w:rsidRPr="00804AD3">
        <w:rPr>
          <w:color w:val="000000"/>
          <w:sz w:val="28"/>
          <w:szCs w:val="28"/>
        </w:rPr>
        <w:t>Гармоничному развитию и воспитанию детей в семье в большой мере способствует активное участие родителей в общей с ними деятельности.</w:t>
      </w:r>
      <w:r w:rsidRPr="00804AD3">
        <w:rPr>
          <w:color w:val="000000"/>
          <w:sz w:val="28"/>
          <w:szCs w:val="28"/>
        </w:rPr>
        <w:br/>
        <w:t>Вместе поработать, поиграть — ведь это так необходимо ребенку. Он как бы приобщается к делам взрослых, и это вселяет в него веру в свои силы и способности.</w:t>
      </w:r>
      <w:r w:rsidRPr="00804AD3">
        <w:rPr>
          <w:color w:val="000000"/>
          <w:sz w:val="28"/>
          <w:szCs w:val="28"/>
        </w:rPr>
        <w:br/>
        <w:t>Кроме того, необходимые в жизни знания, трудовые навыки и опыт приходят к каждому в условиях действ</w:t>
      </w:r>
      <w:r w:rsidR="00804AD3">
        <w:rPr>
          <w:color w:val="000000"/>
          <w:sz w:val="28"/>
          <w:szCs w:val="28"/>
        </w:rPr>
        <w:t>ия, а не пассивного созерцания.</w:t>
      </w:r>
      <w:r w:rsidRPr="00804AD3">
        <w:rPr>
          <w:color w:val="000000"/>
          <w:sz w:val="28"/>
          <w:szCs w:val="28"/>
        </w:rPr>
        <w:br/>
        <w:t>Часто можно слышать: мать такая умелица — прекрасно готовит, шьет, вяжет, а дочь ничего не умеет... Отец — мастер на все руки, а сын вырос — гвоздя не забьет.</w:t>
      </w:r>
      <w:r w:rsidRPr="00804AD3">
        <w:rPr>
          <w:color w:val="000000"/>
          <w:sz w:val="28"/>
          <w:szCs w:val="28"/>
        </w:rPr>
        <w:br/>
        <w:t xml:space="preserve">Наверное, был все же такой момент, когда дочь наблюдала, как у матери все ладно получается и сама хотела сделать так же. Но маме все некогда, да и страх одолевает, как бы ребенок не порезался, не укололся. И ребенку ничего не остается, как только наблюдать. </w:t>
      </w:r>
      <w:r w:rsidRPr="00804AD3">
        <w:rPr>
          <w:color w:val="000000"/>
          <w:sz w:val="28"/>
          <w:szCs w:val="28"/>
        </w:rPr>
        <w:br/>
        <w:t>И понятно, что спустя какое-то время, возникший было, интерес пропадает. На смену приходит равнодушие, лень, постепенно формируется потреби</w:t>
      </w:r>
      <w:r w:rsidR="00804AD3">
        <w:rPr>
          <w:color w:val="000000"/>
          <w:sz w:val="28"/>
          <w:szCs w:val="28"/>
        </w:rPr>
        <w:t>тельское отношение к жизни.</w:t>
      </w:r>
      <w:r w:rsidRPr="00804AD3">
        <w:rPr>
          <w:color w:val="000000"/>
          <w:sz w:val="28"/>
          <w:szCs w:val="28"/>
        </w:rPr>
        <w:br/>
        <w:t>А могло бы быть и иначе.</w:t>
      </w:r>
      <w:r w:rsidRPr="00804AD3">
        <w:rPr>
          <w:color w:val="000000"/>
          <w:sz w:val="28"/>
          <w:szCs w:val="28"/>
        </w:rPr>
        <w:br/>
        <w:t>— Давай сделаем вместе,— говорите вы. И сын или дочка внимательно присматривается к тому, что вы делаете, сначала лишь подражает, а затем делает не хуже, а зачастую даже лучше.</w:t>
      </w:r>
      <w:r w:rsidRPr="00804AD3">
        <w:rPr>
          <w:color w:val="000000"/>
          <w:sz w:val="28"/>
          <w:szCs w:val="28"/>
        </w:rPr>
        <w:br/>
        <w:t xml:space="preserve">Тяга к творчеству у детей проявляется очень рано. С самого раннего возраста малыши— </w:t>
      </w:r>
      <w:proofErr w:type="gramStart"/>
      <w:r w:rsidRPr="00804AD3">
        <w:rPr>
          <w:color w:val="000000"/>
          <w:sz w:val="28"/>
          <w:szCs w:val="28"/>
        </w:rPr>
        <w:t>ст</w:t>
      </w:r>
      <w:proofErr w:type="gramEnd"/>
      <w:r w:rsidRPr="00804AD3">
        <w:rPr>
          <w:color w:val="000000"/>
          <w:sz w:val="28"/>
          <w:szCs w:val="28"/>
        </w:rPr>
        <w:t xml:space="preserve">растные рисовальщики. </w:t>
      </w:r>
      <w:r w:rsidRPr="00804AD3">
        <w:rPr>
          <w:color w:val="000000"/>
          <w:sz w:val="28"/>
          <w:szCs w:val="28"/>
        </w:rPr>
        <w:br/>
        <w:t>Что может быть забавней детских рисунков, которые являют собой как бы окно в мир, такой, какой он видится ребенку. А какой мальчик не любит мастерить? А девочка — шить кукл</w:t>
      </w:r>
      <w:r w:rsidR="00804AD3">
        <w:rPr>
          <w:color w:val="000000"/>
          <w:sz w:val="28"/>
          <w:szCs w:val="28"/>
        </w:rPr>
        <w:t>е платья?</w:t>
      </w:r>
      <w:r w:rsidRPr="00804AD3">
        <w:rPr>
          <w:color w:val="000000"/>
          <w:sz w:val="28"/>
          <w:szCs w:val="28"/>
        </w:rPr>
        <w:br/>
        <w:t xml:space="preserve">Активность для ребенка — жизненная необходимость. И их творчество имеет иную природу, чем творчество взрослых. Главное здесь — сам процесс познания, открытия, а затем и создания тех или иных ценностей. </w:t>
      </w:r>
      <w:r w:rsidRPr="00804AD3">
        <w:rPr>
          <w:color w:val="000000"/>
          <w:sz w:val="28"/>
          <w:szCs w:val="28"/>
        </w:rPr>
        <w:br/>
        <w:t>Задача формирования творческих способностей у детей на первых порах сводится к привитию им навыков, умения в том или ином деле. И уже в дальнейшем дети проявляют инициативу, фантазию, находчивость.</w:t>
      </w:r>
      <w:r w:rsidRPr="00804AD3">
        <w:rPr>
          <w:color w:val="000000"/>
          <w:sz w:val="28"/>
          <w:szCs w:val="28"/>
        </w:rPr>
        <w:br/>
        <w:t>Руководить детьми и вместе с ними учиться конструировать, определять форму, подбирать сочетания цветов, добиваться выразительности линий, силуэтов — занят</w:t>
      </w:r>
      <w:r w:rsidR="00804AD3">
        <w:rPr>
          <w:color w:val="000000"/>
          <w:sz w:val="28"/>
          <w:szCs w:val="28"/>
        </w:rPr>
        <w:t>ие и увлекательное, и полезное.</w:t>
      </w:r>
      <w:r w:rsidRPr="00804AD3">
        <w:rPr>
          <w:color w:val="000000"/>
          <w:sz w:val="28"/>
          <w:szCs w:val="28"/>
        </w:rPr>
        <w:br/>
        <w:t xml:space="preserve">Чтобы чувствовать красоту, нужно научиться ее создавать. Ведь красота в наше время видится в самобытности явления, вещи, а вещь, сделанная собственными руками, дарует двойную радость. </w:t>
      </w:r>
      <w:r w:rsidRPr="00804AD3">
        <w:rPr>
          <w:color w:val="000000"/>
          <w:sz w:val="28"/>
          <w:szCs w:val="28"/>
        </w:rPr>
        <w:br/>
        <w:t xml:space="preserve">Воплощая в игрушке вместе с сыном или дочкой свое видение мира, вы обогащаетесь духовно и эстетически и тем самым обогащаете и свое дитя. </w:t>
      </w:r>
    </w:p>
    <w:p w:rsidR="0063667E" w:rsidRPr="00804AD3" w:rsidRDefault="0063667E" w:rsidP="00804AD3">
      <w:pPr>
        <w:pStyle w:val="a3"/>
        <w:spacing w:before="0" w:beforeAutospacing="0" w:after="0" w:afterAutospacing="0"/>
        <w:rPr>
          <w:color w:val="0000FA"/>
          <w:sz w:val="28"/>
          <w:szCs w:val="28"/>
        </w:rPr>
      </w:pPr>
    </w:p>
    <w:p w:rsidR="0063667E" w:rsidRPr="00804AD3" w:rsidRDefault="0063667E" w:rsidP="00804AD3">
      <w:pPr>
        <w:pStyle w:val="a3"/>
        <w:spacing w:before="0" w:beforeAutospacing="0" w:after="0" w:afterAutospacing="0"/>
        <w:rPr>
          <w:color w:val="0000FA"/>
          <w:sz w:val="28"/>
          <w:szCs w:val="28"/>
        </w:rPr>
      </w:pPr>
    </w:p>
    <w:p w:rsidR="00804AD3" w:rsidRDefault="00804AD3" w:rsidP="00804AD3">
      <w:pPr>
        <w:pStyle w:val="a3"/>
        <w:spacing w:before="0" w:beforeAutospacing="0" w:after="0" w:afterAutospacing="0"/>
        <w:rPr>
          <w:color w:val="0000FA"/>
          <w:sz w:val="28"/>
          <w:szCs w:val="28"/>
        </w:rPr>
      </w:pPr>
    </w:p>
    <w:p w:rsidR="00804AD3" w:rsidRDefault="00804AD3" w:rsidP="00804AD3">
      <w:pPr>
        <w:pStyle w:val="a3"/>
        <w:spacing w:before="0" w:beforeAutospacing="0" w:after="0" w:afterAutospacing="0"/>
        <w:rPr>
          <w:color w:val="0000FA"/>
          <w:sz w:val="28"/>
          <w:szCs w:val="28"/>
        </w:rPr>
      </w:pPr>
    </w:p>
    <w:p w:rsidR="0063667E" w:rsidRPr="00193DE3" w:rsidRDefault="0063667E" w:rsidP="00804AD3">
      <w:pPr>
        <w:pStyle w:val="a3"/>
        <w:spacing w:before="0" w:beforeAutospacing="0" w:after="0" w:afterAutospacing="0"/>
        <w:rPr>
          <w:b/>
          <w:sz w:val="28"/>
          <w:szCs w:val="28"/>
        </w:rPr>
      </w:pPr>
      <w:r w:rsidRPr="00193DE3">
        <w:rPr>
          <w:b/>
          <w:color w:val="0000FA"/>
          <w:sz w:val="28"/>
          <w:szCs w:val="28"/>
        </w:rPr>
        <w:t>Рисуем с помощью открыток</w:t>
      </w:r>
      <w:r w:rsid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Трех-, четыре</w:t>
      </w:r>
      <w:proofErr w:type="gramStart"/>
      <w:r w:rsidRPr="00804AD3">
        <w:rPr>
          <w:sz w:val="28"/>
          <w:szCs w:val="28"/>
        </w:rPr>
        <w:t>х-</w:t>
      </w:r>
      <w:proofErr w:type="gramEnd"/>
      <w:r w:rsidRPr="00804AD3">
        <w:rPr>
          <w:sz w:val="28"/>
          <w:szCs w:val="28"/>
        </w:rPr>
        <w:t xml:space="preserve"> и даже пятилетнему ребенку порой сложно нарисовать собаку и жука. Их можно взять готовыми, а к собачке и жучку пусть он дорисует солнышко, дождик и будет очень рад. Или если вместе с детьми вырезать из открытки и</w:t>
      </w:r>
      <w:r w:rsidR="00804AD3">
        <w:rPr>
          <w:sz w:val="28"/>
          <w:szCs w:val="28"/>
        </w:rPr>
        <w:t xml:space="preserve"> </w:t>
      </w:r>
      <w:r w:rsidRPr="00804AD3">
        <w:rPr>
          <w:sz w:val="28"/>
          <w:szCs w:val="28"/>
        </w:rPr>
        <w:t>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63667E" w:rsidRPr="00193DE3" w:rsidRDefault="0063667E" w:rsidP="00804AD3">
      <w:pPr>
        <w:pStyle w:val="a3"/>
        <w:spacing w:before="0" w:beforeAutospacing="0" w:after="0" w:afterAutospacing="0"/>
        <w:ind w:firstLine="0"/>
        <w:rPr>
          <w:b/>
          <w:sz w:val="28"/>
          <w:szCs w:val="28"/>
        </w:rPr>
      </w:pPr>
      <w:r w:rsidRPr="00193DE3">
        <w:rPr>
          <w:b/>
          <w:color w:val="0000FA"/>
          <w:sz w:val="28"/>
          <w:szCs w:val="28"/>
        </w:rPr>
        <w:t>Рисование на мокрой бумаге</w:t>
      </w:r>
      <w:r w:rsid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r w:rsidR="00804AD3" w:rsidRPr="00804AD3">
        <w:rPr>
          <w:sz w:val="28"/>
          <w:szCs w:val="28"/>
        </w:rPr>
        <w:t>например,</w:t>
      </w:r>
      <w:r w:rsidRPr="00804AD3">
        <w:rPr>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w:t>
      </w:r>
      <w:r w:rsidR="00804AD3">
        <w:rPr>
          <w:sz w:val="28"/>
          <w:szCs w:val="28"/>
        </w:rPr>
        <w:t>сунка может не получиться. Поэт</w:t>
      </w:r>
      <w:r w:rsidRPr="00804AD3">
        <w:rPr>
          <w:sz w:val="28"/>
          <w:szCs w:val="28"/>
        </w:rPr>
        <w:t>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63667E" w:rsidRPr="00193DE3" w:rsidRDefault="0063667E" w:rsidP="00804AD3">
      <w:pPr>
        <w:pStyle w:val="a3"/>
        <w:spacing w:before="0" w:beforeAutospacing="0" w:after="0" w:afterAutospacing="0"/>
        <w:rPr>
          <w:b/>
          <w:sz w:val="28"/>
          <w:szCs w:val="28"/>
        </w:rPr>
      </w:pPr>
      <w:r w:rsidRPr="00193DE3">
        <w:rPr>
          <w:b/>
          <w:color w:val="0000FA"/>
          <w:sz w:val="28"/>
          <w:szCs w:val="28"/>
        </w:rPr>
        <w:t>Тканевые изображения</w:t>
      </w:r>
      <w:r w:rsid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63667E" w:rsidRPr="00193DE3" w:rsidRDefault="00804AD3" w:rsidP="00804AD3">
      <w:pPr>
        <w:pStyle w:val="a3"/>
        <w:spacing w:before="0" w:beforeAutospacing="0" w:after="0" w:afterAutospacing="0"/>
        <w:ind w:firstLine="0"/>
        <w:rPr>
          <w:b/>
          <w:color w:val="0000FA"/>
          <w:sz w:val="28"/>
          <w:szCs w:val="28"/>
        </w:rPr>
      </w:pPr>
      <w:r w:rsidRPr="00193DE3">
        <w:rPr>
          <w:b/>
          <w:color w:val="0000FA"/>
          <w:sz w:val="28"/>
          <w:szCs w:val="28"/>
        </w:rPr>
        <w:t>М</w:t>
      </w:r>
      <w:r w:rsidR="0063667E" w:rsidRPr="00193DE3">
        <w:rPr>
          <w:b/>
          <w:color w:val="0000FA"/>
          <w:sz w:val="28"/>
          <w:szCs w:val="28"/>
        </w:rPr>
        <w:t>етод волшебного рисунка</w:t>
      </w:r>
      <w:r w:rsid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804AD3" w:rsidRDefault="00804AD3" w:rsidP="00804AD3">
      <w:pPr>
        <w:pStyle w:val="a3"/>
        <w:spacing w:before="0" w:beforeAutospacing="0" w:after="0" w:afterAutospacing="0"/>
        <w:rPr>
          <w:color w:val="0000FA"/>
          <w:sz w:val="28"/>
          <w:szCs w:val="28"/>
        </w:rPr>
      </w:pPr>
    </w:p>
    <w:p w:rsidR="0063667E" w:rsidRPr="00193DE3" w:rsidRDefault="0063667E" w:rsidP="00804AD3">
      <w:pPr>
        <w:pStyle w:val="a3"/>
        <w:spacing w:before="0" w:beforeAutospacing="0" w:after="0" w:afterAutospacing="0"/>
        <w:rPr>
          <w:b/>
          <w:sz w:val="28"/>
          <w:szCs w:val="28"/>
        </w:rPr>
      </w:pPr>
      <w:r w:rsidRPr="00193DE3">
        <w:rPr>
          <w:b/>
          <w:color w:val="0000FA"/>
          <w:sz w:val="28"/>
          <w:szCs w:val="28"/>
        </w:rPr>
        <w:lastRenderedPageBreak/>
        <w:t>Разрисовка маленьких камешков</w:t>
      </w:r>
      <w:r w:rsidR="00193DE3" w:rsidRP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r w:rsidR="00804AD3" w:rsidRPr="00804AD3">
        <w:rPr>
          <w:sz w:val="28"/>
          <w:szCs w:val="28"/>
        </w:rPr>
        <w:t>(</w:t>
      </w:r>
      <w:r w:rsidRPr="00804AD3">
        <w:rPr>
          <w:sz w:val="28"/>
          <w:szCs w:val="28"/>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804AD3">
        <w:rPr>
          <w:sz w:val="28"/>
          <w:szCs w:val="28"/>
        </w:rPr>
        <w:t>играх</w:t>
      </w:r>
      <w:proofErr w:type="gramEnd"/>
      <w:r w:rsidRPr="00804AD3">
        <w:rPr>
          <w:sz w:val="28"/>
          <w:szCs w:val="28"/>
        </w:rPr>
        <w:t xml:space="preserve"> и приносить немалую пользу ее хозяину.</w:t>
      </w:r>
    </w:p>
    <w:p w:rsidR="0063667E" w:rsidRPr="00193DE3" w:rsidRDefault="0063667E" w:rsidP="00804AD3">
      <w:pPr>
        <w:pStyle w:val="a3"/>
        <w:spacing w:before="0" w:beforeAutospacing="0" w:after="0" w:afterAutospacing="0"/>
        <w:rPr>
          <w:b/>
          <w:sz w:val="28"/>
          <w:szCs w:val="28"/>
        </w:rPr>
      </w:pPr>
      <w:r w:rsidRPr="00193DE3">
        <w:rPr>
          <w:b/>
          <w:color w:val="0000FA"/>
          <w:sz w:val="28"/>
          <w:szCs w:val="28"/>
        </w:rPr>
        <w:t>Метод пальцевой живописи</w:t>
      </w:r>
      <w:r w:rsid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если мы научим детей пользоваться пальцами рук рационально: не одним указательным пальцем, а всеми.</w:t>
      </w:r>
    </w:p>
    <w:p w:rsidR="0063667E" w:rsidRPr="00193DE3" w:rsidRDefault="0063667E" w:rsidP="00804AD3">
      <w:pPr>
        <w:pStyle w:val="a3"/>
        <w:spacing w:before="0" w:beforeAutospacing="0" w:after="0" w:afterAutospacing="0"/>
        <w:rPr>
          <w:b/>
          <w:sz w:val="28"/>
          <w:szCs w:val="28"/>
        </w:rPr>
      </w:pPr>
      <w:r w:rsidRPr="00193DE3">
        <w:rPr>
          <w:b/>
          <w:color w:val="0000FA"/>
          <w:sz w:val="28"/>
          <w:szCs w:val="28"/>
        </w:rPr>
        <w:t>Рисование вдвоем на длинной полосе бумаги</w:t>
      </w:r>
      <w:r w:rsidR="00193DE3">
        <w:rPr>
          <w:b/>
          <w:color w:val="0000FA"/>
          <w:sz w:val="28"/>
          <w:szCs w:val="28"/>
        </w:rPr>
        <w:t>.</w:t>
      </w:r>
    </w:p>
    <w:p w:rsidR="0063667E" w:rsidRPr="00804AD3" w:rsidRDefault="0063667E" w:rsidP="00804AD3">
      <w:pPr>
        <w:pStyle w:val="a3"/>
        <w:spacing w:before="0" w:beforeAutospacing="0" w:after="0" w:afterAutospacing="0"/>
        <w:rPr>
          <w:sz w:val="28"/>
          <w:szCs w:val="28"/>
        </w:rPr>
      </w:pPr>
      <w:r w:rsidRPr="00804AD3">
        <w:rPr>
          <w:sz w:val="28"/>
          <w:szCs w:val="28"/>
        </w:rPr>
        <w:t xml:space="preserve">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w:t>
      </w:r>
      <w:r w:rsidR="00804AD3" w:rsidRPr="00804AD3">
        <w:rPr>
          <w:sz w:val="28"/>
          <w:szCs w:val="28"/>
        </w:rPr>
        <w:t>кто,</w:t>
      </w:r>
      <w:r w:rsidRPr="00804AD3">
        <w:rPr>
          <w:sz w:val="28"/>
          <w:szCs w:val="28"/>
        </w:rPr>
        <w:t xml:space="preserve"> что будет рисовать, чтобы получился один сюжет.</w:t>
      </w:r>
    </w:p>
    <w:p w:rsidR="0063667E" w:rsidRPr="00193DE3" w:rsidRDefault="0063667E" w:rsidP="00804AD3">
      <w:pPr>
        <w:pStyle w:val="a3"/>
        <w:spacing w:before="0" w:beforeAutospacing="0" w:after="0" w:afterAutospacing="0"/>
        <w:rPr>
          <w:b/>
          <w:sz w:val="28"/>
          <w:szCs w:val="28"/>
        </w:rPr>
      </w:pPr>
      <w:r w:rsidRPr="00193DE3">
        <w:rPr>
          <w:b/>
          <w:color w:val="0000FA"/>
          <w:sz w:val="28"/>
          <w:szCs w:val="28"/>
        </w:rPr>
        <w:t>Рисование с секретом в три пары рук</w:t>
      </w:r>
      <w:r w:rsidR="00193DE3">
        <w:rPr>
          <w:b/>
          <w:color w:val="0000FA"/>
          <w:sz w:val="28"/>
          <w:szCs w:val="28"/>
        </w:rPr>
        <w:t>.</w:t>
      </w:r>
    </w:p>
    <w:p w:rsidR="00F17749" w:rsidRPr="00804AD3" w:rsidRDefault="0063667E" w:rsidP="00804AD3">
      <w:pPr>
        <w:pStyle w:val="a3"/>
        <w:spacing w:before="0" w:beforeAutospacing="0" w:after="0" w:afterAutospacing="0"/>
        <w:rPr>
          <w:sz w:val="28"/>
          <w:szCs w:val="28"/>
        </w:rPr>
      </w:pPr>
      <w:r w:rsidRPr="00804AD3">
        <w:rPr>
          <w:sz w:val="28"/>
          <w:szCs w:val="28"/>
        </w:rPr>
        <w:t>Когда вашему ребенку исполниться 4 года, настоятельно советуем прибегать к этому методу. Заключается он в следующем.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sectPr w:rsidR="00F17749" w:rsidRPr="00804AD3" w:rsidSect="00193DE3">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67E"/>
    <w:rsid w:val="00193DE3"/>
    <w:rsid w:val="00577ABB"/>
    <w:rsid w:val="0063667E"/>
    <w:rsid w:val="006E5FA1"/>
    <w:rsid w:val="00804AD3"/>
    <w:rsid w:val="00860263"/>
    <w:rsid w:val="00D308D0"/>
    <w:rsid w:val="00D91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8D0"/>
  </w:style>
  <w:style w:type="paragraph" w:styleId="1">
    <w:name w:val="heading 1"/>
    <w:basedOn w:val="a"/>
    <w:link w:val="10"/>
    <w:uiPriority w:val="9"/>
    <w:qFormat/>
    <w:rsid w:val="0063667E"/>
    <w:pPr>
      <w:spacing w:after="0" w:line="240" w:lineRule="auto"/>
      <w:outlineLvl w:val="0"/>
    </w:pPr>
    <w:rPr>
      <w:rFonts w:ascii="Arial" w:eastAsia="Times New Roman" w:hAnsi="Arial" w:cs="Arial"/>
      <w:b/>
      <w:bCs/>
      <w:color w:val="009000"/>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67E"/>
    <w:pPr>
      <w:spacing w:before="100" w:beforeAutospacing="1" w:after="100" w:afterAutospacing="1" w:line="240" w:lineRule="auto"/>
      <w:ind w:firstLine="30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667E"/>
    <w:rPr>
      <w:rFonts w:ascii="Arial" w:eastAsia="Times New Roman" w:hAnsi="Arial" w:cs="Arial"/>
      <w:b/>
      <w:bCs/>
      <w:color w:val="009000"/>
      <w:kern w:val="36"/>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2015-11-05T12:50:00Z</dcterms:created>
  <dcterms:modified xsi:type="dcterms:W3CDTF">2015-11-05T13:43:00Z</dcterms:modified>
</cp:coreProperties>
</file>