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10" w:rsidRPr="00585EE4" w:rsidRDefault="005D1910" w:rsidP="00585EE4">
      <w:pPr>
        <w:jc w:val="center"/>
        <w:rPr>
          <w:rFonts w:ascii="Times New Roman" w:hAnsi="Times New Roman" w:cs="Times New Roman"/>
          <w:b/>
          <w:sz w:val="28"/>
          <w:szCs w:val="28"/>
        </w:rPr>
      </w:pPr>
      <w:r w:rsidRPr="00585EE4">
        <w:rPr>
          <w:rFonts w:ascii="Times New Roman" w:hAnsi="Times New Roman" w:cs="Times New Roman"/>
          <w:b/>
          <w:sz w:val="28"/>
          <w:szCs w:val="28"/>
        </w:rPr>
        <w:t>Родительское собрание</w:t>
      </w:r>
      <w:bookmarkStart w:id="0" w:name="_GoBack"/>
      <w:bookmarkEnd w:id="0"/>
    </w:p>
    <w:p w:rsidR="00F515CE" w:rsidRPr="00585EE4" w:rsidRDefault="00915BA7" w:rsidP="00585EE4">
      <w:pPr>
        <w:jc w:val="center"/>
        <w:rPr>
          <w:rFonts w:ascii="Times New Roman" w:hAnsi="Times New Roman" w:cs="Times New Roman"/>
          <w:b/>
          <w:sz w:val="28"/>
          <w:szCs w:val="28"/>
        </w:rPr>
      </w:pPr>
      <w:r w:rsidRPr="00585EE4">
        <w:rPr>
          <w:rFonts w:ascii="Times New Roman" w:hAnsi="Times New Roman" w:cs="Times New Roman"/>
          <w:b/>
          <w:sz w:val="28"/>
          <w:szCs w:val="28"/>
        </w:rPr>
        <w:t>Тема</w:t>
      </w:r>
      <w:r w:rsidR="00F515CE" w:rsidRPr="00585EE4">
        <w:rPr>
          <w:rFonts w:ascii="Times New Roman" w:hAnsi="Times New Roman" w:cs="Times New Roman"/>
          <w:b/>
          <w:sz w:val="28"/>
          <w:szCs w:val="28"/>
        </w:rPr>
        <w:t>: Как воспитать толерантного  ребенка</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Цель:  Формирование у родителей представления о важности воспитания толерантности у детей.</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Задачи:</w:t>
      </w:r>
    </w:p>
    <w:p w:rsidR="00915BA7" w:rsidRPr="00585EE4" w:rsidRDefault="00915BA7" w:rsidP="00915BA7">
      <w:pPr>
        <w:pStyle w:val="a3"/>
        <w:numPr>
          <w:ilvl w:val="1"/>
          <w:numId w:val="3"/>
        </w:numPr>
        <w:rPr>
          <w:rFonts w:ascii="Times New Roman" w:hAnsi="Times New Roman" w:cs="Times New Roman"/>
          <w:sz w:val="28"/>
          <w:szCs w:val="28"/>
        </w:rPr>
      </w:pPr>
      <w:r w:rsidRPr="00585EE4">
        <w:rPr>
          <w:rFonts w:ascii="Times New Roman" w:hAnsi="Times New Roman" w:cs="Times New Roman"/>
          <w:sz w:val="28"/>
          <w:szCs w:val="28"/>
        </w:rPr>
        <w:t>Познакомить родителей с понятием «Толерантность»,  «интолерантность», «толерантный человек», «виды интолерантности»</w:t>
      </w:r>
    </w:p>
    <w:p w:rsidR="00915BA7" w:rsidRPr="00585EE4" w:rsidRDefault="00915BA7" w:rsidP="00915BA7">
      <w:pPr>
        <w:pStyle w:val="a3"/>
        <w:numPr>
          <w:ilvl w:val="1"/>
          <w:numId w:val="3"/>
        </w:numPr>
        <w:rPr>
          <w:rFonts w:ascii="Times New Roman" w:hAnsi="Times New Roman" w:cs="Times New Roman"/>
          <w:sz w:val="28"/>
          <w:szCs w:val="28"/>
        </w:rPr>
      </w:pPr>
      <w:r w:rsidRPr="00585EE4">
        <w:rPr>
          <w:rFonts w:ascii="Times New Roman" w:hAnsi="Times New Roman" w:cs="Times New Roman"/>
          <w:sz w:val="28"/>
          <w:szCs w:val="28"/>
        </w:rPr>
        <w:t>Продемонстрировать родителям состояние детей, которые не похожи на других, и которых не «принимают» сверстники.</w:t>
      </w:r>
    </w:p>
    <w:p w:rsidR="00915BA7" w:rsidRPr="00585EE4" w:rsidRDefault="00915BA7" w:rsidP="00915BA7">
      <w:pPr>
        <w:pStyle w:val="a3"/>
        <w:numPr>
          <w:ilvl w:val="1"/>
          <w:numId w:val="3"/>
        </w:numPr>
        <w:rPr>
          <w:rFonts w:ascii="Times New Roman" w:hAnsi="Times New Roman" w:cs="Times New Roman"/>
          <w:sz w:val="28"/>
          <w:szCs w:val="28"/>
        </w:rPr>
      </w:pPr>
      <w:r w:rsidRPr="00585EE4">
        <w:rPr>
          <w:rFonts w:ascii="Times New Roman" w:hAnsi="Times New Roman" w:cs="Times New Roman"/>
          <w:sz w:val="28"/>
          <w:szCs w:val="28"/>
        </w:rPr>
        <w:t>Научить родителей простым приемам  воспитания толерантности у детей и пробудить интерес к этому вопросу для дальнейшего изучения.</w:t>
      </w:r>
    </w:p>
    <w:p w:rsidR="00915BA7" w:rsidRPr="00585EE4" w:rsidRDefault="00915BA7" w:rsidP="00915BA7">
      <w:pPr>
        <w:pStyle w:val="a3"/>
        <w:ind w:left="0"/>
        <w:rPr>
          <w:rFonts w:ascii="Times New Roman" w:hAnsi="Times New Roman" w:cs="Times New Roman"/>
          <w:sz w:val="28"/>
          <w:szCs w:val="28"/>
        </w:rPr>
      </w:pPr>
      <w:r w:rsidRPr="00585EE4">
        <w:rPr>
          <w:rFonts w:ascii="Times New Roman" w:hAnsi="Times New Roman" w:cs="Times New Roman"/>
          <w:sz w:val="28"/>
          <w:szCs w:val="28"/>
        </w:rPr>
        <w:t>Методы, используемые на собрании:</w:t>
      </w:r>
    </w:p>
    <w:p w:rsidR="00915BA7" w:rsidRPr="00585EE4" w:rsidRDefault="00915BA7" w:rsidP="00915BA7">
      <w:pPr>
        <w:pStyle w:val="a3"/>
        <w:numPr>
          <w:ilvl w:val="0"/>
          <w:numId w:val="4"/>
        </w:numPr>
        <w:rPr>
          <w:rFonts w:ascii="Times New Roman" w:hAnsi="Times New Roman" w:cs="Times New Roman"/>
          <w:sz w:val="28"/>
          <w:szCs w:val="28"/>
        </w:rPr>
      </w:pPr>
      <w:r w:rsidRPr="00585EE4">
        <w:rPr>
          <w:rFonts w:ascii="Times New Roman" w:hAnsi="Times New Roman" w:cs="Times New Roman"/>
          <w:sz w:val="28"/>
          <w:szCs w:val="28"/>
        </w:rPr>
        <w:t>Беседа</w:t>
      </w:r>
    </w:p>
    <w:p w:rsidR="00915BA7" w:rsidRPr="00585EE4" w:rsidRDefault="00915BA7" w:rsidP="00915BA7">
      <w:pPr>
        <w:pStyle w:val="a3"/>
        <w:numPr>
          <w:ilvl w:val="0"/>
          <w:numId w:val="4"/>
        </w:numPr>
        <w:rPr>
          <w:rFonts w:ascii="Times New Roman" w:hAnsi="Times New Roman" w:cs="Times New Roman"/>
          <w:sz w:val="28"/>
          <w:szCs w:val="28"/>
        </w:rPr>
      </w:pPr>
      <w:r w:rsidRPr="00585EE4">
        <w:rPr>
          <w:rFonts w:ascii="Times New Roman" w:hAnsi="Times New Roman" w:cs="Times New Roman"/>
          <w:sz w:val="28"/>
          <w:szCs w:val="28"/>
        </w:rPr>
        <w:t>Интерактивные упражнения</w:t>
      </w:r>
    </w:p>
    <w:p w:rsidR="00915BA7" w:rsidRPr="00585EE4" w:rsidRDefault="00915BA7" w:rsidP="00915BA7">
      <w:pPr>
        <w:pStyle w:val="a3"/>
        <w:rPr>
          <w:rFonts w:ascii="Times New Roman" w:hAnsi="Times New Roman" w:cs="Times New Roman"/>
          <w:sz w:val="28"/>
          <w:szCs w:val="28"/>
        </w:rPr>
      </w:pPr>
      <w:r w:rsidRPr="00585EE4">
        <w:rPr>
          <w:rFonts w:ascii="Times New Roman" w:hAnsi="Times New Roman" w:cs="Times New Roman"/>
          <w:sz w:val="28"/>
          <w:szCs w:val="28"/>
        </w:rPr>
        <w:t>Оборудование: Набор карточек (зеленая, красная, желтая) для каждого родителя,  лист с таблицей для каждого родителя, шапочки с надписями для каждого родителя.</w:t>
      </w:r>
    </w:p>
    <w:p w:rsidR="00915BA7" w:rsidRPr="00585EE4" w:rsidRDefault="00915BA7" w:rsidP="00915BA7">
      <w:pPr>
        <w:pStyle w:val="a3"/>
        <w:rPr>
          <w:rFonts w:ascii="Times New Roman" w:hAnsi="Times New Roman" w:cs="Times New Roman"/>
          <w:sz w:val="28"/>
          <w:szCs w:val="28"/>
        </w:rPr>
      </w:pPr>
      <w:r w:rsidRPr="00585EE4">
        <w:rPr>
          <w:rFonts w:ascii="Times New Roman" w:hAnsi="Times New Roman" w:cs="Times New Roman"/>
          <w:sz w:val="28"/>
          <w:szCs w:val="28"/>
        </w:rPr>
        <w:t xml:space="preserve">                              Пла</w:t>
      </w:r>
      <w:proofErr w:type="gramStart"/>
      <w:r w:rsidRPr="00585EE4">
        <w:rPr>
          <w:rFonts w:ascii="Times New Roman" w:hAnsi="Times New Roman" w:cs="Times New Roman"/>
          <w:sz w:val="28"/>
          <w:szCs w:val="28"/>
        </w:rPr>
        <w:t>н-</w:t>
      </w:r>
      <w:proofErr w:type="gramEnd"/>
      <w:r w:rsidRPr="00585EE4">
        <w:rPr>
          <w:rFonts w:ascii="Times New Roman" w:hAnsi="Times New Roman" w:cs="Times New Roman"/>
          <w:sz w:val="28"/>
          <w:szCs w:val="28"/>
        </w:rPr>
        <w:t xml:space="preserve"> конспект</w:t>
      </w:r>
    </w:p>
    <w:p w:rsidR="00915BA7" w:rsidRPr="00585EE4" w:rsidRDefault="00915BA7" w:rsidP="00915BA7">
      <w:pPr>
        <w:pStyle w:val="a3"/>
        <w:numPr>
          <w:ilvl w:val="2"/>
          <w:numId w:val="3"/>
        </w:numPr>
        <w:rPr>
          <w:rFonts w:ascii="Times New Roman" w:hAnsi="Times New Roman" w:cs="Times New Roman"/>
          <w:sz w:val="28"/>
          <w:szCs w:val="28"/>
        </w:rPr>
      </w:pPr>
      <w:r w:rsidRPr="00585EE4">
        <w:rPr>
          <w:rFonts w:ascii="Times New Roman" w:hAnsi="Times New Roman" w:cs="Times New Roman"/>
          <w:sz w:val="28"/>
          <w:szCs w:val="28"/>
        </w:rPr>
        <w:t>Организационный момент. Введение в проблему.</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Ведущий: Здравствуйте, уважаемые родители. Мы собрались сегодня  для того, что бы помочь нашим детям стать лучше. Мы видим, что мир наших детей становится  жестким, тревожным, нетерпимым. Как избежать ожесточения? Как не пострадать самим? Где эта золотая середина, этот баланс в отношениях друг с другом? Нам хотелось бы создать  безопасную среду для наших детей, и один из путей к этой цели – воспитание толерантного отношения к жизни.  Так как мне очень важно знать ваше отношение  к происходящему, ваше эмоциональное состояние во время нашей беседы. Я прошу вас воспользоваться набором карточек.  Зеленая карточка: «Чувствую себя спокойно»,  Синяя  карточка: «Чувствую себя  тревожно», </w:t>
      </w:r>
      <w:proofErr w:type="gramStart"/>
      <w:r w:rsidRPr="00585EE4">
        <w:rPr>
          <w:rFonts w:ascii="Times New Roman" w:hAnsi="Times New Roman" w:cs="Times New Roman"/>
          <w:sz w:val="28"/>
          <w:szCs w:val="28"/>
        </w:rPr>
        <w:t>Красная</w:t>
      </w:r>
      <w:proofErr w:type="gramEnd"/>
      <w:r w:rsidRPr="00585EE4">
        <w:rPr>
          <w:rFonts w:ascii="Times New Roman" w:hAnsi="Times New Roman" w:cs="Times New Roman"/>
          <w:sz w:val="28"/>
          <w:szCs w:val="28"/>
        </w:rPr>
        <w:t xml:space="preserve">: «Чувствую себя  плохо».  Возле карточек  перед вами лежат таблички. Фамилию и имя можно указывать по желанию, главное это отметить ваше состояние. Покажите мне, пожалуйста, ваше состояние?  Отметьте в первой графе  состояние первой буквой. За нашу </w:t>
      </w:r>
      <w:proofErr w:type="gramStart"/>
      <w:r w:rsidRPr="00585EE4">
        <w:rPr>
          <w:rFonts w:ascii="Times New Roman" w:hAnsi="Times New Roman" w:cs="Times New Roman"/>
          <w:sz w:val="28"/>
          <w:szCs w:val="28"/>
        </w:rPr>
        <w:t>встречу</w:t>
      </w:r>
      <w:proofErr w:type="gramEnd"/>
      <w:r w:rsidRPr="00585EE4">
        <w:rPr>
          <w:rFonts w:ascii="Times New Roman" w:hAnsi="Times New Roman" w:cs="Times New Roman"/>
          <w:sz w:val="28"/>
          <w:szCs w:val="28"/>
        </w:rPr>
        <w:t xml:space="preserve"> вы будете отмечать свое состояние четыре раза.</w:t>
      </w:r>
    </w:p>
    <w:p w:rsidR="00915BA7" w:rsidRPr="00585EE4" w:rsidRDefault="00915BA7" w:rsidP="00915BA7">
      <w:pPr>
        <w:pStyle w:val="a3"/>
        <w:numPr>
          <w:ilvl w:val="2"/>
          <w:numId w:val="3"/>
        </w:numPr>
        <w:rPr>
          <w:rFonts w:ascii="Times New Roman" w:hAnsi="Times New Roman" w:cs="Times New Roman"/>
          <w:sz w:val="28"/>
          <w:szCs w:val="28"/>
        </w:rPr>
      </w:pPr>
      <w:r w:rsidRPr="00585EE4">
        <w:rPr>
          <w:rFonts w:ascii="Times New Roman" w:hAnsi="Times New Roman" w:cs="Times New Roman"/>
          <w:sz w:val="28"/>
          <w:szCs w:val="28"/>
        </w:rPr>
        <w:lastRenderedPageBreak/>
        <w:t>Основная часть</w:t>
      </w:r>
    </w:p>
    <w:p w:rsidR="00915BA7" w:rsidRPr="00585EE4" w:rsidRDefault="00915BA7" w:rsidP="00915BA7">
      <w:pPr>
        <w:pStyle w:val="a3"/>
        <w:numPr>
          <w:ilvl w:val="0"/>
          <w:numId w:val="5"/>
        </w:numPr>
        <w:rPr>
          <w:rFonts w:ascii="Times New Roman" w:hAnsi="Times New Roman" w:cs="Times New Roman"/>
          <w:sz w:val="28"/>
          <w:szCs w:val="28"/>
        </w:rPr>
      </w:pPr>
      <w:r w:rsidRPr="00585EE4">
        <w:rPr>
          <w:rFonts w:ascii="Times New Roman" w:hAnsi="Times New Roman" w:cs="Times New Roman"/>
          <w:sz w:val="28"/>
          <w:szCs w:val="28"/>
        </w:rPr>
        <w:t xml:space="preserve">Что такое толерантность?  Это способность  человека в проблемных и кризисных ситуациях активно взаимодействовать  с окружающей средой, сохраняя при этом уважение к себе, свое душевное равновесие, не вступая в конфронтацию и оставаясь в позитивных отношениях  с  собой и миром.  Толерантность часто называют терпимостью, но  это не значит, что мы должны учить своего ребенка подставлять левую щеку, когда его ударили </w:t>
      </w:r>
      <w:proofErr w:type="gramStart"/>
      <w:r w:rsidRPr="00585EE4">
        <w:rPr>
          <w:rFonts w:ascii="Times New Roman" w:hAnsi="Times New Roman" w:cs="Times New Roman"/>
          <w:sz w:val="28"/>
          <w:szCs w:val="28"/>
        </w:rPr>
        <w:t>по</w:t>
      </w:r>
      <w:proofErr w:type="gramEnd"/>
      <w:r w:rsidRPr="00585EE4">
        <w:rPr>
          <w:rFonts w:ascii="Times New Roman" w:hAnsi="Times New Roman" w:cs="Times New Roman"/>
          <w:sz w:val="28"/>
          <w:szCs w:val="28"/>
        </w:rPr>
        <w:t xml:space="preserve"> правой. Толерантный человек – это человек, умеющий принять </w:t>
      </w:r>
      <w:proofErr w:type="gramStart"/>
      <w:r w:rsidRPr="00585EE4">
        <w:rPr>
          <w:rFonts w:ascii="Times New Roman" w:hAnsi="Times New Roman" w:cs="Times New Roman"/>
          <w:sz w:val="28"/>
          <w:szCs w:val="28"/>
        </w:rPr>
        <w:t>другого</w:t>
      </w:r>
      <w:proofErr w:type="gramEnd"/>
      <w:r w:rsidRPr="00585EE4">
        <w:rPr>
          <w:rFonts w:ascii="Times New Roman" w:hAnsi="Times New Roman" w:cs="Times New Roman"/>
          <w:sz w:val="28"/>
          <w:szCs w:val="28"/>
        </w:rPr>
        <w:t>, и уважаемый за это.  Он умеет сочувствовать, стремится к миру и сотрудничеству, к позитивному диалогу. Толерантность - это  скорее не терпимость, а умение принимать и понимать  другого  человека.  Интолерантность – противоположное понятие. Интолерантные взрослые, а вслед за ними и дети, могут нетерпимо, пренебрежительно, агрессивно относится к другим, непохожим на него,  людям…</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Что значит другой?  </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Другая внешность (например, ребенок с яркими внешними особенностями или физическими особенностями)</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Другое поведение  (занятие балетом у мальчиков,  «слишком интеллигентная девочка» и т. д.)</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Другой образ жизни (заболевание, уклад семьи и др.)</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Другая национальность</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 Другая вера </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Другое социальное положение (многодетная семья, пьющий папа и др.)</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Другой материальный достаток</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Для интолерантных детей: Другой – значит Чужой, Опасный. Для толерантных детей, </w:t>
      </w:r>
      <w:proofErr w:type="gramStart"/>
      <w:r w:rsidRPr="00585EE4">
        <w:rPr>
          <w:rFonts w:ascii="Times New Roman" w:hAnsi="Times New Roman" w:cs="Times New Roman"/>
          <w:sz w:val="28"/>
          <w:szCs w:val="28"/>
        </w:rPr>
        <w:t>Другой</w:t>
      </w:r>
      <w:proofErr w:type="gramEnd"/>
      <w:r w:rsidRPr="00585EE4">
        <w:rPr>
          <w:rFonts w:ascii="Times New Roman" w:hAnsi="Times New Roman" w:cs="Times New Roman"/>
          <w:sz w:val="28"/>
          <w:szCs w:val="28"/>
        </w:rPr>
        <w:t xml:space="preserve"> – это всего лишь другой, и возможно, очень интересный.   </w:t>
      </w:r>
      <w:proofErr w:type="gramStart"/>
      <w:r w:rsidRPr="00585EE4">
        <w:rPr>
          <w:rFonts w:ascii="Times New Roman" w:hAnsi="Times New Roman" w:cs="Times New Roman"/>
          <w:sz w:val="28"/>
          <w:szCs w:val="28"/>
        </w:rPr>
        <w:t>Свою интолерантность, с молчаливого согласия родителей или неосмотрительных педагогов,  дети понесу дальше – в школу, в подростковый и юношеский возраст.</w:t>
      </w:r>
      <w:proofErr w:type="gramEnd"/>
      <w:r w:rsidRPr="00585EE4">
        <w:rPr>
          <w:rFonts w:ascii="Times New Roman" w:hAnsi="Times New Roman" w:cs="Times New Roman"/>
          <w:sz w:val="28"/>
          <w:szCs w:val="28"/>
        </w:rPr>
        <w:t xml:space="preserve">  Они забудут, с чего началась их нетерпимость, и перенесут ее на все сферы жизни. </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А теперь я снова попрошу  вас показать свои карточки и сообщить о своем состоянии. Отметьте свое состояние  первой  буквой во второй графе.</w:t>
      </w:r>
    </w:p>
    <w:p w:rsidR="00915BA7" w:rsidRPr="00585EE4" w:rsidRDefault="00915BA7" w:rsidP="00915BA7">
      <w:pPr>
        <w:pStyle w:val="a3"/>
        <w:numPr>
          <w:ilvl w:val="0"/>
          <w:numId w:val="5"/>
        </w:numPr>
        <w:rPr>
          <w:rFonts w:ascii="Times New Roman" w:hAnsi="Times New Roman" w:cs="Times New Roman"/>
          <w:sz w:val="28"/>
          <w:szCs w:val="28"/>
        </w:rPr>
      </w:pPr>
      <w:r w:rsidRPr="00585EE4">
        <w:rPr>
          <w:rFonts w:ascii="Times New Roman" w:hAnsi="Times New Roman" w:cs="Times New Roman"/>
          <w:sz w:val="28"/>
          <w:szCs w:val="28"/>
        </w:rPr>
        <w:lastRenderedPageBreak/>
        <w:t>Упражнение для родителей «Другой ребенок»:</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Каждому родителю выдается бумажная шапочка  с надписью.   Надписи: </w:t>
      </w:r>
      <w:proofErr w:type="gramStart"/>
      <w:r w:rsidRPr="00585EE4">
        <w:rPr>
          <w:rFonts w:ascii="Times New Roman" w:hAnsi="Times New Roman" w:cs="Times New Roman"/>
          <w:sz w:val="28"/>
          <w:szCs w:val="28"/>
        </w:rPr>
        <w:t>«Я заикаюсь»,  «Я ношу вещи старшей сестры (брата),  «Я плохо говорю по-русски», «Я  люблю вышивать и плести из бисера» (мальчик),  «У нас нет машины», «Меня воспитывает бабушка», «Я вся (весь) в веснушках», «Я меньше всех в группе», «Я не умею давать сдачи»,  «Я не умею сидеть спокойно», «Я неаккуратно ем», «Я все время хочу к маме» и др.  ведущий тоже</w:t>
      </w:r>
      <w:proofErr w:type="gramEnd"/>
      <w:r w:rsidRPr="00585EE4">
        <w:rPr>
          <w:rFonts w:ascii="Times New Roman" w:hAnsi="Times New Roman" w:cs="Times New Roman"/>
          <w:sz w:val="28"/>
          <w:szCs w:val="28"/>
        </w:rPr>
        <w:t xml:space="preserve"> надевает шапочку с надписью.</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Ведущий: «Мы не будем  демонстрировать интолерантное поведение, нетерпимость к вам». Но я даю минуту, ровно одну минуту, для того, что бы вы представили  себя маленьким ребенком, который прожил на свете всего шесть лет, и о котором все думают только то, что написано на вашей шапочке.  Время пошло…»  </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Спустя минуту, ведущий говорит:  «Прислушайтесь к своему внутреннему состоянию.  Покажите его с помощью карточки. Занесите первую букву в третью графу. А теперь мы поучимся толерантности.   Мы увидим в Другом, непохожем на нас человеке его особенную ценность. Например: «Этот ребенок  шепелявит</w:t>
      </w:r>
      <w:proofErr w:type="gramStart"/>
      <w:r w:rsidRPr="00585EE4">
        <w:rPr>
          <w:rFonts w:ascii="Times New Roman" w:hAnsi="Times New Roman" w:cs="Times New Roman"/>
          <w:sz w:val="28"/>
          <w:szCs w:val="28"/>
        </w:rPr>
        <w:t>… З</w:t>
      </w:r>
      <w:proofErr w:type="gramEnd"/>
      <w:r w:rsidRPr="00585EE4">
        <w:rPr>
          <w:rFonts w:ascii="Times New Roman" w:hAnsi="Times New Roman" w:cs="Times New Roman"/>
          <w:sz w:val="28"/>
          <w:szCs w:val="28"/>
        </w:rPr>
        <w:t>ато он прекрасно бегает!»</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      Ведущий  </w:t>
      </w:r>
      <w:proofErr w:type="spellStart"/>
      <w:r w:rsidRPr="00585EE4">
        <w:rPr>
          <w:rFonts w:ascii="Times New Roman" w:hAnsi="Times New Roman" w:cs="Times New Roman"/>
          <w:sz w:val="28"/>
          <w:szCs w:val="28"/>
        </w:rPr>
        <w:t>по-очереди</w:t>
      </w:r>
      <w:proofErr w:type="spellEnd"/>
      <w:r w:rsidRPr="00585EE4">
        <w:rPr>
          <w:rFonts w:ascii="Times New Roman" w:hAnsi="Times New Roman" w:cs="Times New Roman"/>
          <w:sz w:val="28"/>
          <w:szCs w:val="28"/>
        </w:rPr>
        <w:t xml:space="preserve">  называет качества, написанные на шапочках, а родители предлагают  альтернативные, «позитивные» варианты</w:t>
      </w:r>
      <w:proofErr w:type="gramStart"/>
      <w:r w:rsidRPr="00585EE4">
        <w:rPr>
          <w:rFonts w:ascii="Times New Roman" w:hAnsi="Times New Roman" w:cs="Times New Roman"/>
          <w:sz w:val="28"/>
          <w:szCs w:val="28"/>
        </w:rPr>
        <w:t>…  К</w:t>
      </w:r>
      <w:proofErr w:type="gramEnd"/>
      <w:r w:rsidRPr="00585EE4">
        <w:rPr>
          <w:rFonts w:ascii="Times New Roman" w:hAnsi="Times New Roman" w:cs="Times New Roman"/>
          <w:sz w:val="28"/>
          <w:szCs w:val="28"/>
        </w:rPr>
        <w:t xml:space="preserve">огда каждому, «другому» ребенку будет дана положительная характеристика «Зато…», ведущий снова просит  почувствовать родителей свое состояние, показать карточки и отметить его в четвертой графе. </w:t>
      </w:r>
    </w:p>
    <w:p w:rsidR="00915BA7" w:rsidRPr="00585EE4" w:rsidRDefault="00915BA7" w:rsidP="00915BA7">
      <w:pPr>
        <w:pStyle w:val="a3"/>
        <w:numPr>
          <w:ilvl w:val="0"/>
          <w:numId w:val="5"/>
        </w:numPr>
        <w:rPr>
          <w:rFonts w:ascii="Times New Roman" w:hAnsi="Times New Roman" w:cs="Times New Roman"/>
          <w:sz w:val="28"/>
          <w:szCs w:val="28"/>
        </w:rPr>
      </w:pPr>
      <w:r w:rsidRPr="00585EE4">
        <w:rPr>
          <w:rFonts w:ascii="Times New Roman" w:hAnsi="Times New Roman" w:cs="Times New Roman"/>
          <w:sz w:val="28"/>
          <w:szCs w:val="28"/>
        </w:rPr>
        <w:t xml:space="preserve">Практические рекомендации </w:t>
      </w:r>
    </w:p>
    <w:p w:rsidR="00915BA7" w:rsidRPr="00585EE4" w:rsidRDefault="00915BA7" w:rsidP="00915BA7">
      <w:pPr>
        <w:pStyle w:val="a3"/>
        <w:ind w:left="600"/>
        <w:rPr>
          <w:rFonts w:ascii="Times New Roman" w:hAnsi="Times New Roman" w:cs="Times New Roman"/>
          <w:sz w:val="28"/>
          <w:szCs w:val="28"/>
        </w:rPr>
      </w:pPr>
      <w:r w:rsidRPr="00585EE4">
        <w:rPr>
          <w:rFonts w:ascii="Times New Roman" w:hAnsi="Times New Roman" w:cs="Times New Roman"/>
          <w:sz w:val="28"/>
          <w:szCs w:val="28"/>
        </w:rPr>
        <w:t>А теперь вопросы: Что делать?</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Первый вопрос: Когда</w:t>
      </w:r>
      <w:r w:rsidR="00314408" w:rsidRPr="00585EE4">
        <w:rPr>
          <w:rFonts w:ascii="Times New Roman" w:hAnsi="Times New Roman" w:cs="Times New Roman"/>
          <w:sz w:val="28"/>
          <w:szCs w:val="28"/>
        </w:rPr>
        <w:t xml:space="preserve"> нам воспитывать толерантность в ребенке?</w:t>
      </w:r>
    </w:p>
    <w:p w:rsidR="00915BA7" w:rsidRPr="00585EE4" w:rsidRDefault="00915BA7" w:rsidP="00915BA7">
      <w:pPr>
        <w:pStyle w:val="a3"/>
        <w:ind w:left="1440"/>
        <w:rPr>
          <w:rFonts w:ascii="Times New Roman" w:hAnsi="Times New Roman" w:cs="Times New Roman"/>
          <w:sz w:val="28"/>
          <w:szCs w:val="28"/>
        </w:rPr>
      </w:pPr>
      <w:r w:rsidRPr="00585EE4">
        <w:rPr>
          <w:rFonts w:ascii="Times New Roman" w:hAnsi="Times New Roman" w:cs="Times New Roman"/>
          <w:sz w:val="28"/>
          <w:szCs w:val="28"/>
        </w:rPr>
        <w:t xml:space="preserve">Проводим опрос родителей: Что значит выражение: Учи дитя, пока лежит поперек лавки? </w:t>
      </w:r>
    </w:p>
    <w:p w:rsidR="00915BA7" w:rsidRPr="00585EE4" w:rsidRDefault="00915BA7" w:rsidP="00915BA7">
      <w:pPr>
        <w:pStyle w:val="a3"/>
        <w:ind w:left="1440"/>
        <w:rPr>
          <w:rFonts w:ascii="Times New Roman" w:hAnsi="Times New Roman" w:cs="Times New Roman"/>
          <w:sz w:val="28"/>
          <w:szCs w:val="28"/>
        </w:rPr>
      </w:pPr>
      <w:r w:rsidRPr="00585EE4">
        <w:rPr>
          <w:rFonts w:ascii="Times New Roman" w:hAnsi="Times New Roman" w:cs="Times New Roman"/>
          <w:sz w:val="28"/>
          <w:szCs w:val="28"/>
        </w:rPr>
        <w:t xml:space="preserve">Ответы… </w:t>
      </w:r>
    </w:p>
    <w:p w:rsidR="00915BA7" w:rsidRPr="00585EE4" w:rsidRDefault="00915BA7" w:rsidP="00915BA7">
      <w:pPr>
        <w:pStyle w:val="a3"/>
        <w:ind w:left="1440"/>
        <w:rPr>
          <w:rFonts w:ascii="Times New Roman" w:hAnsi="Times New Roman" w:cs="Times New Roman"/>
          <w:sz w:val="28"/>
          <w:szCs w:val="28"/>
        </w:rPr>
      </w:pPr>
      <w:r w:rsidRPr="00585EE4">
        <w:rPr>
          <w:rFonts w:ascii="Times New Roman" w:hAnsi="Times New Roman" w:cs="Times New Roman"/>
          <w:sz w:val="28"/>
          <w:szCs w:val="28"/>
        </w:rPr>
        <w:t xml:space="preserve">Все правильно, время формирования и воспитания нравственных качеств: это дошкольное детство. Трудно требовать от подростка понимания и сотрудничества, если его этому никогда не учили. </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     Воспитание толерантности начинается с детства,  старший дошкольный возраст, к которому относятся ваши дети – лучшее время, это период наивысшей чувствительности к воспитанию нравственных категорий. </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lastRenderedPageBreak/>
        <w:t>Вопрос: Когда?  Ответ: Сейчас.</w:t>
      </w:r>
    </w:p>
    <w:p w:rsidR="00915BA7" w:rsidRPr="00585EE4" w:rsidRDefault="00915BA7" w:rsidP="00915BA7">
      <w:pPr>
        <w:pStyle w:val="a3"/>
        <w:numPr>
          <w:ilvl w:val="1"/>
          <w:numId w:val="3"/>
        </w:numPr>
        <w:rPr>
          <w:rFonts w:ascii="Times New Roman" w:hAnsi="Times New Roman" w:cs="Times New Roman"/>
          <w:sz w:val="28"/>
          <w:szCs w:val="28"/>
        </w:rPr>
      </w:pPr>
      <w:r w:rsidRPr="00585EE4">
        <w:rPr>
          <w:rFonts w:ascii="Times New Roman" w:hAnsi="Times New Roman" w:cs="Times New Roman"/>
          <w:sz w:val="28"/>
          <w:szCs w:val="28"/>
        </w:rPr>
        <w:t>Второй вопрос: Где</w:t>
      </w:r>
      <w:r w:rsidR="00C049F5" w:rsidRPr="00585EE4">
        <w:rPr>
          <w:rFonts w:ascii="Times New Roman" w:hAnsi="Times New Roman" w:cs="Times New Roman"/>
          <w:sz w:val="28"/>
          <w:szCs w:val="28"/>
        </w:rPr>
        <w:t xml:space="preserve"> воспитывать толерантность</w:t>
      </w:r>
      <w:r w:rsidRPr="00585EE4">
        <w:rPr>
          <w:rFonts w:ascii="Times New Roman" w:hAnsi="Times New Roman" w:cs="Times New Roman"/>
          <w:sz w:val="28"/>
          <w:szCs w:val="28"/>
        </w:rPr>
        <w:t>?</w:t>
      </w:r>
    </w:p>
    <w:p w:rsidR="00915BA7" w:rsidRPr="00585EE4" w:rsidRDefault="00915BA7" w:rsidP="00915BA7">
      <w:pPr>
        <w:pStyle w:val="a3"/>
        <w:ind w:left="1440"/>
        <w:rPr>
          <w:rFonts w:ascii="Times New Roman" w:hAnsi="Times New Roman" w:cs="Times New Roman"/>
          <w:sz w:val="28"/>
          <w:szCs w:val="28"/>
        </w:rPr>
      </w:pPr>
      <w:r w:rsidRPr="00585EE4">
        <w:rPr>
          <w:rFonts w:ascii="Times New Roman" w:hAnsi="Times New Roman" w:cs="Times New Roman"/>
          <w:sz w:val="28"/>
          <w:szCs w:val="28"/>
        </w:rPr>
        <w:t xml:space="preserve">Опрос родителей: Где бывают ваши дети?  Дом, родственники, садик, кружок, улица… </w:t>
      </w:r>
    </w:p>
    <w:p w:rsidR="00915BA7" w:rsidRPr="00585EE4" w:rsidRDefault="00915BA7" w:rsidP="00915BA7">
      <w:pPr>
        <w:pStyle w:val="a3"/>
        <w:ind w:left="1440"/>
        <w:rPr>
          <w:rFonts w:ascii="Times New Roman" w:hAnsi="Times New Roman" w:cs="Times New Roman"/>
          <w:sz w:val="28"/>
          <w:szCs w:val="28"/>
        </w:rPr>
      </w:pPr>
      <w:r w:rsidRPr="00585EE4">
        <w:rPr>
          <w:rFonts w:ascii="Times New Roman" w:hAnsi="Times New Roman" w:cs="Times New Roman"/>
          <w:sz w:val="28"/>
          <w:szCs w:val="28"/>
        </w:rPr>
        <w:t xml:space="preserve">Дошкольное детство замечательно тем, что ребенок практически не остается без попечения взрослых. И </w:t>
      </w:r>
      <w:proofErr w:type="gramStart"/>
      <w:r w:rsidRPr="00585EE4">
        <w:rPr>
          <w:rFonts w:ascii="Times New Roman" w:hAnsi="Times New Roman" w:cs="Times New Roman"/>
          <w:sz w:val="28"/>
          <w:szCs w:val="28"/>
        </w:rPr>
        <w:t>что бы его не воспитала</w:t>
      </w:r>
      <w:proofErr w:type="gramEnd"/>
      <w:r w:rsidRPr="00585EE4">
        <w:rPr>
          <w:rFonts w:ascii="Times New Roman" w:hAnsi="Times New Roman" w:cs="Times New Roman"/>
          <w:sz w:val="28"/>
          <w:szCs w:val="28"/>
        </w:rPr>
        <w:t xml:space="preserve"> улица, первые уроки должны быть преподнесены дома и в дошкольном учреждении.  Ребенок должен выходить на улицу со стойким социальным иммунитетом: я знаю, что в мире встречаются плохие вещи, и плохие люди, я умею их отличать, но  я  не стану от этого злым. </w:t>
      </w:r>
    </w:p>
    <w:p w:rsidR="00915BA7" w:rsidRPr="00585EE4" w:rsidRDefault="00915BA7" w:rsidP="00915BA7">
      <w:pPr>
        <w:pStyle w:val="a3"/>
        <w:ind w:left="0"/>
        <w:rPr>
          <w:rFonts w:ascii="Times New Roman" w:hAnsi="Times New Roman" w:cs="Times New Roman"/>
          <w:sz w:val="28"/>
          <w:szCs w:val="28"/>
        </w:rPr>
      </w:pPr>
      <w:r w:rsidRPr="00585EE4">
        <w:rPr>
          <w:rFonts w:ascii="Times New Roman" w:hAnsi="Times New Roman" w:cs="Times New Roman"/>
          <w:sz w:val="28"/>
          <w:szCs w:val="28"/>
        </w:rPr>
        <w:t>Вопрос: Где? Ответ: У вас и у нас.</w:t>
      </w:r>
    </w:p>
    <w:p w:rsidR="00915BA7" w:rsidRPr="00585EE4" w:rsidRDefault="00915BA7" w:rsidP="00915BA7">
      <w:pPr>
        <w:pStyle w:val="a3"/>
        <w:ind w:left="0"/>
        <w:rPr>
          <w:rFonts w:ascii="Times New Roman" w:hAnsi="Times New Roman" w:cs="Times New Roman"/>
          <w:sz w:val="28"/>
          <w:szCs w:val="28"/>
        </w:rPr>
      </w:pPr>
    </w:p>
    <w:p w:rsidR="00915BA7" w:rsidRPr="00585EE4" w:rsidRDefault="00915BA7" w:rsidP="00915BA7">
      <w:pPr>
        <w:pStyle w:val="a3"/>
        <w:ind w:left="0"/>
        <w:rPr>
          <w:rFonts w:ascii="Times New Roman" w:hAnsi="Times New Roman" w:cs="Times New Roman"/>
          <w:sz w:val="28"/>
          <w:szCs w:val="28"/>
        </w:rPr>
      </w:pPr>
      <w:r w:rsidRPr="00585EE4">
        <w:rPr>
          <w:rFonts w:ascii="Times New Roman" w:hAnsi="Times New Roman" w:cs="Times New Roman"/>
          <w:sz w:val="28"/>
          <w:szCs w:val="28"/>
        </w:rPr>
        <w:t>Третий вопрос: Кто?  Кто будет воспитывать толерантность? Ответы…..</w:t>
      </w:r>
    </w:p>
    <w:p w:rsidR="00915BA7" w:rsidRPr="00585EE4" w:rsidRDefault="00915BA7" w:rsidP="00915BA7">
      <w:pPr>
        <w:pStyle w:val="a3"/>
        <w:ind w:left="0"/>
        <w:rPr>
          <w:rFonts w:ascii="Times New Roman" w:hAnsi="Times New Roman" w:cs="Times New Roman"/>
          <w:sz w:val="28"/>
          <w:szCs w:val="28"/>
        </w:rPr>
      </w:pPr>
      <w:r w:rsidRPr="00585EE4">
        <w:rPr>
          <w:rFonts w:ascii="Times New Roman" w:hAnsi="Times New Roman" w:cs="Times New Roman"/>
          <w:sz w:val="28"/>
          <w:szCs w:val="28"/>
        </w:rPr>
        <w:t xml:space="preserve">Правильно, близкие взрослые, которым ребенок доверяет,  кого послушает.  </w:t>
      </w:r>
    </w:p>
    <w:p w:rsidR="00915BA7" w:rsidRPr="00585EE4" w:rsidRDefault="00915BA7" w:rsidP="00915BA7">
      <w:pPr>
        <w:pStyle w:val="a3"/>
        <w:ind w:left="0"/>
        <w:rPr>
          <w:rFonts w:ascii="Times New Roman" w:hAnsi="Times New Roman" w:cs="Times New Roman"/>
          <w:sz w:val="28"/>
          <w:szCs w:val="28"/>
        </w:rPr>
      </w:pPr>
      <w:r w:rsidRPr="00585EE4">
        <w:rPr>
          <w:rFonts w:ascii="Times New Roman" w:hAnsi="Times New Roman" w:cs="Times New Roman"/>
          <w:sz w:val="28"/>
          <w:szCs w:val="28"/>
        </w:rPr>
        <w:t>Вопрос: Кто? Ответ: Вы и мы.</w:t>
      </w:r>
    </w:p>
    <w:p w:rsidR="00915BA7" w:rsidRPr="00585EE4" w:rsidRDefault="00915BA7" w:rsidP="00915BA7">
      <w:pPr>
        <w:pStyle w:val="a3"/>
        <w:ind w:left="0"/>
        <w:rPr>
          <w:rFonts w:ascii="Times New Roman" w:hAnsi="Times New Roman" w:cs="Times New Roman"/>
          <w:sz w:val="28"/>
          <w:szCs w:val="28"/>
        </w:rPr>
      </w:pPr>
      <w:r w:rsidRPr="00585EE4">
        <w:rPr>
          <w:rFonts w:ascii="Times New Roman" w:hAnsi="Times New Roman" w:cs="Times New Roman"/>
          <w:sz w:val="28"/>
          <w:szCs w:val="28"/>
        </w:rPr>
        <w:t>Четвертый вопрос: Как?</w:t>
      </w:r>
    </w:p>
    <w:p w:rsidR="00C049F5"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Схема воспитания толерантности очень проста. </w:t>
      </w:r>
    </w:p>
    <w:p w:rsidR="00C049F5"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Отношения между родителями </w:t>
      </w:r>
    </w:p>
    <w:p w:rsidR="00C049F5"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 отношения родителей к ребенку </w:t>
      </w:r>
    </w:p>
    <w:p w:rsidR="00C049F5"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отношение ребенка к родителям</w:t>
      </w:r>
    </w:p>
    <w:p w:rsidR="00C049F5"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xml:space="preserve"> – отношения ребенка к другим родственникам и близким </w:t>
      </w: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 отношения ребенка к сверстникам и взрослым людям.</w:t>
      </w:r>
    </w:p>
    <w:p w:rsidR="00915BA7" w:rsidRPr="00585EE4" w:rsidRDefault="00915BA7" w:rsidP="00915BA7">
      <w:pPr>
        <w:rPr>
          <w:rFonts w:ascii="Times New Roman" w:hAnsi="Times New Roman" w:cs="Times New Roman"/>
          <w:sz w:val="28"/>
          <w:szCs w:val="28"/>
        </w:rPr>
      </w:pPr>
    </w:p>
    <w:p w:rsidR="00915BA7" w:rsidRPr="00585EE4" w:rsidRDefault="00915BA7" w:rsidP="00915BA7">
      <w:pPr>
        <w:rPr>
          <w:rFonts w:ascii="Times New Roman" w:hAnsi="Times New Roman" w:cs="Times New Roman"/>
          <w:sz w:val="28"/>
          <w:szCs w:val="28"/>
        </w:rPr>
      </w:pPr>
    </w:p>
    <w:p w:rsidR="00915BA7" w:rsidRPr="00585EE4" w:rsidRDefault="00915BA7" w:rsidP="00915BA7">
      <w:pPr>
        <w:rPr>
          <w:rFonts w:ascii="Times New Roman" w:hAnsi="Times New Roman" w:cs="Times New Roman"/>
          <w:sz w:val="28"/>
          <w:szCs w:val="28"/>
        </w:rPr>
      </w:pPr>
      <w:r w:rsidRPr="00585EE4">
        <w:rPr>
          <w:rFonts w:ascii="Times New Roman" w:hAnsi="Times New Roman" w:cs="Times New Roman"/>
          <w:sz w:val="28"/>
          <w:szCs w:val="28"/>
        </w:rPr>
        <w:t>Приемы:</w:t>
      </w:r>
    </w:p>
    <w:p w:rsidR="00915BA7" w:rsidRPr="00585EE4" w:rsidRDefault="00915BA7" w:rsidP="00915BA7">
      <w:pPr>
        <w:pStyle w:val="a3"/>
        <w:numPr>
          <w:ilvl w:val="2"/>
          <w:numId w:val="2"/>
        </w:numPr>
        <w:rPr>
          <w:rFonts w:ascii="Times New Roman" w:hAnsi="Times New Roman" w:cs="Times New Roman"/>
          <w:sz w:val="28"/>
          <w:szCs w:val="28"/>
        </w:rPr>
      </w:pPr>
      <w:r w:rsidRPr="00585EE4">
        <w:rPr>
          <w:rFonts w:ascii="Times New Roman" w:hAnsi="Times New Roman" w:cs="Times New Roman"/>
          <w:sz w:val="28"/>
          <w:szCs w:val="28"/>
        </w:rPr>
        <w:t>Мы все похожи.  Наши дети ходят в 70 сад. Сад находится в городе Чита.  Чита – то обычный российский город. Россия – это страна на планете Земля.</w:t>
      </w:r>
    </w:p>
    <w:p w:rsidR="00915BA7" w:rsidRPr="00585EE4" w:rsidRDefault="00915BA7" w:rsidP="00915BA7">
      <w:pPr>
        <w:pStyle w:val="a3"/>
        <w:numPr>
          <w:ilvl w:val="2"/>
          <w:numId w:val="2"/>
        </w:numPr>
        <w:rPr>
          <w:rFonts w:ascii="Times New Roman" w:hAnsi="Times New Roman" w:cs="Times New Roman"/>
          <w:sz w:val="28"/>
          <w:szCs w:val="28"/>
        </w:rPr>
      </w:pPr>
      <w:r w:rsidRPr="00585EE4">
        <w:rPr>
          <w:rFonts w:ascii="Times New Roman" w:hAnsi="Times New Roman" w:cs="Times New Roman"/>
          <w:sz w:val="28"/>
          <w:szCs w:val="28"/>
        </w:rPr>
        <w:t>Каждый из нас уникален и ценен. Этот прием мы вам показали только что.</w:t>
      </w:r>
    </w:p>
    <w:p w:rsidR="00915BA7" w:rsidRPr="00585EE4" w:rsidRDefault="00915BA7" w:rsidP="00915BA7">
      <w:pPr>
        <w:pStyle w:val="a3"/>
        <w:ind w:left="360"/>
        <w:rPr>
          <w:rFonts w:ascii="Times New Roman" w:hAnsi="Times New Roman" w:cs="Times New Roman"/>
          <w:sz w:val="28"/>
          <w:szCs w:val="28"/>
        </w:rPr>
      </w:pPr>
    </w:p>
    <w:p w:rsidR="00915BA7" w:rsidRPr="00585EE4" w:rsidRDefault="00915BA7" w:rsidP="00915BA7">
      <w:pPr>
        <w:pStyle w:val="a3"/>
        <w:ind w:left="360"/>
        <w:rPr>
          <w:rFonts w:ascii="Times New Roman" w:hAnsi="Times New Roman" w:cs="Times New Roman"/>
          <w:sz w:val="28"/>
          <w:szCs w:val="28"/>
        </w:rPr>
      </w:pPr>
      <w:r w:rsidRPr="00585EE4">
        <w:rPr>
          <w:rFonts w:ascii="Times New Roman" w:hAnsi="Times New Roman" w:cs="Times New Roman"/>
          <w:sz w:val="28"/>
          <w:szCs w:val="28"/>
        </w:rPr>
        <w:t xml:space="preserve">Вопрос как? Ответ: Просто.  Собственным примером. </w:t>
      </w:r>
    </w:p>
    <w:p w:rsidR="00915BA7" w:rsidRPr="00585EE4" w:rsidRDefault="00915BA7" w:rsidP="00915BA7">
      <w:pPr>
        <w:pStyle w:val="a3"/>
        <w:ind w:left="360"/>
        <w:rPr>
          <w:rFonts w:ascii="Times New Roman" w:hAnsi="Times New Roman" w:cs="Times New Roman"/>
          <w:sz w:val="28"/>
          <w:szCs w:val="28"/>
        </w:rPr>
      </w:pPr>
    </w:p>
    <w:p w:rsidR="00915BA7" w:rsidRPr="00585EE4" w:rsidRDefault="00915BA7" w:rsidP="00915BA7">
      <w:pPr>
        <w:pStyle w:val="a3"/>
        <w:ind w:left="360"/>
        <w:rPr>
          <w:rFonts w:ascii="Times New Roman" w:hAnsi="Times New Roman" w:cs="Times New Roman"/>
          <w:sz w:val="28"/>
          <w:szCs w:val="28"/>
        </w:rPr>
      </w:pPr>
      <w:r w:rsidRPr="00585EE4">
        <w:rPr>
          <w:rFonts w:ascii="Times New Roman" w:hAnsi="Times New Roman" w:cs="Times New Roman"/>
          <w:sz w:val="28"/>
          <w:szCs w:val="28"/>
          <w:lang w:val="en-US"/>
        </w:rPr>
        <w:lastRenderedPageBreak/>
        <w:t>IV</w:t>
      </w:r>
      <w:r w:rsidRPr="00585EE4">
        <w:rPr>
          <w:rFonts w:ascii="Times New Roman" w:hAnsi="Times New Roman" w:cs="Times New Roman"/>
          <w:sz w:val="28"/>
          <w:szCs w:val="28"/>
        </w:rPr>
        <w:t xml:space="preserve">. Заключение:  Уважаемые родители. Только вы можете научить детей принимать других людей не как чужих и враждебных, а как других и интересных. А мы вам в этом будем помогать.  Сегодня мы говорим «До свидания», но наше сотрудничество может быть продолжено. Просим вас оставить на столах ваши таблички. Для нас это очень важная информация и обратная связь.  Спасибо, за </w:t>
      </w:r>
      <w:r w:rsidR="00314408" w:rsidRPr="00585EE4">
        <w:rPr>
          <w:rFonts w:ascii="Times New Roman" w:hAnsi="Times New Roman" w:cs="Times New Roman"/>
          <w:sz w:val="28"/>
          <w:szCs w:val="28"/>
        </w:rPr>
        <w:t>то,</w:t>
      </w:r>
      <w:r w:rsidRPr="00585EE4">
        <w:rPr>
          <w:rFonts w:ascii="Times New Roman" w:hAnsi="Times New Roman" w:cs="Times New Roman"/>
          <w:sz w:val="28"/>
          <w:szCs w:val="28"/>
        </w:rPr>
        <w:t xml:space="preserve"> что вы пришли  и активно участвовали в нашем собрании.  До свидания!</w:t>
      </w:r>
    </w:p>
    <w:p w:rsidR="003856EB" w:rsidRPr="00585EE4" w:rsidRDefault="003856EB" w:rsidP="005D1910">
      <w:pPr>
        <w:rPr>
          <w:rFonts w:ascii="Times New Roman" w:hAnsi="Times New Roman" w:cs="Times New Roman"/>
          <w:sz w:val="28"/>
          <w:szCs w:val="28"/>
        </w:rPr>
      </w:pPr>
    </w:p>
    <w:p w:rsidR="003856EB" w:rsidRPr="00585EE4" w:rsidRDefault="003856EB" w:rsidP="00915BA7">
      <w:pPr>
        <w:pStyle w:val="a3"/>
        <w:ind w:left="360"/>
        <w:rPr>
          <w:rFonts w:ascii="Times New Roman" w:hAnsi="Times New Roman" w:cs="Times New Roman"/>
          <w:sz w:val="28"/>
          <w:szCs w:val="28"/>
        </w:rPr>
      </w:pPr>
    </w:p>
    <w:p w:rsidR="00915BA7" w:rsidRPr="00585EE4" w:rsidRDefault="00915BA7" w:rsidP="00915BA7">
      <w:pPr>
        <w:pStyle w:val="a3"/>
        <w:ind w:left="360"/>
        <w:rPr>
          <w:rFonts w:ascii="Times New Roman" w:hAnsi="Times New Roman" w:cs="Times New Roman"/>
          <w:sz w:val="28"/>
          <w:szCs w:val="28"/>
        </w:rPr>
      </w:pPr>
    </w:p>
    <w:p w:rsidR="00915BA7" w:rsidRPr="00585EE4" w:rsidRDefault="00915BA7" w:rsidP="00915BA7">
      <w:pPr>
        <w:pStyle w:val="a3"/>
        <w:ind w:left="360"/>
        <w:rPr>
          <w:rFonts w:ascii="Times New Roman" w:hAnsi="Times New Roman" w:cs="Times New Roman"/>
          <w:sz w:val="28"/>
          <w:szCs w:val="28"/>
        </w:rPr>
      </w:pPr>
    </w:p>
    <w:p w:rsidR="00915BA7" w:rsidRPr="00585EE4" w:rsidRDefault="00915BA7" w:rsidP="00915BA7">
      <w:pPr>
        <w:pStyle w:val="a3"/>
        <w:ind w:left="360"/>
        <w:rPr>
          <w:rFonts w:ascii="Times New Roman" w:hAnsi="Times New Roman" w:cs="Times New Roman"/>
          <w:sz w:val="28"/>
          <w:szCs w:val="28"/>
        </w:rPr>
      </w:pPr>
    </w:p>
    <w:p w:rsidR="00915BA7" w:rsidRPr="00585EE4" w:rsidRDefault="00915BA7" w:rsidP="00915BA7">
      <w:pPr>
        <w:pStyle w:val="a3"/>
        <w:ind w:left="360"/>
        <w:jc w:val="center"/>
        <w:rPr>
          <w:rFonts w:ascii="Times New Roman" w:hAnsi="Times New Roman" w:cs="Times New Roman"/>
          <w:sz w:val="28"/>
          <w:szCs w:val="28"/>
        </w:rPr>
      </w:pPr>
      <w:r w:rsidRPr="00585EE4">
        <w:rPr>
          <w:rFonts w:ascii="Times New Roman" w:hAnsi="Times New Roman" w:cs="Times New Roman"/>
          <w:sz w:val="28"/>
          <w:szCs w:val="28"/>
        </w:rPr>
        <w:t>Приложение</w:t>
      </w:r>
    </w:p>
    <w:p w:rsidR="00915BA7" w:rsidRPr="00585EE4" w:rsidRDefault="00915BA7" w:rsidP="00915BA7">
      <w:pPr>
        <w:pStyle w:val="a3"/>
        <w:ind w:left="360"/>
        <w:rPr>
          <w:rFonts w:ascii="Times New Roman" w:hAnsi="Times New Roman" w:cs="Times New Roman"/>
          <w:sz w:val="28"/>
          <w:szCs w:val="28"/>
        </w:rPr>
      </w:pPr>
      <w:r w:rsidRPr="00585EE4">
        <w:rPr>
          <w:rFonts w:ascii="Times New Roman" w:hAnsi="Times New Roman" w:cs="Times New Roman"/>
          <w:sz w:val="28"/>
          <w:szCs w:val="28"/>
        </w:rPr>
        <w:t xml:space="preserve">Уважаемые родители! Мы просим Вас в процессе собрания четыре раза отметить в таблице свое эмоциональное состояние в те моменты, на которые укажет ведущий.  </w:t>
      </w:r>
      <w:proofErr w:type="gramStart"/>
      <w:r w:rsidRPr="00585EE4">
        <w:rPr>
          <w:rFonts w:ascii="Times New Roman" w:hAnsi="Times New Roman" w:cs="Times New Roman"/>
          <w:sz w:val="28"/>
          <w:szCs w:val="28"/>
        </w:rPr>
        <w:t>З</w:t>
      </w:r>
      <w:proofErr w:type="gramEnd"/>
      <w:r w:rsidRPr="00585EE4">
        <w:rPr>
          <w:rFonts w:ascii="Times New Roman" w:hAnsi="Times New Roman" w:cs="Times New Roman"/>
          <w:sz w:val="28"/>
          <w:szCs w:val="28"/>
        </w:rPr>
        <w:t xml:space="preserve"> – зеленая карточка, у меня спокойное эмоциональное состояние (чувствую себя хорошо),  С – синяя карточка, у меня тревожное состояние (чувствую себя тревожно), К – красная карточка, у меня  плохое эмоциональное состояние (чувствую себя плохо).</w:t>
      </w:r>
    </w:p>
    <w:p w:rsidR="00915BA7" w:rsidRPr="00585EE4" w:rsidRDefault="00915BA7" w:rsidP="00915BA7">
      <w:pPr>
        <w:pStyle w:val="a3"/>
        <w:ind w:left="360"/>
        <w:rPr>
          <w:rFonts w:ascii="Times New Roman" w:hAnsi="Times New Roman" w:cs="Times New Roman"/>
          <w:sz w:val="28"/>
          <w:szCs w:val="28"/>
        </w:rPr>
      </w:pPr>
    </w:p>
    <w:p w:rsidR="00915BA7" w:rsidRPr="00585EE4" w:rsidRDefault="00915BA7" w:rsidP="00915BA7">
      <w:pPr>
        <w:pStyle w:val="a3"/>
        <w:ind w:left="360"/>
        <w:rPr>
          <w:rFonts w:ascii="Times New Roman" w:hAnsi="Times New Roman" w:cs="Times New Roman"/>
          <w:sz w:val="28"/>
          <w:szCs w:val="28"/>
        </w:rPr>
      </w:pPr>
      <w:r w:rsidRPr="00585EE4">
        <w:rPr>
          <w:rFonts w:ascii="Times New Roman" w:hAnsi="Times New Roman" w:cs="Times New Roman"/>
          <w:sz w:val="28"/>
          <w:szCs w:val="28"/>
        </w:rPr>
        <w:t>Ф. И. (по желанию) ______________________________________________________________________________________________________________________</w:t>
      </w:r>
    </w:p>
    <w:tbl>
      <w:tblPr>
        <w:tblStyle w:val="a4"/>
        <w:tblW w:w="0" w:type="auto"/>
        <w:tblInd w:w="360" w:type="dxa"/>
        <w:tblLook w:val="04A0"/>
      </w:tblPr>
      <w:tblGrid>
        <w:gridCol w:w="484"/>
        <w:gridCol w:w="2260"/>
        <w:gridCol w:w="2402"/>
        <w:gridCol w:w="2226"/>
        <w:gridCol w:w="1839"/>
      </w:tblGrid>
      <w:tr w:rsidR="00915BA7" w:rsidRPr="00585EE4" w:rsidTr="00BB3CFF">
        <w:tc>
          <w:tcPr>
            <w:tcW w:w="457" w:type="dxa"/>
          </w:tcPr>
          <w:p w:rsidR="00915BA7" w:rsidRPr="00585EE4" w:rsidRDefault="00915BA7" w:rsidP="00BB3CFF">
            <w:pPr>
              <w:pStyle w:val="a3"/>
              <w:ind w:left="0"/>
              <w:jc w:val="center"/>
              <w:rPr>
                <w:rFonts w:ascii="Times New Roman" w:hAnsi="Times New Roman" w:cs="Times New Roman"/>
                <w:sz w:val="28"/>
                <w:szCs w:val="28"/>
              </w:rPr>
            </w:pPr>
            <w:r w:rsidRPr="00585EE4">
              <w:rPr>
                <w:rFonts w:ascii="Times New Roman" w:hAnsi="Times New Roman" w:cs="Times New Roman"/>
                <w:sz w:val="28"/>
                <w:szCs w:val="28"/>
              </w:rPr>
              <w:t>№</w:t>
            </w:r>
          </w:p>
        </w:tc>
        <w:tc>
          <w:tcPr>
            <w:tcW w:w="2268" w:type="dxa"/>
          </w:tcPr>
          <w:p w:rsidR="00915BA7" w:rsidRPr="00585EE4" w:rsidRDefault="00915BA7" w:rsidP="00BB3CFF">
            <w:pPr>
              <w:pStyle w:val="a3"/>
              <w:numPr>
                <w:ilvl w:val="1"/>
                <w:numId w:val="1"/>
              </w:numPr>
              <w:rPr>
                <w:rFonts w:ascii="Times New Roman" w:hAnsi="Times New Roman" w:cs="Times New Roman"/>
                <w:sz w:val="28"/>
                <w:szCs w:val="28"/>
              </w:rPr>
            </w:pPr>
            <w:r w:rsidRPr="00585EE4">
              <w:rPr>
                <w:rFonts w:ascii="Times New Roman" w:hAnsi="Times New Roman" w:cs="Times New Roman"/>
                <w:sz w:val="28"/>
                <w:szCs w:val="28"/>
              </w:rPr>
              <w:t>В  начале собрания</w:t>
            </w:r>
          </w:p>
        </w:tc>
        <w:tc>
          <w:tcPr>
            <w:tcW w:w="2410" w:type="dxa"/>
          </w:tcPr>
          <w:p w:rsidR="00915BA7" w:rsidRPr="00585EE4" w:rsidRDefault="00915BA7" w:rsidP="00BB3CFF">
            <w:pPr>
              <w:pStyle w:val="a3"/>
              <w:numPr>
                <w:ilvl w:val="1"/>
                <w:numId w:val="1"/>
              </w:numPr>
              <w:rPr>
                <w:rFonts w:ascii="Times New Roman" w:hAnsi="Times New Roman" w:cs="Times New Roman"/>
                <w:sz w:val="28"/>
                <w:szCs w:val="28"/>
              </w:rPr>
            </w:pPr>
            <w:r w:rsidRPr="00585EE4">
              <w:rPr>
                <w:rFonts w:ascii="Times New Roman" w:hAnsi="Times New Roman" w:cs="Times New Roman"/>
                <w:sz w:val="28"/>
                <w:szCs w:val="28"/>
              </w:rPr>
              <w:t>Перед игрой</w:t>
            </w:r>
          </w:p>
        </w:tc>
        <w:tc>
          <w:tcPr>
            <w:tcW w:w="2233" w:type="dxa"/>
          </w:tcPr>
          <w:p w:rsidR="00915BA7" w:rsidRPr="00585EE4" w:rsidRDefault="00915BA7" w:rsidP="00BB3CFF">
            <w:pPr>
              <w:pStyle w:val="a3"/>
              <w:numPr>
                <w:ilvl w:val="1"/>
                <w:numId w:val="1"/>
              </w:numPr>
              <w:rPr>
                <w:rFonts w:ascii="Times New Roman" w:hAnsi="Times New Roman" w:cs="Times New Roman"/>
                <w:sz w:val="28"/>
                <w:szCs w:val="28"/>
              </w:rPr>
            </w:pPr>
            <w:r w:rsidRPr="00585EE4">
              <w:rPr>
                <w:rFonts w:ascii="Times New Roman" w:hAnsi="Times New Roman" w:cs="Times New Roman"/>
                <w:sz w:val="28"/>
                <w:szCs w:val="28"/>
              </w:rPr>
              <w:t>После игры</w:t>
            </w:r>
          </w:p>
        </w:tc>
        <w:tc>
          <w:tcPr>
            <w:tcW w:w="1843" w:type="dxa"/>
          </w:tcPr>
          <w:p w:rsidR="00915BA7" w:rsidRPr="00585EE4" w:rsidRDefault="00915BA7" w:rsidP="00BB3CFF">
            <w:pPr>
              <w:pStyle w:val="a3"/>
              <w:numPr>
                <w:ilvl w:val="1"/>
                <w:numId w:val="1"/>
              </w:numPr>
              <w:rPr>
                <w:rFonts w:ascii="Times New Roman" w:hAnsi="Times New Roman" w:cs="Times New Roman"/>
                <w:sz w:val="28"/>
                <w:szCs w:val="28"/>
              </w:rPr>
            </w:pPr>
            <w:r w:rsidRPr="00585EE4">
              <w:rPr>
                <w:rFonts w:ascii="Times New Roman" w:hAnsi="Times New Roman" w:cs="Times New Roman"/>
                <w:sz w:val="28"/>
                <w:szCs w:val="28"/>
              </w:rPr>
              <w:t>В конце собрания</w:t>
            </w:r>
          </w:p>
        </w:tc>
      </w:tr>
      <w:tr w:rsidR="00915BA7" w:rsidRPr="00585EE4" w:rsidTr="00BB3CFF">
        <w:tc>
          <w:tcPr>
            <w:tcW w:w="457" w:type="dxa"/>
          </w:tcPr>
          <w:p w:rsidR="00915BA7" w:rsidRPr="00585EE4" w:rsidRDefault="00915BA7" w:rsidP="00BB3CFF">
            <w:pPr>
              <w:pStyle w:val="a3"/>
              <w:ind w:left="0"/>
              <w:jc w:val="center"/>
              <w:rPr>
                <w:rFonts w:ascii="Times New Roman" w:hAnsi="Times New Roman" w:cs="Times New Roman"/>
                <w:sz w:val="28"/>
                <w:szCs w:val="28"/>
              </w:rPr>
            </w:pPr>
          </w:p>
        </w:tc>
        <w:tc>
          <w:tcPr>
            <w:tcW w:w="2268" w:type="dxa"/>
          </w:tcPr>
          <w:p w:rsidR="00915BA7" w:rsidRPr="00585EE4" w:rsidRDefault="00915BA7" w:rsidP="00BB3CFF">
            <w:pPr>
              <w:pStyle w:val="a3"/>
              <w:ind w:left="0"/>
              <w:jc w:val="center"/>
              <w:rPr>
                <w:rFonts w:ascii="Times New Roman" w:hAnsi="Times New Roman" w:cs="Times New Roman"/>
                <w:sz w:val="28"/>
                <w:szCs w:val="28"/>
              </w:rPr>
            </w:pPr>
          </w:p>
        </w:tc>
        <w:tc>
          <w:tcPr>
            <w:tcW w:w="2410" w:type="dxa"/>
          </w:tcPr>
          <w:p w:rsidR="00915BA7" w:rsidRPr="00585EE4" w:rsidRDefault="00915BA7" w:rsidP="00BB3CFF">
            <w:pPr>
              <w:pStyle w:val="a3"/>
              <w:ind w:left="0"/>
              <w:jc w:val="center"/>
              <w:rPr>
                <w:rFonts w:ascii="Times New Roman" w:hAnsi="Times New Roman" w:cs="Times New Roman"/>
                <w:sz w:val="28"/>
                <w:szCs w:val="28"/>
              </w:rPr>
            </w:pPr>
          </w:p>
        </w:tc>
        <w:tc>
          <w:tcPr>
            <w:tcW w:w="2233" w:type="dxa"/>
          </w:tcPr>
          <w:p w:rsidR="00915BA7" w:rsidRPr="00585EE4" w:rsidRDefault="00915BA7" w:rsidP="00BB3CFF">
            <w:pPr>
              <w:pStyle w:val="a3"/>
              <w:ind w:left="0"/>
              <w:jc w:val="center"/>
              <w:rPr>
                <w:rFonts w:ascii="Times New Roman" w:hAnsi="Times New Roman" w:cs="Times New Roman"/>
                <w:sz w:val="28"/>
                <w:szCs w:val="28"/>
              </w:rPr>
            </w:pPr>
          </w:p>
        </w:tc>
        <w:tc>
          <w:tcPr>
            <w:tcW w:w="1843" w:type="dxa"/>
          </w:tcPr>
          <w:p w:rsidR="00915BA7" w:rsidRPr="00585EE4" w:rsidRDefault="00915BA7" w:rsidP="00BB3CFF">
            <w:pPr>
              <w:pStyle w:val="a3"/>
              <w:ind w:left="0"/>
              <w:jc w:val="center"/>
              <w:rPr>
                <w:rFonts w:ascii="Times New Roman" w:hAnsi="Times New Roman" w:cs="Times New Roman"/>
                <w:sz w:val="28"/>
                <w:szCs w:val="28"/>
              </w:rPr>
            </w:pPr>
          </w:p>
        </w:tc>
      </w:tr>
    </w:tbl>
    <w:p w:rsidR="00442156" w:rsidRPr="00585EE4" w:rsidRDefault="00442156">
      <w:pPr>
        <w:rPr>
          <w:rFonts w:ascii="Times New Roman" w:hAnsi="Times New Roman" w:cs="Times New Roman"/>
          <w:sz w:val="28"/>
          <w:szCs w:val="28"/>
        </w:rPr>
      </w:pPr>
    </w:p>
    <w:sectPr w:rsidR="00442156" w:rsidRPr="00585EE4" w:rsidSect="000835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F2A"/>
    <w:multiLevelType w:val="multilevel"/>
    <w:tmpl w:val="448C1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F724B"/>
    <w:multiLevelType w:val="hybridMultilevel"/>
    <w:tmpl w:val="97C27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A16737"/>
    <w:multiLevelType w:val="multilevel"/>
    <w:tmpl w:val="B0B0F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E35A8"/>
    <w:multiLevelType w:val="hybridMultilevel"/>
    <w:tmpl w:val="7A0A3A28"/>
    <w:lvl w:ilvl="0" w:tplc="007CCF7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7EF83D03"/>
    <w:multiLevelType w:val="multilevel"/>
    <w:tmpl w:val="B204CC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5BA7"/>
    <w:rsid w:val="0008355A"/>
    <w:rsid w:val="00167A4B"/>
    <w:rsid w:val="00314408"/>
    <w:rsid w:val="003856EB"/>
    <w:rsid w:val="00442156"/>
    <w:rsid w:val="00585EE4"/>
    <w:rsid w:val="005D1910"/>
    <w:rsid w:val="00915BA7"/>
    <w:rsid w:val="00C049F5"/>
    <w:rsid w:val="00D50524"/>
    <w:rsid w:val="00F51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BA7"/>
    <w:pPr>
      <w:ind w:left="720"/>
      <w:contextualSpacing/>
    </w:pPr>
  </w:style>
  <w:style w:type="table" w:styleId="a4">
    <w:name w:val="Table Grid"/>
    <w:basedOn w:val="a1"/>
    <w:uiPriority w:val="59"/>
    <w:rsid w:val="00915B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144AE-358D-4F67-85EF-3035FA56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dc:creator>
  <cp:keywords/>
  <dc:description/>
  <cp:lastModifiedBy>DNA7 X86</cp:lastModifiedBy>
  <cp:revision>8</cp:revision>
  <dcterms:created xsi:type="dcterms:W3CDTF">2011-01-02T05:17:00Z</dcterms:created>
  <dcterms:modified xsi:type="dcterms:W3CDTF">2015-11-08T17:17:00Z</dcterms:modified>
</cp:coreProperties>
</file>