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AF" w:rsidRPr="00452367" w:rsidRDefault="008733AF" w:rsidP="008733AF">
      <w:pPr>
        <w:pBdr>
          <w:bottom w:val="dotted" w:sz="6" w:space="0" w:color="024FB7"/>
        </w:pBdr>
        <w:shd w:val="clear" w:color="auto" w:fill="FFFFFF"/>
        <w:spacing w:after="60" w:line="240" w:lineRule="auto"/>
        <w:outlineLvl w:val="0"/>
        <w:rPr>
          <w:rFonts w:ascii="Arial" w:eastAsia="Times New Roman" w:hAnsi="Arial" w:cs="Arial"/>
          <w:color w:val="024FB7"/>
          <w:kern w:val="36"/>
          <w:sz w:val="43"/>
          <w:szCs w:val="43"/>
          <w:lang w:eastAsia="ru-RU"/>
        </w:rPr>
      </w:pPr>
      <w:bookmarkStart w:id="0" w:name="_GoBack"/>
      <w:r w:rsidRPr="00452367">
        <w:rPr>
          <w:rFonts w:ascii="Arial" w:eastAsia="Times New Roman" w:hAnsi="Arial" w:cs="Arial"/>
          <w:color w:val="024FB7"/>
          <w:kern w:val="36"/>
          <w:sz w:val="43"/>
          <w:szCs w:val="43"/>
          <w:lang w:eastAsia="ru-RU"/>
        </w:rPr>
        <w:t>Дети, как «зажим» для родителей</w:t>
      </w:r>
    </w:p>
    <w:bookmarkEnd w:id="0"/>
    <w:p w:rsidR="008733AF" w:rsidRPr="008733AF" w:rsidRDefault="008733AF" w:rsidP="008733AF">
      <w:pPr>
        <w:rPr>
          <w:rFonts w:ascii="Georgia" w:hAnsi="Georgia"/>
          <w:color w:val="000000"/>
          <w:sz w:val="24"/>
          <w:szCs w:val="24"/>
          <w:shd w:val="clear" w:color="auto" w:fill="FFFFFF"/>
        </w:rPr>
      </w:pPr>
      <w:r w:rsidRPr="008733AF">
        <w:rPr>
          <w:rFonts w:ascii="Georgia" w:hAnsi="Georgia"/>
          <w:color w:val="000000"/>
          <w:sz w:val="24"/>
          <w:szCs w:val="24"/>
          <w:shd w:val="clear" w:color="auto" w:fill="FFFFFF"/>
        </w:rPr>
        <w:t>Дети – это цветы жизни. Ну да, кто бы в этом сомневался. И, наверное, это действительно так, вот только не для этих двоих. Да, да, дети для родителей во многих случаях становятся неким “зажимом”, как в плане отношений, так и в плане собственной реализации в жизни.</w:t>
      </w:r>
    </w:p>
    <w:p w:rsidR="008733AF" w:rsidRPr="008733AF" w:rsidRDefault="008733AF" w:rsidP="008733AF">
      <w:pPr>
        <w:pStyle w:val="a3"/>
        <w:shd w:val="clear" w:color="auto" w:fill="FFFFFF"/>
        <w:spacing w:before="0" w:beforeAutospacing="0" w:after="0" w:afterAutospacing="0" w:line="360" w:lineRule="atLeast"/>
        <w:rPr>
          <w:rFonts w:ascii="Georgia" w:hAnsi="Georgia"/>
          <w:color w:val="000000"/>
        </w:rPr>
      </w:pPr>
      <w:r w:rsidRPr="008733AF">
        <w:rPr>
          <w:rFonts w:ascii="Georgia" w:hAnsi="Georgia"/>
          <w:color w:val="000000"/>
        </w:rPr>
        <w:t>Вы наверняка не раз видели картину (а может она и у вас в семье), когда муж с женой до сих пор вместе только потому, что существует необходимость создания для ребёнка комфортной ситуации роста и взросления. В семьях, где отсутствует один их родителей это, частенько, проходит в затруднительном порядке. Да и вдвоем всё же как-то легче тянуть этот непосильный груз родительской опеки и наставничества. Вот вам классический пример “зажима” в плане отношений.</w:t>
      </w:r>
    </w:p>
    <w:p w:rsidR="008733AF" w:rsidRPr="008733AF" w:rsidRDefault="008733AF" w:rsidP="008733AF">
      <w:pPr>
        <w:pStyle w:val="a3"/>
        <w:shd w:val="clear" w:color="auto" w:fill="FFFFFF"/>
        <w:spacing w:before="0" w:beforeAutospacing="0" w:after="0" w:afterAutospacing="0" w:line="360" w:lineRule="atLeast"/>
        <w:rPr>
          <w:rFonts w:ascii="Georgia" w:hAnsi="Georgia"/>
          <w:color w:val="000000"/>
        </w:rPr>
      </w:pPr>
      <w:r w:rsidRPr="008733AF">
        <w:rPr>
          <w:rFonts w:ascii="Georgia" w:hAnsi="Georgia"/>
          <w:color w:val="000000"/>
        </w:rPr>
        <w:t xml:space="preserve">Таким образом, </w:t>
      </w:r>
      <w:proofErr w:type="gramStart"/>
      <w:r w:rsidRPr="008733AF">
        <w:rPr>
          <w:rFonts w:ascii="Georgia" w:hAnsi="Georgia"/>
          <w:color w:val="000000"/>
        </w:rPr>
        <w:t>хочешь</w:t>
      </w:r>
      <w:proofErr w:type="gramEnd"/>
      <w:r w:rsidRPr="008733AF">
        <w:rPr>
          <w:rFonts w:ascii="Georgia" w:hAnsi="Georgia"/>
          <w:color w:val="000000"/>
        </w:rPr>
        <w:t xml:space="preserve"> не хочешь, мил не мил тебе партнёр, а жить вместе с ним приходится. Не сказала бы, что этот подход правильный, но и осуждать его тоже не стану. Поскольку отчётливо понимаю, чем руководствуются “любящие друг друга” супруги. Как мне кажется, такое положение вещей даже печально. Если попытаться “разжевать” слово “зажим”, то получается, что супругов действительно как бы “зажали” некой железной скобой. И имя этому зажиму</w:t>
      </w:r>
      <w:proofErr w:type="gramStart"/>
      <w:r w:rsidRPr="008733AF">
        <w:rPr>
          <w:rFonts w:ascii="Georgia" w:hAnsi="Georgia"/>
          <w:color w:val="000000"/>
        </w:rPr>
        <w:t>… Н</w:t>
      </w:r>
      <w:proofErr w:type="gramEnd"/>
      <w:r w:rsidRPr="008733AF">
        <w:rPr>
          <w:rFonts w:ascii="Georgia" w:hAnsi="Georgia"/>
          <w:color w:val="000000"/>
        </w:rPr>
        <w:t>у, детям разные имена дают…</w:t>
      </w:r>
    </w:p>
    <w:p w:rsidR="008733AF" w:rsidRPr="008733AF" w:rsidRDefault="008733AF" w:rsidP="008733AF">
      <w:pPr>
        <w:rPr>
          <w:rFonts w:ascii="Georgia" w:hAnsi="Georgia"/>
          <w:color w:val="000000"/>
          <w:sz w:val="24"/>
          <w:szCs w:val="24"/>
          <w:shd w:val="clear" w:color="auto" w:fill="FFFFFF"/>
        </w:rPr>
      </w:pPr>
      <w:r w:rsidRPr="008733AF">
        <w:rPr>
          <w:rFonts w:ascii="Georgia" w:hAnsi="Georgia"/>
          <w:color w:val="000000"/>
          <w:sz w:val="24"/>
          <w:szCs w:val="24"/>
          <w:shd w:val="clear" w:color="auto" w:fill="FFFFFF"/>
        </w:rPr>
        <w:t xml:space="preserve">Вторая же ситуация связанная с детьми, как с неким “зажимом” для родителей, касается личных амбиций каждого члена “родительского комитета”. Вот были у вас, к примеру, какие-то планы. Можно их даже назвать стратегические планы, поскольку по размаху и по необходимым душевным, физическим, а иногда и материальным, затратам они с лёгкостью могут занять у вас добрый десяток лет. И вот вы как-то где-то пытаетесь потихоньку их реализовывать. Но, вы ведь не зациклены только на них, верно? В вашей жизни есть ещё много чего другого, подспудного, так сказать. И одним из этих подспудных жизненных моментов однажды становится ваш ребёнок, который появился на свет. А это ведь не </w:t>
      </w:r>
      <w:proofErr w:type="gramStart"/>
      <w:r w:rsidRPr="008733AF">
        <w:rPr>
          <w:rFonts w:ascii="Georgia" w:hAnsi="Georgia"/>
          <w:color w:val="000000"/>
          <w:sz w:val="24"/>
          <w:szCs w:val="24"/>
          <w:shd w:val="clear" w:color="auto" w:fill="FFFFFF"/>
        </w:rPr>
        <w:t>цацки</w:t>
      </w:r>
      <w:proofErr w:type="gramEnd"/>
      <w:r w:rsidRPr="008733AF">
        <w:rPr>
          <w:rFonts w:ascii="Georgia" w:hAnsi="Georgia"/>
          <w:color w:val="000000"/>
          <w:sz w:val="24"/>
          <w:szCs w:val="24"/>
          <w:shd w:val="clear" w:color="auto" w:fill="FFFFFF"/>
        </w:rPr>
        <w:t xml:space="preserve">. Это живой человек, который требует по отношению к себе кучу внимания и тех же затрат в любом аспекте. И таким образом все стратегические планы, к сожалению, консервируются на неопределённый срок. Порой, про них вообще лучше забыть, поскольку дальнейшая реализация просто становится бессмысленной из-за сложившихся обстоятельств. Вот вам и ещё один “зажим”. И, как показывает практика, очень многие этот зажим на себя примеряют. Иногда, и не по собственной воле, а по причине сложившихся обстоятельств. </w:t>
      </w:r>
      <w:proofErr w:type="gramStart"/>
      <w:r w:rsidRPr="008733AF">
        <w:rPr>
          <w:rFonts w:ascii="Georgia" w:hAnsi="Georgia"/>
          <w:color w:val="000000"/>
          <w:sz w:val="24"/>
          <w:szCs w:val="24"/>
          <w:shd w:val="clear" w:color="auto" w:fill="FFFFFF"/>
        </w:rPr>
        <w:t>Каких</w:t>
      </w:r>
      <w:proofErr w:type="gramEnd"/>
      <w:r w:rsidRPr="008733AF">
        <w:rPr>
          <w:rFonts w:ascii="Georgia" w:hAnsi="Georgia"/>
          <w:color w:val="000000"/>
          <w:sz w:val="24"/>
          <w:szCs w:val="24"/>
          <w:shd w:val="clear" w:color="auto" w:fill="FFFFFF"/>
        </w:rPr>
        <w:t xml:space="preserve"> именно, вы уже знаете.</w:t>
      </w:r>
    </w:p>
    <w:p w:rsidR="007F27E1" w:rsidRDefault="007F27E1"/>
    <w:sectPr w:rsidR="007F2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AF"/>
    <w:rsid w:val="007F27E1"/>
    <w:rsid w:val="00873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3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3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3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3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2074</Characters>
  <Application>Microsoft Office Word</Application>
  <DocSecurity>0</DocSecurity>
  <Lines>17</Lines>
  <Paragraphs>4</Paragraphs>
  <ScaleCrop>false</ScaleCrop>
  <Company>Microsoft Corporation</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2015-11-06T20:29:00Z</dcterms:created>
  <dcterms:modified xsi:type="dcterms:W3CDTF">2015-11-06T20:30:00Z</dcterms:modified>
</cp:coreProperties>
</file>