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78" w:rsidRDefault="00ED2C44" w:rsidP="00B15EBF">
      <w:pPr>
        <w:shd w:val="clear" w:color="auto" w:fill="FFFFFF"/>
        <w:spacing w:before="120"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</w:t>
      </w:r>
      <w:r w:rsid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ознание (ФЭМП) </w:t>
      </w:r>
    </w:p>
    <w:p w:rsidR="00ED2C44" w:rsidRPr="00FE4756" w:rsidRDefault="00CD3166" w:rsidP="00B15EBF">
      <w:pPr>
        <w:shd w:val="clear" w:color="auto" w:fill="FFFFFF"/>
        <w:spacing w:before="120"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ED2C44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ED2C44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сравнение предметов</w:t>
      </w:r>
    </w:p>
    <w:p w:rsidR="00FE4756" w:rsidRPr="00FE4756" w:rsidRDefault="00FE4756" w:rsidP="00251E78">
      <w:pPr>
        <w:shd w:val="clear" w:color="auto" w:fill="FFFFFF"/>
        <w:spacing w:before="120"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воспитатель Тупицына Евгения Викторовна</w:t>
      </w:r>
    </w:p>
    <w:p w:rsidR="000E4728" w:rsidRPr="00FE4756" w:rsidRDefault="000E4728" w:rsidP="00B15EBF">
      <w:pPr>
        <w:shd w:val="clear" w:color="auto" w:fill="FFFFFF"/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</w:t>
      </w:r>
      <w:r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закреплять умение сравнивать длины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предметов с помощью непосредственного наложения,</w:t>
      </w:r>
    </w:p>
    <w:p w:rsidR="00E0754D" w:rsidRPr="00FE4756" w:rsidRDefault="002C39CC" w:rsidP="00B15EBF">
      <w:pPr>
        <w:shd w:val="clear" w:color="auto" w:fill="FFFFFF"/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формировать представления о том,</w:t>
      </w:r>
      <w:r w:rsid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для сравнения каких-то предметов их надо измерить</w:t>
      </w:r>
    </w:p>
    <w:p w:rsidR="00F156DD" w:rsidRPr="00FE4756" w:rsidRDefault="00F156DD" w:rsidP="00B15EBF">
      <w:pPr>
        <w:shd w:val="clear" w:color="auto" w:fill="FFFFFF"/>
        <w:spacing w:before="120"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75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Триединая задача:</w:t>
      </w:r>
    </w:p>
    <w:p w:rsidR="002C39CC" w:rsidRDefault="00F156DD" w:rsidP="00B15EBF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FE4756">
        <w:rPr>
          <w:rStyle w:val="a4"/>
          <w:b w:val="0"/>
          <w:color w:val="000000" w:themeColor="text1"/>
          <w:sz w:val="28"/>
          <w:szCs w:val="28"/>
          <w:u w:val="single"/>
        </w:rPr>
        <w:t>Обучающие задачи</w:t>
      </w:r>
      <w:r w:rsidRPr="00FE4756">
        <w:rPr>
          <w:rStyle w:val="a4"/>
          <w:b w:val="0"/>
          <w:color w:val="000000" w:themeColor="text1"/>
          <w:sz w:val="28"/>
          <w:szCs w:val="28"/>
        </w:rPr>
        <w:t xml:space="preserve">: 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rStyle w:val="a4"/>
          <w:b w:val="0"/>
          <w:color w:val="000000" w:themeColor="text1"/>
          <w:sz w:val="28"/>
          <w:szCs w:val="28"/>
        </w:rPr>
        <w:t>1.</w:t>
      </w:r>
      <w:r w:rsidRPr="00FE4756">
        <w:rPr>
          <w:color w:val="000000" w:themeColor="text1"/>
          <w:sz w:val="28"/>
          <w:szCs w:val="28"/>
        </w:rPr>
        <w:t>учить детей располагать предметы в возрастающем и убывающем порядке по величине, ширине, высоте, толщине и длине;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>2. учить определять величину предметов на глаз, правильность заданий проверять путем соизмерения предметов: приемом наложения, приложения и давая им характеристику;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 xml:space="preserve">3.закреплять порядковый счет в пределах </w:t>
      </w:r>
      <w:r w:rsidR="00FE4756">
        <w:rPr>
          <w:color w:val="000000" w:themeColor="text1"/>
          <w:sz w:val="28"/>
          <w:szCs w:val="28"/>
        </w:rPr>
        <w:t>2</w:t>
      </w:r>
      <w:r w:rsidRPr="00FE4756">
        <w:rPr>
          <w:color w:val="000000" w:themeColor="text1"/>
          <w:sz w:val="28"/>
          <w:szCs w:val="28"/>
        </w:rPr>
        <w:t>0-и, связывая числительные с существительными; правильно употреблять в речи имена прилагательные.</w:t>
      </w:r>
    </w:p>
    <w:p w:rsidR="002C39CC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rStyle w:val="a4"/>
          <w:b w:val="0"/>
          <w:color w:val="000000" w:themeColor="text1"/>
          <w:sz w:val="28"/>
          <w:szCs w:val="28"/>
          <w:u w:val="single"/>
        </w:rPr>
        <w:t>Развивающие задачи</w:t>
      </w:r>
      <w:r w:rsidRPr="00FE4756">
        <w:rPr>
          <w:rStyle w:val="a4"/>
          <w:b w:val="0"/>
          <w:color w:val="000000" w:themeColor="text1"/>
          <w:sz w:val="28"/>
          <w:szCs w:val="28"/>
        </w:rPr>
        <w:t>:</w:t>
      </w:r>
      <w:r w:rsidRPr="00FE4756">
        <w:rPr>
          <w:color w:val="000000" w:themeColor="text1"/>
          <w:sz w:val="28"/>
          <w:szCs w:val="28"/>
        </w:rPr>
        <w:t xml:space="preserve"> 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>развивать внимание, глазомер, мелкую моторику рук, мышление, грамматический строй речи.</w:t>
      </w:r>
    </w:p>
    <w:p w:rsidR="002C39CC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rStyle w:val="a4"/>
          <w:b w:val="0"/>
          <w:color w:val="000000" w:themeColor="text1"/>
          <w:sz w:val="28"/>
          <w:szCs w:val="28"/>
          <w:u w:val="single"/>
        </w:rPr>
        <w:t>Воспитывающие задачи</w:t>
      </w:r>
      <w:r w:rsidRPr="00FE4756">
        <w:rPr>
          <w:rStyle w:val="a4"/>
          <w:b w:val="0"/>
          <w:color w:val="000000" w:themeColor="text1"/>
          <w:sz w:val="28"/>
          <w:szCs w:val="28"/>
        </w:rPr>
        <w:t>:</w:t>
      </w:r>
      <w:r w:rsidRPr="00FE4756">
        <w:rPr>
          <w:color w:val="000000" w:themeColor="text1"/>
          <w:sz w:val="28"/>
          <w:szCs w:val="28"/>
        </w:rPr>
        <w:t xml:space="preserve"> 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>воспитывать умение работать самостоятельно, формировать навыки взаимоконтроля;</w:t>
      </w:r>
    </w:p>
    <w:p w:rsidR="00F156DD" w:rsidRPr="00FE4756" w:rsidRDefault="00F156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>- воспитывать дружелюбное отношение друг к другу.</w:t>
      </w:r>
    </w:p>
    <w:p w:rsidR="00FE4756" w:rsidRDefault="00FE4756" w:rsidP="00B15EBF">
      <w:pPr>
        <w:shd w:val="clear" w:color="auto" w:fill="FFFFFF"/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</w:t>
      </w:r>
      <w:r w:rsidR="00E0754D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ланируемы</w:t>
      </w:r>
      <w:r w:rsid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</w:t>
      </w:r>
      <w:r w:rsidR="00E0754D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результаты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уме</w:t>
      </w:r>
      <w:r w:rsidR="00150A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ть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определять высоту п</w:t>
      </w:r>
      <w:r w:rsidR="00CD3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редметов на рисунке и сравнивать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их по высоте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CD3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составлять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предложения, используя в речи слова (</w:t>
      </w:r>
      <w:proofErr w:type="gramStart"/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выше-ниже</w:t>
      </w:r>
      <w:proofErr w:type="gramEnd"/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,) согласовывая части предложения между собой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CD3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сравнивать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ширину предметов путем наложения</w:t>
      </w:r>
      <w:r w:rsidR="00CD31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754D" w:rsidRPr="00FE4756" w:rsidRDefault="00FE4756" w:rsidP="00B15EBF">
      <w:pPr>
        <w:shd w:val="clear" w:color="auto" w:fill="FFFFFF"/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М</w:t>
      </w:r>
      <w:r w:rsidR="00E0754D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атериалы и оборудование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картинки с изображением предметов разной высоты и ширины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0754D" w:rsidRPr="00FE4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цветная бумага, рисунки с изображением самолета, вертолета, ракеты, птицы, бабочки</w:t>
      </w:r>
      <w:r w:rsidR="002C39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карточки с названиями городов, билеты, </w:t>
      </w:r>
      <w:proofErr w:type="spellStart"/>
      <w:r w:rsidR="002C39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чистог</w:t>
      </w:r>
      <w:bookmarkStart w:id="0" w:name="_GoBack"/>
      <w:bookmarkEnd w:id="0"/>
      <w:r w:rsidR="002C39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оворка</w:t>
      </w:r>
      <w:proofErr w:type="spellEnd"/>
    </w:p>
    <w:p w:rsidR="00FE4756" w:rsidRDefault="00FE4756" w:rsidP="00B15EBF">
      <w:pPr>
        <w:shd w:val="clear" w:color="auto" w:fill="FFFFFF"/>
        <w:spacing w:before="120"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754D" w:rsidRPr="00FE4756" w:rsidRDefault="00FE4756" w:rsidP="00B15EBF">
      <w:pPr>
        <w:shd w:val="clear" w:color="auto" w:fill="FFFFFF"/>
        <w:spacing w:before="120"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E0754D" w:rsidRPr="00FE4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одержание организованной деятельности детей.</w:t>
      </w:r>
    </w:p>
    <w:p w:rsidR="008715C0" w:rsidRPr="00FE4756" w:rsidRDefault="008715C0" w:rsidP="00B15EBF">
      <w:pPr>
        <w:numPr>
          <w:ilvl w:val="0"/>
          <w:numId w:val="1"/>
        </w:numPr>
        <w:shd w:val="clear" w:color="auto" w:fill="FFFFFF"/>
        <w:tabs>
          <w:tab w:val="left" w:pos="269"/>
        </w:tabs>
        <w:spacing w:after="0" w:line="360" w:lineRule="auto"/>
        <w:ind w:right="-330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E4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</w:t>
      </w:r>
      <w:r w:rsidRPr="00FE475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момент.</w:t>
      </w:r>
    </w:p>
    <w:p w:rsidR="008715C0" w:rsidRPr="00FE4756" w:rsidRDefault="008715C0" w:rsidP="00B15EBF">
      <w:pPr>
        <w:shd w:val="clear" w:color="auto" w:fill="FFFFFF"/>
        <w:tabs>
          <w:tab w:val="left" w:pos="269"/>
        </w:tabs>
        <w:spacing w:line="360" w:lineRule="auto"/>
        <w:ind w:left="141" w:right="-330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E475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Звучит музыка</w:t>
      </w:r>
      <w:r w:rsidR="004753B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"Улыбка"</w:t>
      </w:r>
      <w:r w:rsidRPr="00FE475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:rsidR="008715C0" w:rsidRPr="00FE4756" w:rsidRDefault="009E4325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15C0" w:rsidRPr="00FE4756">
        <w:rPr>
          <w:color w:val="000000" w:themeColor="text1"/>
          <w:sz w:val="28"/>
          <w:szCs w:val="28"/>
        </w:rPr>
        <w:t xml:space="preserve">Сегодня </w:t>
      </w:r>
      <w:r w:rsidR="00160D65">
        <w:rPr>
          <w:color w:val="000000" w:themeColor="text1"/>
          <w:sz w:val="28"/>
          <w:szCs w:val="28"/>
        </w:rPr>
        <w:t xml:space="preserve">мы отправимся в путешествие по чудесной стране </w:t>
      </w:r>
      <w:r w:rsidR="00A440E1">
        <w:rPr>
          <w:color w:val="000000" w:themeColor="text1"/>
          <w:sz w:val="28"/>
          <w:szCs w:val="28"/>
        </w:rPr>
        <w:t>Математике</w:t>
      </w:r>
      <w:r w:rsidR="00160D65">
        <w:rPr>
          <w:color w:val="000000" w:themeColor="text1"/>
          <w:sz w:val="28"/>
          <w:szCs w:val="28"/>
        </w:rPr>
        <w:t xml:space="preserve">. </w:t>
      </w:r>
      <w:r w:rsidR="00A440E1">
        <w:rPr>
          <w:color w:val="000000" w:themeColor="text1"/>
          <w:sz w:val="28"/>
          <w:szCs w:val="28"/>
        </w:rPr>
        <w:t>Но для этого нам надо купить билет в кассе</w:t>
      </w:r>
      <w:proofErr w:type="gramStart"/>
      <w:r w:rsidR="00A440E1">
        <w:rPr>
          <w:color w:val="000000" w:themeColor="text1"/>
          <w:sz w:val="28"/>
          <w:szCs w:val="28"/>
        </w:rPr>
        <w:t>.</w:t>
      </w:r>
      <w:proofErr w:type="gramEnd"/>
      <w:r w:rsidR="00A440E1">
        <w:rPr>
          <w:color w:val="000000" w:themeColor="text1"/>
          <w:sz w:val="28"/>
          <w:szCs w:val="28"/>
        </w:rPr>
        <w:t xml:space="preserve"> (</w:t>
      </w:r>
      <w:proofErr w:type="gramStart"/>
      <w:r w:rsidR="00A440E1">
        <w:rPr>
          <w:color w:val="000000" w:themeColor="text1"/>
          <w:sz w:val="28"/>
          <w:szCs w:val="28"/>
        </w:rPr>
        <w:t>д</w:t>
      </w:r>
      <w:proofErr w:type="gramEnd"/>
      <w:r w:rsidR="00A440E1">
        <w:rPr>
          <w:color w:val="000000" w:themeColor="text1"/>
          <w:sz w:val="28"/>
          <w:szCs w:val="28"/>
        </w:rPr>
        <w:t xml:space="preserve">ети выбирают себе билеты. </w:t>
      </w:r>
      <w:proofErr w:type="gramStart"/>
      <w:r w:rsidR="00EE0E6A">
        <w:rPr>
          <w:color w:val="000000" w:themeColor="text1"/>
          <w:sz w:val="28"/>
          <w:szCs w:val="28"/>
        </w:rPr>
        <w:t>Б</w:t>
      </w:r>
      <w:r w:rsidR="00A440E1">
        <w:rPr>
          <w:color w:val="000000" w:themeColor="text1"/>
          <w:sz w:val="28"/>
          <w:szCs w:val="28"/>
        </w:rPr>
        <w:t>илеты разных цветов - красн</w:t>
      </w:r>
      <w:r w:rsidR="00EE0E6A">
        <w:rPr>
          <w:color w:val="000000" w:themeColor="text1"/>
          <w:sz w:val="28"/>
          <w:szCs w:val="28"/>
        </w:rPr>
        <w:t>ого</w:t>
      </w:r>
      <w:r w:rsidR="00A440E1">
        <w:rPr>
          <w:color w:val="000000" w:themeColor="text1"/>
          <w:sz w:val="28"/>
          <w:szCs w:val="28"/>
        </w:rPr>
        <w:t>, желт</w:t>
      </w:r>
      <w:r w:rsidR="00EE0E6A">
        <w:rPr>
          <w:color w:val="000000" w:themeColor="text1"/>
          <w:sz w:val="28"/>
          <w:szCs w:val="28"/>
        </w:rPr>
        <w:t>ого</w:t>
      </w:r>
      <w:r w:rsidR="00A440E1">
        <w:rPr>
          <w:color w:val="000000" w:themeColor="text1"/>
          <w:sz w:val="28"/>
          <w:szCs w:val="28"/>
        </w:rPr>
        <w:t>, зелен</w:t>
      </w:r>
      <w:r w:rsidR="00EE0E6A">
        <w:rPr>
          <w:color w:val="000000" w:themeColor="text1"/>
          <w:sz w:val="28"/>
          <w:szCs w:val="28"/>
        </w:rPr>
        <w:t>ого</w:t>
      </w:r>
      <w:r w:rsidR="00A440E1">
        <w:rPr>
          <w:color w:val="000000" w:themeColor="text1"/>
          <w:sz w:val="28"/>
          <w:szCs w:val="28"/>
        </w:rPr>
        <w:t>).</w:t>
      </w:r>
      <w:proofErr w:type="gramEnd"/>
      <w:r w:rsidR="00EE0E6A">
        <w:rPr>
          <w:color w:val="000000" w:themeColor="text1"/>
          <w:sz w:val="28"/>
          <w:szCs w:val="28"/>
        </w:rPr>
        <w:t xml:space="preserve"> </w:t>
      </w:r>
      <w:r w:rsidR="00160D65">
        <w:rPr>
          <w:color w:val="000000" w:themeColor="text1"/>
          <w:sz w:val="28"/>
          <w:szCs w:val="28"/>
        </w:rPr>
        <w:t xml:space="preserve">А отправимся мы в путешествие на паровозике из </w:t>
      </w:r>
      <w:r w:rsidR="00EE0E6A">
        <w:rPr>
          <w:color w:val="000000" w:themeColor="text1"/>
          <w:sz w:val="28"/>
          <w:szCs w:val="28"/>
        </w:rPr>
        <w:t>Ромашкова</w:t>
      </w:r>
      <w:r w:rsidR="00160D65">
        <w:rPr>
          <w:color w:val="000000" w:themeColor="text1"/>
          <w:sz w:val="28"/>
          <w:szCs w:val="28"/>
        </w:rPr>
        <w:t xml:space="preserve"> по вагонам (</w:t>
      </w:r>
      <w:r w:rsidR="00DD159F">
        <w:rPr>
          <w:color w:val="000000" w:themeColor="text1"/>
          <w:sz w:val="28"/>
          <w:szCs w:val="28"/>
        </w:rPr>
        <w:t xml:space="preserve">пока по группе змейкой идёт </w:t>
      </w:r>
      <w:r w:rsidR="00EE0E6A">
        <w:rPr>
          <w:color w:val="000000" w:themeColor="text1"/>
          <w:sz w:val="28"/>
          <w:szCs w:val="28"/>
        </w:rPr>
        <w:t>паровозик</w:t>
      </w:r>
      <w:r w:rsidR="00DD159F">
        <w:rPr>
          <w:color w:val="000000" w:themeColor="text1"/>
          <w:sz w:val="28"/>
          <w:szCs w:val="28"/>
        </w:rPr>
        <w:t>,</w:t>
      </w:r>
      <w:r w:rsidR="00EE0E6A">
        <w:rPr>
          <w:color w:val="000000" w:themeColor="text1"/>
          <w:sz w:val="28"/>
          <w:szCs w:val="28"/>
        </w:rPr>
        <w:t xml:space="preserve"> дети проговаривают чистоговорку со звуком "ч"</w:t>
      </w:r>
      <w:r w:rsidR="00160D65">
        <w:rPr>
          <w:color w:val="000000" w:themeColor="text1"/>
          <w:sz w:val="28"/>
          <w:szCs w:val="28"/>
        </w:rPr>
        <w:t>)</w:t>
      </w:r>
    </w:p>
    <w:p w:rsidR="00160D65" w:rsidRPr="00A440E1" w:rsidRDefault="009E4325" w:rsidP="00B15EB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60D65" w:rsidRPr="00A440E1">
        <w:rPr>
          <w:b/>
          <w:color w:val="000000" w:themeColor="text1"/>
          <w:sz w:val="28"/>
          <w:szCs w:val="28"/>
        </w:rPr>
        <w:t xml:space="preserve">1 </w:t>
      </w:r>
      <w:r w:rsidR="00A440E1" w:rsidRPr="00A440E1">
        <w:rPr>
          <w:b/>
          <w:color w:val="000000" w:themeColor="text1"/>
          <w:sz w:val="28"/>
          <w:szCs w:val="28"/>
        </w:rPr>
        <w:t>город</w:t>
      </w:r>
      <w:r w:rsidR="00160D65" w:rsidRPr="00A440E1">
        <w:rPr>
          <w:b/>
          <w:color w:val="000000" w:themeColor="text1"/>
          <w:sz w:val="28"/>
          <w:szCs w:val="28"/>
        </w:rPr>
        <w:t xml:space="preserve"> "</w:t>
      </w:r>
      <w:r w:rsidR="00A440E1" w:rsidRPr="00A440E1">
        <w:rPr>
          <w:b/>
          <w:color w:val="000000" w:themeColor="text1"/>
          <w:sz w:val="28"/>
          <w:szCs w:val="28"/>
        </w:rPr>
        <w:t>История</w:t>
      </w:r>
      <w:r w:rsidR="00160D65" w:rsidRPr="00A440E1">
        <w:rPr>
          <w:b/>
          <w:color w:val="000000" w:themeColor="text1"/>
          <w:sz w:val="28"/>
          <w:szCs w:val="28"/>
        </w:rPr>
        <w:t>"</w:t>
      </w:r>
    </w:p>
    <w:p w:rsidR="0043625E" w:rsidRDefault="00160D65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440E1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</w:t>
      </w:r>
      <w:r w:rsidR="00A440E1">
        <w:rPr>
          <w:color w:val="000000" w:themeColor="text1"/>
          <w:sz w:val="28"/>
          <w:szCs w:val="28"/>
        </w:rPr>
        <w:t>Как вы думаете, что мы будем делать в городе?</w:t>
      </w:r>
      <w:r w:rsidR="0043625E">
        <w:rPr>
          <w:color w:val="000000" w:themeColor="text1"/>
          <w:sz w:val="28"/>
          <w:szCs w:val="28"/>
        </w:rPr>
        <w:t xml:space="preserve"> </w:t>
      </w:r>
    </w:p>
    <w:p w:rsidR="00A440E1" w:rsidRPr="00A440E1" w:rsidRDefault="00A440E1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40E1">
        <w:rPr>
          <w:sz w:val="28"/>
          <w:szCs w:val="28"/>
        </w:rPr>
        <w:t xml:space="preserve">В древности человеку приходилось постигать не только искусство счета, но и измерений. Когда древний человек, уже мыслящий, попытался найти для себя пещеру, он вынужден был соразмерить длину, ширину и высоту своего будущего жилища </w:t>
      </w:r>
      <w:r w:rsidR="00DD159F">
        <w:rPr>
          <w:sz w:val="28"/>
          <w:szCs w:val="28"/>
        </w:rPr>
        <w:t xml:space="preserve">в соответствии </w:t>
      </w:r>
      <w:r w:rsidRPr="00A440E1">
        <w:rPr>
          <w:sz w:val="28"/>
          <w:szCs w:val="28"/>
        </w:rPr>
        <w:t xml:space="preserve">с собственным ростом. А ведь это и есть измерение. Наш предок располагал только собственным ростом, </w:t>
      </w:r>
      <w:proofErr w:type="gramStart"/>
      <w:r w:rsidRPr="00A440E1">
        <w:rPr>
          <w:sz w:val="28"/>
          <w:szCs w:val="28"/>
        </w:rPr>
        <w:t>длин</w:t>
      </w:r>
      <w:r w:rsidR="00DD159F">
        <w:rPr>
          <w:sz w:val="28"/>
          <w:szCs w:val="28"/>
        </w:rPr>
        <w:t>н</w:t>
      </w:r>
      <w:r w:rsidRPr="00A440E1">
        <w:rPr>
          <w:sz w:val="28"/>
          <w:szCs w:val="28"/>
        </w:rPr>
        <w:t>ой</w:t>
      </w:r>
      <w:proofErr w:type="gramEnd"/>
      <w:r w:rsidRPr="00A440E1">
        <w:rPr>
          <w:sz w:val="28"/>
          <w:szCs w:val="28"/>
        </w:rPr>
        <w:t xml:space="preserve"> рук и ног. </w:t>
      </w:r>
    </w:p>
    <w:p w:rsidR="00DD159F" w:rsidRDefault="00EE0E6A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0E1" w:rsidRPr="00A440E1">
        <w:rPr>
          <w:sz w:val="28"/>
          <w:szCs w:val="28"/>
        </w:rPr>
        <w:t xml:space="preserve">В Древней Руси существовали свои измерения. Древнейшими </w:t>
      </w:r>
      <w:r w:rsidR="00A440E1" w:rsidRPr="00A440E1">
        <w:rPr>
          <w:b/>
          <w:sz w:val="28"/>
          <w:szCs w:val="28"/>
        </w:rPr>
        <w:t>мерами длины</w:t>
      </w:r>
      <w:r w:rsidR="00A440E1" w:rsidRPr="00A440E1">
        <w:rPr>
          <w:sz w:val="28"/>
          <w:szCs w:val="28"/>
        </w:rPr>
        <w:t xml:space="preserve"> являются локоть и сажень. </w:t>
      </w:r>
      <w:r w:rsidR="00A440E1" w:rsidRPr="00A440E1">
        <w:rPr>
          <w:b/>
          <w:sz w:val="28"/>
          <w:szCs w:val="28"/>
          <w:u w:val="single"/>
        </w:rPr>
        <w:t>Локтем</w:t>
      </w:r>
      <w:r w:rsidR="00A440E1" w:rsidRPr="00A440E1">
        <w:rPr>
          <w:sz w:val="28"/>
          <w:szCs w:val="28"/>
          <w:u w:val="single"/>
        </w:rPr>
        <w:t xml:space="preserve"> </w:t>
      </w:r>
      <w:r w:rsidR="00A440E1" w:rsidRPr="00A440E1">
        <w:rPr>
          <w:sz w:val="28"/>
          <w:szCs w:val="28"/>
        </w:rPr>
        <w:t>являлась длина от локтя до переднего сустава среднего пальца</w:t>
      </w:r>
      <w:proofErr w:type="gramStart"/>
      <w:r w:rsidR="00A440E1" w:rsidRPr="00A440E1">
        <w:rPr>
          <w:sz w:val="28"/>
          <w:szCs w:val="28"/>
        </w:rPr>
        <w:t xml:space="preserve">,. </w:t>
      </w:r>
      <w:proofErr w:type="gramEnd"/>
      <w:r w:rsidR="00A440E1" w:rsidRPr="00A440E1">
        <w:rPr>
          <w:b/>
          <w:sz w:val="28"/>
          <w:szCs w:val="28"/>
          <w:u w:val="single"/>
        </w:rPr>
        <w:t>Сажень</w:t>
      </w:r>
      <w:r w:rsidR="00A440E1" w:rsidRPr="00A440E1">
        <w:rPr>
          <w:b/>
          <w:sz w:val="28"/>
          <w:szCs w:val="28"/>
        </w:rPr>
        <w:t xml:space="preserve"> </w:t>
      </w:r>
      <w:r w:rsidR="00A440E1" w:rsidRPr="00A440E1">
        <w:rPr>
          <w:sz w:val="28"/>
          <w:szCs w:val="28"/>
        </w:rPr>
        <w:t xml:space="preserve">простая — расстояние между размахом вытянутых рук человека от большого пальца одной руки до большого пальца другой, </w:t>
      </w:r>
      <w:r w:rsidR="00A440E1" w:rsidRPr="00A440E1">
        <w:rPr>
          <w:b/>
          <w:sz w:val="28"/>
          <w:szCs w:val="28"/>
          <w:u w:val="single"/>
        </w:rPr>
        <w:t>пядь</w:t>
      </w:r>
      <w:r w:rsidR="00A440E1" w:rsidRPr="00A440E1">
        <w:rPr>
          <w:sz w:val="28"/>
          <w:szCs w:val="28"/>
        </w:rPr>
        <w:t xml:space="preserve"> — расстояние от конца большого пальца до конца мизинца при наибольшем возможном их раздвижении.</w:t>
      </w:r>
    </w:p>
    <w:p w:rsidR="00A440E1" w:rsidRPr="00DD159F" w:rsidRDefault="00DD159F" w:rsidP="00B15EB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DD159F">
        <w:rPr>
          <w:b/>
          <w:i/>
          <w:sz w:val="28"/>
          <w:szCs w:val="28"/>
          <w:u w:val="single"/>
        </w:rPr>
        <w:t>Словесное закрепление.</w:t>
      </w:r>
    </w:p>
    <w:p w:rsidR="00A440E1" w:rsidRDefault="00EE0E6A" w:rsidP="00B15E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Итак</w:t>
      </w:r>
      <w:r w:rsidR="004D4B60">
        <w:rPr>
          <w:sz w:val="28"/>
          <w:szCs w:val="28"/>
        </w:rPr>
        <w:t>,</w:t>
      </w:r>
      <w:r>
        <w:rPr>
          <w:sz w:val="28"/>
          <w:szCs w:val="28"/>
        </w:rPr>
        <w:t xml:space="preserve"> нам известны меры измерения Древней Руси - это локоть, сажень, пядь. А вы хотите измерить дорогу</w:t>
      </w:r>
      <w:r w:rsidR="004D4B6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меры длины Древней Руси?</w:t>
      </w:r>
    </w:p>
    <w:p w:rsidR="00EE0E6A" w:rsidRDefault="00EE0E6A" w:rsidP="00B15EB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E0E6A" w:rsidRPr="00EE0E6A" w:rsidRDefault="00EE0E6A" w:rsidP="00B15EB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E0E6A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</w:t>
      </w:r>
    </w:p>
    <w:p w:rsidR="00EE0E6A" w:rsidRDefault="00EE0E6A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в руках красный билет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дети  измеряют дорогу Локтем</w:t>
      </w:r>
    </w:p>
    <w:p w:rsidR="00EE0E6A" w:rsidRDefault="00EE0E6A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в руках желтый билет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дети измеряют дорогу Саженью</w:t>
      </w:r>
    </w:p>
    <w:p w:rsidR="00EE0E6A" w:rsidRDefault="00EE0E6A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в руках зеленый билет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дети измеряют дорогу Пядью</w:t>
      </w:r>
    </w:p>
    <w:p w:rsidR="00EE0E6A" w:rsidRPr="00DD159F" w:rsidRDefault="00EE0E6A" w:rsidP="00B15EB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B15EBF">
        <w:rPr>
          <w:i/>
          <w:sz w:val="28"/>
          <w:szCs w:val="28"/>
        </w:rPr>
        <w:t>дети измеряют</w:t>
      </w:r>
      <w:r w:rsidR="00150AAF">
        <w:rPr>
          <w:i/>
          <w:sz w:val="28"/>
          <w:szCs w:val="28"/>
        </w:rPr>
        <w:t xml:space="preserve"> дорогу</w:t>
      </w:r>
      <w:r w:rsidRPr="00B15EBF">
        <w:rPr>
          <w:i/>
          <w:sz w:val="28"/>
          <w:szCs w:val="28"/>
        </w:rPr>
        <w:t xml:space="preserve"> и выбираю то число</w:t>
      </w:r>
      <w:proofErr w:type="gramStart"/>
      <w:r w:rsidRPr="00B15EBF">
        <w:rPr>
          <w:i/>
          <w:sz w:val="28"/>
          <w:szCs w:val="28"/>
        </w:rPr>
        <w:t>.</w:t>
      </w:r>
      <w:proofErr w:type="gramEnd"/>
      <w:r w:rsidRPr="00B15EBF">
        <w:rPr>
          <w:i/>
          <w:sz w:val="28"/>
          <w:szCs w:val="28"/>
        </w:rPr>
        <w:t xml:space="preserve"> </w:t>
      </w:r>
      <w:proofErr w:type="gramStart"/>
      <w:r w:rsidRPr="00B15EBF">
        <w:rPr>
          <w:i/>
          <w:sz w:val="28"/>
          <w:szCs w:val="28"/>
        </w:rPr>
        <w:t>к</w:t>
      </w:r>
      <w:proofErr w:type="gramEnd"/>
      <w:r w:rsidRPr="00B15EBF">
        <w:rPr>
          <w:i/>
          <w:sz w:val="28"/>
          <w:szCs w:val="28"/>
        </w:rPr>
        <w:t>оторое у них получилось при выполнении задания</w:t>
      </w:r>
      <w:r>
        <w:rPr>
          <w:sz w:val="28"/>
          <w:szCs w:val="28"/>
        </w:rPr>
        <w:t>)</w:t>
      </w:r>
      <w:r w:rsidR="00DD159F">
        <w:rPr>
          <w:sz w:val="28"/>
          <w:szCs w:val="28"/>
        </w:rPr>
        <w:t xml:space="preserve">  </w:t>
      </w:r>
    </w:p>
    <w:p w:rsidR="00A440E1" w:rsidRPr="00A440E1" w:rsidRDefault="00EE0E6A" w:rsidP="00B15EBF">
      <w:pPr>
        <w:pStyle w:val="msonospacing0"/>
        <w:spacing w:before="0" w:beforeAutospacing="0" w:after="0" w:afterAutospacing="0" w:line="360" w:lineRule="auto"/>
        <w:rPr>
          <w:iCs/>
          <w:spacing w:val="-5"/>
          <w:sz w:val="28"/>
          <w:szCs w:val="28"/>
        </w:rPr>
      </w:pPr>
      <w:r w:rsidRPr="00EE0E6A">
        <w:rPr>
          <w:b/>
          <w:iCs/>
          <w:spacing w:val="-5"/>
          <w:sz w:val="28"/>
          <w:szCs w:val="28"/>
        </w:rPr>
        <w:t>Воспитатель</w:t>
      </w:r>
      <w:r>
        <w:rPr>
          <w:iCs/>
          <w:spacing w:val="-5"/>
          <w:sz w:val="28"/>
          <w:szCs w:val="28"/>
        </w:rPr>
        <w:t xml:space="preserve">: </w:t>
      </w:r>
      <w:r w:rsidR="00A440E1" w:rsidRPr="00A440E1">
        <w:rPr>
          <w:iCs/>
          <w:spacing w:val="-5"/>
          <w:sz w:val="28"/>
          <w:szCs w:val="28"/>
        </w:rPr>
        <w:t>Почему получились разные результаты?</w:t>
      </w:r>
    </w:p>
    <w:p w:rsidR="00A440E1" w:rsidRPr="00A440E1" w:rsidRDefault="00A440E1" w:rsidP="00B15EBF">
      <w:pPr>
        <w:pStyle w:val="msonospacing0"/>
        <w:spacing w:before="0" w:beforeAutospacing="0" w:after="0" w:afterAutospacing="0" w:line="360" w:lineRule="auto"/>
        <w:rPr>
          <w:sz w:val="28"/>
          <w:szCs w:val="28"/>
        </w:rPr>
      </w:pPr>
      <w:r w:rsidRPr="00A440E1">
        <w:rPr>
          <w:iCs/>
          <w:spacing w:val="-5"/>
          <w:sz w:val="28"/>
          <w:szCs w:val="28"/>
        </w:rPr>
        <w:t xml:space="preserve">У </w:t>
      </w:r>
      <w:r w:rsidRPr="00A440E1">
        <w:rPr>
          <w:spacing w:val="-8"/>
          <w:sz w:val="28"/>
          <w:szCs w:val="28"/>
        </w:rPr>
        <w:t>всех разная длина локтя, ладошки.</w:t>
      </w:r>
    </w:p>
    <w:p w:rsidR="00A440E1" w:rsidRPr="00A440E1" w:rsidRDefault="00A440E1" w:rsidP="00B15EBF">
      <w:pPr>
        <w:pStyle w:val="a3"/>
        <w:spacing w:before="0" w:beforeAutospacing="0" w:after="0" w:afterAutospacing="0" w:line="360" w:lineRule="auto"/>
        <w:jc w:val="both"/>
        <w:rPr>
          <w:spacing w:val="-10"/>
          <w:sz w:val="28"/>
          <w:szCs w:val="28"/>
        </w:rPr>
      </w:pPr>
      <w:r w:rsidRPr="002C39CC">
        <w:rPr>
          <w:spacing w:val="-4"/>
          <w:sz w:val="28"/>
          <w:szCs w:val="28"/>
        </w:rPr>
        <w:t xml:space="preserve">Люди уже давно поняли, что необходимы </w:t>
      </w:r>
      <w:r w:rsidRPr="002C39CC">
        <w:rPr>
          <w:spacing w:val="-10"/>
          <w:sz w:val="28"/>
          <w:szCs w:val="28"/>
        </w:rPr>
        <w:t>одинаковые для всех меры</w:t>
      </w:r>
      <w:r w:rsidRPr="00A440E1">
        <w:rPr>
          <w:spacing w:val="-10"/>
          <w:sz w:val="28"/>
          <w:szCs w:val="28"/>
        </w:rPr>
        <w:t>. А у нас с вами будет «Мерка</w:t>
      </w:r>
      <w:r w:rsidRPr="00A440E1">
        <w:rPr>
          <w:b/>
          <w:spacing w:val="-10"/>
          <w:sz w:val="28"/>
          <w:szCs w:val="28"/>
        </w:rPr>
        <w:t xml:space="preserve">». </w:t>
      </w:r>
      <w:r w:rsidRPr="00A440E1">
        <w:rPr>
          <w:spacing w:val="-10"/>
          <w:sz w:val="28"/>
          <w:szCs w:val="28"/>
        </w:rPr>
        <w:t>Меркой будет служить красная картонная полоска. Сейчас мы посмотрим</w:t>
      </w:r>
      <w:r w:rsidR="004D4B60">
        <w:rPr>
          <w:spacing w:val="-10"/>
          <w:sz w:val="28"/>
          <w:szCs w:val="28"/>
        </w:rPr>
        <w:t>,</w:t>
      </w:r>
      <w:r w:rsidRPr="00A440E1">
        <w:rPr>
          <w:spacing w:val="-10"/>
          <w:sz w:val="28"/>
          <w:szCs w:val="28"/>
        </w:rPr>
        <w:t xml:space="preserve"> сколько раз она уложится по </w:t>
      </w:r>
      <w:r w:rsidR="00B15EBF">
        <w:rPr>
          <w:spacing w:val="-10"/>
          <w:sz w:val="28"/>
          <w:szCs w:val="28"/>
        </w:rPr>
        <w:t>дороги</w:t>
      </w:r>
      <w:r w:rsidRPr="00A440E1">
        <w:rPr>
          <w:spacing w:val="-10"/>
          <w:sz w:val="28"/>
          <w:szCs w:val="28"/>
        </w:rPr>
        <w:t>.</w:t>
      </w:r>
      <w:r w:rsidR="00DD159F" w:rsidRPr="00DD159F">
        <w:rPr>
          <w:b/>
          <w:spacing w:val="-10"/>
          <w:sz w:val="28"/>
          <w:szCs w:val="28"/>
        </w:rPr>
        <w:t xml:space="preserve"> </w:t>
      </w:r>
      <w:proofErr w:type="gramStart"/>
      <w:r w:rsidR="00CE5E7E">
        <w:rPr>
          <w:b/>
          <w:spacing w:val="-10"/>
          <w:sz w:val="28"/>
          <w:szCs w:val="28"/>
        </w:rPr>
        <w:t>(</w:t>
      </w:r>
      <w:r w:rsidR="00DD159F" w:rsidRPr="00A440E1">
        <w:rPr>
          <w:b/>
          <w:spacing w:val="-10"/>
          <w:sz w:val="28"/>
          <w:szCs w:val="28"/>
        </w:rPr>
        <w:t>То</w:t>
      </w:r>
      <w:r w:rsidR="004D4B60">
        <w:rPr>
          <w:b/>
          <w:spacing w:val="-10"/>
          <w:sz w:val="28"/>
          <w:szCs w:val="28"/>
        </w:rPr>
        <w:t>,</w:t>
      </w:r>
      <w:r w:rsidR="00DD159F" w:rsidRPr="00A440E1">
        <w:rPr>
          <w:b/>
          <w:spacing w:val="-10"/>
          <w:sz w:val="28"/>
          <w:szCs w:val="28"/>
        </w:rPr>
        <w:t xml:space="preserve"> чем измеряют, называется меркой.</w:t>
      </w:r>
      <w:proofErr w:type="gramEnd"/>
      <w:r w:rsidR="00CE5E7E">
        <w:rPr>
          <w:b/>
          <w:spacing w:val="-10"/>
          <w:sz w:val="28"/>
          <w:szCs w:val="28"/>
        </w:rPr>
        <w:t xml:space="preserve">   </w:t>
      </w:r>
      <w:proofErr w:type="gramStart"/>
      <w:r w:rsidR="00CE5E7E">
        <w:rPr>
          <w:b/>
          <w:spacing w:val="-10"/>
          <w:sz w:val="28"/>
          <w:szCs w:val="28"/>
        </w:rPr>
        <w:t>ПОКАЗ мерки)</w:t>
      </w:r>
      <w:proofErr w:type="gramEnd"/>
    </w:p>
    <w:p w:rsidR="00A440E1" w:rsidRPr="00A440E1" w:rsidRDefault="00B15EBF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0E1" w:rsidRPr="00A440E1">
        <w:rPr>
          <w:sz w:val="28"/>
          <w:szCs w:val="28"/>
        </w:rPr>
        <w:t xml:space="preserve">Вспомните правила измерения линейных величин: начинать надо точно от </w:t>
      </w:r>
      <w:r w:rsidR="002C39CC">
        <w:rPr>
          <w:sz w:val="28"/>
          <w:szCs w:val="28"/>
        </w:rPr>
        <w:t>края</w:t>
      </w:r>
      <w:r w:rsidR="00A440E1" w:rsidRPr="00A440E1">
        <w:rPr>
          <w:sz w:val="28"/>
          <w:szCs w:val="28"/>
        </w:rPr>
        <w:t xml:space="preserve"> уложить полоску – мерку прямо. Укладываем до тех пор, пока не будет измерена вся длина.</w:t>
      </w:r>
    </w:p>
    <w:p w:rsidR="00A440E1" w:rsidRDefault="00A440E1" w:rsidP="00B15E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40E1">
        <w:rPr>
          <w:sz w:val="28"/>
          <w:szCs w:val="28"/>
        </w:rPr>
        <w:t>Нарушение правила измерения ведет к ошибочному результату.</w:t>
      </w:r>
      <w:r w:rsidR="00CE5E7E">
        <w:rPr>
          <w:sz w:val="28"/>
          <w:szCs w:val="28"/>
        </w:rPr>
        <w:t xml:space="preserve"> </w:t>
      </w:r>
    </w:p>
    <w:p w:rsidR="00B15EBF" w:rsidRPr="00B15EBF" w:rsidRDefault="00B15EBF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150A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15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15EBF" w:rsidRDefault="00B15EBF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рисунок и сравните по ширине красную полоску с желтой (</w:t>
      </w:r>
      <w:proofErr w:type="gramStart"/>
      <w:r w:rsidRPr="00B15E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красная</w:t>
      </w:r>
      <w:proofErr w:type="gramEnd"/>
      <w:r w:rsidRPr="00B15E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уже желтой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5EBF" w:rsidRDefault="00B15EBF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 по ширине желтую полоску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красной (</w:t>
      </w:r>
      <w:r w:rsidRPr="00B15E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желтая полоска шире красной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5EBF" w:rsidRPr="00FE4756" w:rsidRDefault="00B15EBF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 синюю полоску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15E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желтая полоска уже синей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440E1" w:rsidRPr="00A440E1" w:rsidRDefault="00B15EBF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</w:t>
      </w:r>
      <w:r w:rsidR="00150A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 справились со всеми заданиями, а теперь в путь, поедем дальше путешествовать по городам страны Математики.</w:t>
      </w:r>
    </w:p>
    <w:p w:rsidR="00B15EBF" w:rsidRDefault="00B15EBF" w:rsidP="00B15EB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715C0" w:rsidRPr="0043625E" w:rsidRDefault="0043625E" w:rsidP="00B15EB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43625E">
        <w:rPr>
          <w:b/>
          <w:color w:val="000000" w:themeColor="text1"/>
          <w:sz w:val="28"/>
          <w:szCs w:val="28"/>
        </w:rPr>
        <w:lastRenderedPageBreak/>
        <w:t xml:space="preserve">2 </w:t>
      </w:r>
      <w:r w:rsidR="00B15EBF">
        <w:rPr>
          <w:b/>
          <w:color w:val="000000" w:themeColor="text1"/>
          <w:sz w:val="28"/>
          <w:szCs w:val="28"/>
        </w:rPr>
        <w:t>город</w:t>
      </w:r>
      <w:r w:rsidRPr="0043625E">
        <w:rPr>
          <w:b/>
          <w:color w:val="000000" w:themeColor="text1"/>
          <w:sz w:val="28"/>
          <w:szCs w:val="28"/>
        </w:rPr>
        <w:t xml:space="preserve"> "</w:t>
      </w:r>
      <w:r w:rsidR="00B15EBF">
        <w:rPr>
          <w:b/>
          <w:color w:val="000000" w:themeColor="text1"/>
          <w:sz w:val="28"/>
          <w:szCs w:val="28"/>
        </w:rPr>
        <w:t>Рассужда</w:t>
      </w:r>
      <w:r w:rsidR="008F1041">
        <w:rPr>
          <w:b/>
          <w:color w:val="000000" w:themeColor="text1"/>
          <w:sz w:val="28"/>
          <w:szCs w:val="28"/>
        </w:rPr>
        <w:t>й</w:t>
      </w:r>
      <w:r w:rsidRPr="0043625E">
        <w:rPr>
          <w:b/>
          <w:color w:val="000000" w:themeColor="text1"/>
          <w:sz w:val="28"/>
          <w:szCs w:val="28"/>
        </w:rPr>
        <w:t>"</w:t>
      </w:r>
    </w:p>
    <w:p w:rsidR="005960D6" w:rsidRDefault="00B15EBF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15EBF">
        <w:rPr>
          <w:b/>
          <w:color w:val="000000" w:themeColor="text1"/>
          <w:sz w:val="28"/>
          <w:szCs w:val="28"/>
        </w:rPr>
        <w:t>Задание</w:t>
      </w:r>
      <w:proofErr w:type="gramStart"/>
      <w:r w:rsidRPr="00B15EBF">
        <w:rPr>
          <w:b/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: </w:t>
      </w:r>
      <w:r w:rsidR="005A6B95">
        <w:rPr>
          <w:color w:val="000000" w:themeColor="text1"/>
          <w:sz w:val="28"/>
          <w:szCs w:val="28"/>
        </w:rPr>
        <w:t xml:space="preserve">игра "Дополнение" </w:t>
      </w:r>
    </w:p>
    <w:p w:rsidR="005A6B95" w:rsidRDefault="00B15EBF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5A6B95">
        <w:rPr>
          <w:color w:val="000000" w:themeColor="text1"/>
          <w:sz w:val="28"/>
          <w:szCs w:val="28"/>
        </w:rPr>
        <w:t>размещаются рисунки (сверху вниз) ракета, самолет, вертолет, птица, бабочка</w:t>
      </w:r>
      <w:r>
        <w:rPr>
          <w:color w:val="000000" w:themeColor="text1"/>
          <w:sz w:val="28"/>
          <w:szCs w:val="28"/>
        </w:rPr>
        <w:t>)</w:t>
      </w:r>
    </w:p>
    <w:p w:rsidR="00B15EBF" w:rsidRPr="00B15EBF" w:rsidRDefault="005A6B95" w:rsidP="00B15EBF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B15EBF">
        <w:rPr>
          <w:b/>
          <w:color w:val="000000" w:themeColor="text1"/>
          <w:sz w:val="28"/>
          <w:szCs w:val="28"/>
          <w:u w:val="single"/>
        </w:rPr>
        <w:t>закончить начатое предложени</w:t>
      </w:r>
      <w:proofErr w:type="gramStart"/>
      <w:r w:rsidRPr="00B15EBF">
        <w:rPr>
          <w:b/>
          <w:color w:val="000000" w:themeColor="text1"/>
          <w:sz w:val="28"/>
          <w:szCs w:val="28"/>
          <w:u w:val="single"/>
        </w:rPr>
        <w:t>е</w:t>
      </w:r>
      <w:r w:rsidR="00B15EBF" w:rsidRPr="00B15EBF">
        <w:rPr>
          <w:i/>
          <w:color w:val="000000" w:themeColor="text1"/>
          <w:sz w:val="28"/>
          <w:szCs w:val="28"/>
        </w:rPr>
        <w:t>(</w:t>
      </w:r>
      <w:proofErr w:type="gramEnd"/>
      <w:r w:rsidR="00B15EBF" w:rsidRPr="00B15EBF">
        <w:rPr>
          <w:i/>
          <w:color w:val="000000" w:themeColor="text1"/>
          <w:sz w:val="28"/>
          <w:szCs w:val="28"/>
        </w:rPr>
        <w:t>ответ принимается, если поднята рука у ребенка)</w:t>
      </w:r>
    </w:p>
    <w:p w:rsidR="005A6B95" w:rsidRDefault="00B15EBF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5A6B95">
        <w:rPr>
          <w:color w:val="000000" w:themeColor="text1"/>
          <w:sz w:val="28"/>
          <w:szCs w:val="28"/>
        </w:rPr>
        <w:t>высоко в небе летит ...(ракета)</w:t>
      </w:r>
      <w:r w:rsidR="008F1041">
        <w:rPr>
          <w:color w:val="000000" w:themeColor="text1"/>
          <w:sz w:val="28"/>
          <w:szCs w:val="28"/>
        </w:rPr>
        <w:t xml:space="preserve"> </w:t>
      </w:r>
    </w:p>
    <w:p w:rsidR="005A6B95" w:rsidRDefault="00B15EBF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CE5E7E">
        <w:rPr>
          <w:color w:val="000000" w:themeColor="text1"/>
          <w:sz w:val="28"/>
          <w:szCs w:val="28"/>
        </w:rPr>
        <w:t>ниже</w:t>
      </w:r>
      <w:r w:rsidR="005A6B95">
        <w:rPr>
          <w:color w:val="000000" w:themeColor="text1"/>
          <w:sz w:val="28"/>
          <w:szCs w:val="28"/>
        </w:rPr>
        <w:t xml:space="preserve"> ракеты летит..</w:t>
      </w:r>
      <w:proofErr w:type="gramStart"/>
      <w:r w:rsidR="005A6B95">
        <w:rPr>
          <w:color w:val="000000" w:themeColor="text1"/>
          <w:sz w:val="28"/>
          <w:szCs w:val="28"/>
        </w:rPr>
        <w:t>.(</w:t>
      </w:r>
      <w:proofErr w:type="gramEnd"/>
      <w:r w:rsidR="005A6B95">
        <w:rPr>
          <w:color w:val="000000" w:themeColor="text1"/>
          <w:sz w:val="28"/>
          <w:szCs w:val="28"/>
        </w:rPr>
        <w:t>самолет)</w:t>
      </w:r>
      <w:r w:rsidR="008F1041">
        <w:rPr>
          <w:color w:val="000000" w:themeColor="text1"/>
          <w:sz w:val="28"/>
          <w:szCs w:val="28"/>
        </w:rPr>
        <w:t xml:space="preserve"> </w:t>
      </w:r>
    </w:p>
    <w:p w:rsidR="005A6B95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5A6B95">
        <w:rPr>
          <w:color w:val="000000" w:themeColor="text1"/>
          <w:sz w:val="28"/>
          <w:szCs w:val="28"/>
        </w:rPr>
        <w:t>самолет лети</w:t>
      </w:r>
      <w:r w:rsidR="00CE5E7E">
        <w:rPr>
          <w:color w:val="000000" w:themeColor="text1"/>
          <w:sz w:val="28"/>
          <w:szCs w:val="28"/>
        </w:rPr>
        <w:t>т</w:t>
      </w:r>
      <w:proofErr w:type="gramStart"/>
      <w:r w:rsidR="005A6B95">
        <w:rPr>
          <w:color w:val="000000" w:themeColor="text1"/>
          <w:sz w:val="28"/>
          <w:szCs w:val="28"/>
        </w:rPr>
        <w:t>....(</w:t>
      </w:r>
      <w:proofErr w:type="gramEnd"/>
      <w:r w:rsidR="005A6B95">
        <w:rPr>
          <w:color w:val="000000" w:themeColor="text1"/>
          <w:sz w:val="28"/>
          <w:szCs w:val="28"/>
        </w:rPr>
        <w:t>выше вертолета)</w:t>
      </w:r>
      <w:r>
        <w:rPr>
          <w:color w:val="000000" w:themeColor="text1"/>
          <w:sz w:val="28"/>
          <w:szCs w:val="28"/>
        </w:rPr>
        <w:t xml:space="preserve"> </w:t>
      </w:r>
    </w:p>
    <w:p w:rsidR="005A6B95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5A6B95">
        <w:rPr>
          <w:color w:val="000000" w:themeColor="text1"/>
          <w:sz w:val="28"/>
          <w:szCs w:val="28"/>
        </w:rPr>
        <w:t>вертолет летит..</w:t>
      </w:r>
      <w:proofErr w:type="gramStart"/>
      <w:r w:rsidR="005A6B95">
        <w:rPr>
          <w:color w:val="000000" w:themeColor="text1"/>
          <w:sz w:val="28"/>
          <w:szCs w:val="28"/>
        </w:rPr>
        <w:t>.(</w:t>
      </w:r>
      <w:proofErr w:type="gramEnd"/>
      <w:r w:rsidR="005A6B95">
        <w:rPr>
          <w:color w:val="000000" w:themeColor="text1"/>
          <w:sz w:val="28"/>
          <w:szCs w:val="28"/>
        </w:rPr>
        <w:t>выше бабочки)</w:t>
      </w:r>
      <w:r>
        <w:rPr>
          <w:color w:val="000000" w:themeColor="text1"/>
          <w:sz w:val="28"/>
          <w:szCs w:val="28"/>
        </w:rPr>
        <w:t xml:space="preserve"> </w:t>
      </w:r>
    </w:p>
    <w:p w:rsidR="005A6B95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1041">
        <w:rPr>
          <w:b/>
          <w:color w:val="000000" w:themeColor="text1"/>
          <w:sz w:val="28"/>
          <w:szCs w:val="28"/>
        </w:rPr>
        <w:t>Задание 2:</w:t>
      </w:r>
      <w:r>
        <w:rPr>
          <w:color w:val="000000" w:themeColor="text1"/>
          <w:sz w:val="28"/>
          <w:szCs w:val="28"/>
        </w:rPr>
        <w:t xml:space="preserve"> </w:t>
      </w:r>
      <w:r w:rsidR="005960D6">
        <w:rPr>
          <w:color w:val="000000" w:themeColor="text1"/>
          <w:sz w:val="28"/>
          <w:szCs w:val="28"/>
        </w:rPr>
        <w:t>рассмотрите схему на доске и покажите</w:t>
      </w:r>
      <w:r>
        <w:rPr>
          <w:color w:val="000000" w:themeColor="text1"/>
          <w:sz w:val="28"/>
          <w:szCs w:val="28"/>
        </w:rPr>
        <w:t xml:space="preserve"> </w:t>
      </w:r>
      <w:r w:rsidRPr="008F1041">
        <w:rPr>
          <w:i/>
          <w:color w:val="000000" w:themeColor="text1"/>
          <w:sz w:val="28"/>
          <w:szCs w:val="28"/>
        </w:rPr>
        <w:t>(дети встают возле тех кувшинов, где они считают правильным ответ)</w:t>
      </w:r>
    </w:p>
    <w:p w:rsidR="005960D6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5960D6">
        <w:rPr>
          <w:color w:val="000000" w:themeColor="text1"/>
          <w:sz w:val="28"/>
          <w:szCs w:val="28"/>
        </w:rPr>
        <w:t>кувшин, в котором воды меньше всего</w:t>
      </w:r>
    </w:p>
    <w:p w:rsidR="005960D6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5960D6">
        <w:rPr>
          <w:color w:val="000000" w:themeColor="text1"/>
          <w:sz w:val="28"/>
          <w:szCs w:val="28"/>
        </w:rPr>
        <w:t>кувшин, в котором воды больше</w:t>
      </w:r>
    </w:p>
    <w:p w:rsidR="005A6B95" w:rsidRDefault="005A6B95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A6B95" w:rsidRDefault="005960D6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60D6">
        <w:rPr>
          <w:b/>
          <w:color w:val="000000" w:themeColor="text1"/>
          <w:sz w:val="28"/>
          <w:szCs w:val="28"/>
        </w:rPr>
        <w:t xml:space="preserve">3 </w:t>
      </w:r>
      <w:r w:rsidR="008F1041">
        <w:rPr>
          <w:b/>
          <w:color w:val="000000" w:themeColor="text1"/>
          <w:sz w:val="28"/>
          <w:szCs w:val="28"/>
        </w:rPr>
        <w:t>город</w:t>
      </w:r>
      <w:r>
        <w:rPr>
          <w:color w:val="000000" w:themeColor="text1"/>
          <w:sz w:val="28"/>
          <w:szCs w:val="28"/>
        </w:rPr>
        <w:t xml:space="preserve"> </w:t>
      </w:r>
      <w:r w:rsidRPr="005960D6">
        <w:rPr>
          <w:b/>
          <w:color w:val="000000" w:themeColor="text1"/>
          <w:sz w:val="28"/>
          <w:szCs w:val="28"/>
        </w:rPr>
        <w:t>"</w:t>
      </w:r>
      <w:r w:rsidR="00D34E87">
        <w:rPr>
          <w:b/>
          <w:color w:val="000000" w:themeColor="text1"/>
          <w:sz w:val="28"/>
          <w:szCs w:val="28"/>
        </w:rPr>
        <w:t>Физкультура</w:t>
      </w:r>
      <w:r w:rsidRPr="005960D6">
        <w:rPr>
          <w:b/>
          <w:color w:val="000000" w:themeColor="text1"/>
          <w:sz w:val="28"/>
          <w:szCs w:val="28"/>
        </w:rPr>
        <w:t>"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разминку – становись!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Вправо – влево покрутись,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Повороты посчитай,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Раз-два-три, не отставай.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(Вращение туловищем вправо и влево.)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 приседать –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кто делает зарядку,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нам сплясать вприсядку.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(Приседания.)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поднимем ручки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опустим их рывком.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Будто прыгаем мы с куч</w:t>
      </w:r>
      <w:r w:rsidRPr="00FE4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Летним солнечным деньком.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поднимают прямые руки над головой, потом резким движением опускают их и отводят назад, потом резким движением снова вверх и т. д.)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ходьба на месте,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Левой-правой, стой, раз-два.</w:t>
      </w:r>
    </w:p>
    <w:p w:rsidR="00ED2C44" w:rsidRPr="000E4728" w:rsidRDefault="00ED2C44" w:rsidP="008F1041">
      <w:pPr>
        <w:shd w:val="clear" w:color="auto" w:fill="FFFFFF"/>
        <w:spacing w:before="100" w:beforeAutospacing="1"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47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(Ходьба на месте.)</w:t>
      </w:r>
    </w:p>
    <w:p w:rsidR="00F001DD" w:rsidRDefault="00F001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4756">
        <w:rPr>
          <w:color w:val="000000" w:themeColor="text1"/>
          <w:sz w:val="28"/>
          <w:szCs w:val="28"/>
        </w:rPr>
        <w:t>Отдохнули,</w:t>
      </w:r>
      <w:r>
        <w:rPr>
          <w:color w:val="000000" w:themeColor="text1"/>
          <w:sz w:val="28"/>
          <w:szCs w:val="28"/>
        </w:rPr>
        <w:t xml:space="preserve"> сил набрались и снова в путь</w:t>
      </w:r>
    </w:p>
    <w:p w:rsidR="008F1041" w:rsidRDefault="008F1041" w:rsidP="00B15EB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715C0" w:rsidRPr="00FE4756" w:rsidRDefault="00F001DD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001DD">
        <w:rPr>
          <w:b/>
          <w:color w:val="000000" w:themeColor="text1"/>
          <w:sz w:val="28"/>
          <w:szCs w:val="28"/>
        </w:rPr>
        <w:t xml:space="preserve">4 </w:t>
      </w:r>
      <w:r w:rsidR="008F1041">
        <w:rPr>
          <w:b/>
          <w:color w:val="000000" w:themeColor="text1"/>
          <w:sz w:val="28"/>
          <w:szCs w:val="28"/>
        </w:rPr>
        <w:t>город</w:t>
      </w:r>
      <w:r w:rsidRPr="00F001DD">
        <w:rPr>
          <w:b/>
          <w:color w:val="000000" w:themeColor="text1"/>
          <w:sz w:val="28"/>
          <w:szCs w:val="28"/>
        </w:rPr>
        <w:t xml:space="preserve"> "</w:t>
      </w:r>
      <w:r w:rsidR="008F1041">
        <w:rPr>
          <w:b/>
          <w:color w:val="000000" w:themeColor="text1"/>
          <w:sz w:val="28"/>
          <w:szCs w:val="28"/>
        </w:rPr>
        <w:t>Геометрия</w:t>
      </w:r>
      <w:r>
        <w:rPr>
          <w:color w:val="000000" w:themeColor="text1"/>
          <w:sz w:val="28"/>
          <w:szCs w:val="28"/>
        </w:rPr>
        <w:t>"</w:t>
      </w:r>
    </w:p>
    <w:p w:rsidR="008715C0" w:rsidRPr="00FE4756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1041">
        <w:rPr>
          <w:b/>
          <w:color w:val="000000" w:themeColor="text1"/>
          <w:sz w:val="28"/>
          <w:szCs w:val="28"/>
        </w:rPr>
        <w:t>Задание 1</w:t>
      </w:r>
      <w:r>
        <w:rPr>
          <w:color w:val="000000" w:themeColor="text1"/>
          <w:sz w:val="28"/>
          <w:szCs w:val="28"/>
        </w:rPr>
        <w:t xml:space="preserve">: </w:t>
      </w:r>
      <w:r w:rsidR="00ED2C44" w:rsidRPr="00FE4756">
        <w:rPr>
          <w:color w:val="000000" w:themeColor="text1"/>
          <w:sz w:val="28"/>
          <w:szCs w:val="28"/>
        </w:rPr>
        <w:t xml:space="preserve">рассмотрите рисунок и скажите, что находится ниже, что выше </w:t>
      </w:r>
    </w:p>
    <w:p w:rsidR="008F1041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на рисунке изображено: дом, береза, ель, самолет, вертолет, ласточка)</w:t>
      </w:r>
    </w:p>
    <w:p w:rsidR="008F1041" w:rsidRDefault="008F1041" w:rsidP="00B15EB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715C0" w:rsidRPr="00FE4756" w:rsidRDefault="008F1041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1041">
        <w:rPr>
          <w:b/>
          <w:color w:val="000000" w:themeColor="text1"/>
          <w:sz w:val="28"/>
          <w:szCs w:val="28"/>
        </w:rPr>
        <w:t>Задание 2</w:t>
      </w:r>
      <w:r>
        <w:rPr>
          <w:color w:val="000000" w:themeColor="text1"/>
          <w:sz w:val="28"/>
          <w:szCs w:val="28"/>
        </w:rPr>
        <w:t xml:space="preserve">: </w:t>
      </w:r>
      <w:r w:rsidR="008715C0" w:rsidRPr="00FE4756">
        <w:rPr>
          <w:color w:val="000000" w:themeColor="text1"/>
          <w:sz w:val="28"/>
          <w:szCs w:val="28"/>
        </w:rPr>
        <w:t>Ряд геометрических фигур.</w:t>
      </w:r>
    </w:p>
    <w:p w:rsidR="008715C0" w:rsidRPr="00FE4756" w:rsidRDefault="00251E78" w:rsidP="00B15EB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26" editas="canvas" style="width:465.8pt;height:1in;mso-position-horizontal-relative:char;mso-position-vertical-relative:line" coordorigin="2281,4956" coordsize="7307,1114">
            <o:lock v:ext="edit" aspectratio="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2281;top:4956;width:7307;height:1114" filled="f" stroked="f">
              <v:fill o:detectmouseclick="t"/>
              <v:path o:connecttype="none"/>
              <o:lock v:ext="edit" text="t"/>
            </v:shape>
            <v:oval id="_x0000_s1029" style="position:absolute;left:3410;top:5513;width:283;height:278" fillcolor="red"/>
            <v:oval id="_x0000_s1030" style="position:absolute;left:3975;top:5235;width:706;height:696" fillcolor="red"/>
            <v:rect id="_x0000_s1031" style="position:absolute;left:4963;top:5374;width:424;height:418" fillcolor="blue"/>
            <v:shape id="_x0000_s1032" type="#_x0000_t5" style="position:absolute;left:7640;top:5095;width:706;height:975" fillcolor="#396"/>
            <v:shape id="_x0000_s1033" type="#_x0000_t5" style="position:absolute;left:8693;top:5513;width:704;height:494" fillcolor="#396"/>
            <v:rect id="_x0000_s1034" style="position:absolute;left:5806;top:5156;width:937;height:776" fillcolor="blue"/>
            <w10:wrap type="none"/>
            <w10:anchorlock/>
          </v:group>
        </w:pict>
      </w:r>
    </w:p>
    <w:p w:rsidR="008715C0" w:rsidRPr="00FE4756" w:rsidRDefault="008715C0" w:rsidP="00B15EBF">
      <w:pPr>
        <w:shd w:val="clear" w:color="auto" w:fill="FFFFFF"/>
        <w:tabs>
          <w:tab w:val="left" w:pos="269"/>
        </w:tabs>
        <w:spacing w:line="360" w:lineRule="auto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756">
        <w:rPr>
          <w:rFonts w:ascii="Times New Roman" w:hAnsi="Times New Roman" w:cs="Times New Roman"/>
          <w:color w:val="000000" w:themeColor="text1"/>
          <w:sz w:val="28"/>
          <w:szCs w:val="28"/>
        </w:rPr>
        <w:t>-Что это, как назовем одним словом?  (геометрические фигуры)</w:t>
      </w:r>
    </w:p>
    <w:p w:rsidR="008715C0" w:rsidRPr="00FE4756" w:rsidRDefault="008715C0" w:rsidP="00B15EBF">
      <w:pPr>
        <w:shd w:val="clear" w:color="auto" w:fill="FFFFFF"/>
        <w:tabs>
          <w:tab w:val="left" w:pos="269"/>
        </w:tabs>
        <w:spacing w:line="360" w:lineRule="auto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756">
        <w:rPr>
          <w:rFonts w:ascii="Times New Roman" w:hAnsi="Times New Roman" w:cs="Times New Roman"/>
          <w:color w:val="000000" w:themeColor="text1"/>
          <w:sz w:val="28"/>
          <w:szCs w:val="28"/>
        </w:rPr>
        <w:t>-Как можно разбить на две группы? (по цвету, по размеру, по форме)</w:t>
      </w:r>
    </w:p>
    <w:p w:rsidR="00F001DD" w:rsidRDefault="00711977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Работа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счетными палочками</w:t>
      </w:r>
    </w:p>
    <w:p w:rsidR="00711977" w:rsidRDefault="00711977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Выложите перед собой по центру стола прямоугольник, справа от него треугольник, слева от прямоугольника квадрат, сверху от прямоугольника квадрат меньше того, который вы только что сделали, внизу от</w:t>
      </w:r>
      <w:r w:rsidRPr="0071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прямоугольника  маленький треугольник.</w:t>
      </w:r>
    </w:p>
    <w:p w:rsidR="00711977" w:rsidRDefault="00711977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Посчитайте сколько геометрических фигур у вас получилось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11977" w:rsidRDefault="00711977" w:rsidP="00B15EB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счетных палочек вы затратили на выполнение этого  задания?</w:t>
      </w:r>
    </w:p>
    <w:p w:rsidR="00F001DD" w:rsidRPr="00B80CC3" w:rsidRDefault="00B80CC3" w:rsidP="00B15EBF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F001DD" w:rsidRPr="00D34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оспитатель</w:t>
      </w:r>
      <w:r w:rsidR="00F001DD" w:rsidRPr="00B80C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F001DD" w:rsidRPr="00B80CC3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закончилось наше путешествие. Пора нам отправляться </w:t>
      </w:r>
      <w:r w:rsidR="00D34E8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3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</w:t>
      </w:r>
      <w:r w:rsidR="00F001DD" w:rsidRPr="00B80C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«Отдыха</w:t>
      </w:r>
      <w:r w:rsidR="002C39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й</w:t>
      </w:r>
      <w:r w:rsidR="00F001DD" w:rsidRPr="00B80C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F001DD" w:rsidRPr="00D34E87" w:rsidRDefault="00F001DD" w:rsidP="00B15EBF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на релаксацию «Волшебный сон»</w:t>
      </w:r>
      <w:r w:rsidR="00D3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E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 спокойную музыку).</w:t>
      </w:r>
    </w:p>
    <w:p w:rsidR="006F674A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Реснички опускаются,</w:t>
      </w:r>
    </w:p>
    <w:p w:rsidR="006F674A" w:rsidRPr="00D34E87" w:rsidRDefault="006F674A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1DD" w:rsidRPr="00D34E87">
        <w:rPr>
          <w:rFonts w:ascii="Times New Roman" w:hAnsi="Times New Roman" w:cs="Times New Roman"/>
          <w:color w:val="000000"/>
          <w:sz w:val="28"/>
          <w:szCs w:val="28"/>
        </w:rPr>
        <w:t>Глазки закрываются,</w:t>
      </w:r>
      <w:r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74A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Мы спокойно отдыхаем.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74A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Тихо скажем: «Спасибо тебе,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74A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Головушка, за твою работу.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74A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Ручки, ножки, спасибо!»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E87">
        <w:rPr>
          <w:rFonts w:ascii="Times New Roman" w:hAnsi="Times New Roman" w:cs="Times New Roman"/>
          <w:color w:val="000000"/>
          <w:sz w:val="28"/>
          <w:szCs w:val="28"/>
        </w:rPr>
        <w:t>Реснички открываются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15C0" w:rsidRPr="00D34E87" w:rsidRDefault="00F001DD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34E87">
        <w:rPr>
          <w:rFonts w:ascii="Times New Roman" w:hAnsi="Times New Roman" w:cs="Times New Roman"/>
          <w:color w:val="000000"/>
          <w:sz w:val="28"/>
          <w:szCs w:val="28"/>
        </w:rPr>
        <w:t>И ребята просыпаются</w:t>
      </w:r>
      <w:r w:rsidR="006F674A" w:rsidRPr="00D34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15C0" w:rsidRPr="00FE4756" w:rsidRDefault="008715C0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715C0" w:rsidRPr="00FE4756" w:rsidRDefault="00D34E8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3A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423A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Понравилось вам наше путешествие, а чем оно вам запомнилось?</w:t>
      </w:r>
    </w:p>
    <w:p w:rsidR="008715C0" w:rsidRPr="00FE4756" w:rsidRDefault="008715C0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715C0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54475" cy="4856480"/>
            <wp:effectExtent l="19050" t="0" r="3175" b="0"/>
            <wp:docPr id="2" name="Рисунок 2" descr="http://www.colouring-book.ru/files/raskraski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ing-book.ru/files/raskraski/tr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A7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5" name="Рисунок 5" descr="http://www.logoprog.ru/paintpict/%D0%B4%D0%B5%D1%80%D0%B5%D0%B2%D1%8C%D1%8F/%D0%B1%D0%B5%D1%80%D0%B5%D0%B7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goprog.ru/paintpict/%D0%B4%D0%B5%D1%80%D0%B5%D0%B2%D1%8C%D1%8F/%D0%B1%D0%B5%D1%80%D0%B5%D0%B7%D0%B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A7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1865" cy="5184775"/>
            <wp:effectExtent l="19050" t="0" r="635" b="0"/>
            <wp:docPr id="8" name="Рисунок 8" descr="http://www.mumsite.ru/skachat/dom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msite.ru/skachat/domi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1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A7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774475"/>
            <wp:effectExtent l="19050" t="0" r="3175" b="0"/>
            <wp:docPr id="11" name="Рисунок 11" descr="http://raskraskionline.ru/wp-content/uploads/2012/10/butterfl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skraskionline.ru/wp-content/uploads/2012/10/butterfly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7375" cy="7021830"/>
            <wp:effectExtent l="19050" t="0" r="9525" b="0"/>
            <wp:docPr id="14" name="Рисунок 14" descr="http://raskraska.ucoz.ru/_nw/5/18170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skraska.ucoz.ru/_nw/5/1817084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3085" cy="3752215"/>
            <wp:effectExtent l="19050" t="0" r="5715" b="0"/>
            <wp:docPr id="17" name="Рисунок 17" descr="http://umnyedetki.ru/images/raskr/vert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mnyedetki.ru/images/raskr/vertol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A7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089189"/>
            <wp:effectExtent l="19050" t="0" r="3175" b="0"/>
            <wp:docPr id="20" name="Рисунок 20" descr="http://uptoten.ru/upload/raskraski/sam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toten.ru/upload/raskraski/samole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A7" w:rsidRDefault="008936A7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066333"/>
            <wp:effectExtent l="19050" t="0" r="3175" b="0"/>
            <wp:docPr id="23" name="Рисунок 23" descr="http://raskras-ka.com/wp-content/uploads/2012/09/raskraski-dlya-samh-malenykih-eda-transpor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askras-ka.com/wp-content/uploads/2012/09/raskraski-dlya-samh-malenykih-eda-transport-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8A" w:rsidRPr="00FE4756" w:rsidRDefault="00B8658A" w:rsidP="00B15EBF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2" descr="http://www.logoprog.ru/paintpict/%D0%BF%D0%BE%D1%81%D1%83%D0%B4%D0%B0/%D0%BA%D1%83%D0%B2%D1%88%D0%B8%D0%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prog.ru/paintpict/%D0%BF%D0%BE%D1%81%D1%83%D0%B4%D0%B0/%D0%BA%D1%83%D0%B2%D1%88%D0%B8%D0%B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58A" w:rsidRPr="00FE4756" w:rsidSect="005A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25E"/>
    <w:multiLevelType w:val="hybridMultilevel"/>
    <w:tmpl w:val="E5F20A00"/>
    <w:lvl w:ilvl="0" w:tplc="A0F6A58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>
    <w:nsid w:val="17DE656B"/>
    <w:multiLevelType w:val="hybridMultilevel"/>
    <w:tmpl w:val="153CE654"/>
    <w:lvl w:ilvl="0" w:tplc="11A2BE4C">
      <w:start w:val="1"/>
      <w:numFmt w:val="upperRoman"/>
      <w:lvlText w:val="%1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728"/>
    <w:rsid w:val="000E4728"/>
    <w:rsid w:val="00150AAF"/>
    <w:rsid w:val="00160D65"/>
    <w:rsid w:val="00251E78"/>
    <w:rsid w:val="002C39CC"/>
    <w:rsid w:val="0030728E"/>
    <w:rsid w:val="00423A1E"/>
    <w:rsid w:val="0043625E"/>
    <w:rsid w:val="004753B8"/>
    <w:rsid w:val="004D4B60"/>
    <w:rsid w:val="005960D6"/>
    <w:rsid w:val="005A61C2"/>
    <w:rsid w:val="005A6B95"/>
    <w:rsid w:val="006F674A"/>
    <w:rsid w:val="00711977"/>
    <w:rsid w:val="008715C0"/>
    <w:rsid w:val="008936A7"/>
    <w:rsid w:val="008F1041"/>
    <w:rsid w:val="009212BF"/>
    <w:rsid w:val="00937F4A"/>
    <w:rsid w:val="009E4325"/>
    <w:rsid w:val="00A440E1"/>
    <w:rsid w:val="00B15EBF"/>
    <w:rsid w:val="00B80CC3"/>
    <w:rsid w:val="00B8658A"/>
    <w:rsid w:val="00BC3AC8"/>
    <w:rsid w:val="00CD3166"/>
    <w:rsid w:val="00CE5E7E"/>
    <w:rsid w:val="00CF6FE7"/>
    <w:rsid w:val="00D34E87"/>
    <w:rsid w:val="00DD159F"/>
    <w:rsid w:val="00E0754D"/>
    <w:rsid w:val="00ED2C44"/>
    <w:rsid w:val="00EE0E6A"/>
    <w:rsid w:val="00F001DD"/>
    <w:rsid w:val="00F156DD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156DD"/>
    <w:rPr>
      <w:b/>
      <w:bCs/>
    </w:rPr>
  </w:style>
  <w:style w:type="character" w:customStyle="1" w:styleId="apple-converted-space">
    <w:name w:val="apple-converted-space"/>
    <w:basedOn w:val="a0"/>
    <w:rsid w:val="00F156DD"/>
  </w:style>
  <w:style w:type="paragraph" w:customStyle="1" w:styleId="msonospacing0">
    <w:name w:val="msonospacing"/>
    <w:basedOn w:val="a"/>
    <w:rsid w:val="0087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Женя</cp:lastModifiedBy>
  <cp:revision>17</cp:revision>
  <cp:lastPrinted>2013-09-01T14:26:00Z</cp:lastPrinted>
  <dcterms:created xsi:type="dcterms:W3CDTF">2013-03-25T11:55:00Z</dcterms:created>
  <dcterms:modified xsi:type="dcterms:W3CDTF">2015-11-09T09:06:00Z</dcterms:modified>
</cp:coreProperties>
</file>