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10" w:rsidRDefault="004E5410" w:rsidP="00E1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hAnsi="Times New Roman"/>
          <w:sz w:val="28"/>
          <w:szCs w:val="28"/>
        </w:rPr>
        <w:t>познавательно – практический.</w:t>
      </w:r>
    </w:p>
    <w:p w:rsidR="004E5410" w:rsidRDefault="004E5410" w:rsidP="00E1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 проекта</w:t>
      </w:r>
      <w:r w:rsidRPr="00C33D88">
        <w:rPr>
          <w:rFonts w:ascii="Times New Roman" w:hAnsi="Times New Roman"/>
          <w:sz w:val="28"/>
          <w:szCs w:val="28"/>
        </w:rPr>
        <w:t>: воспитатели – дети – родители.</w:t>
      </w:r>
    </w:p>
    <w:p w:rsidR="004E5410" w:rsidRDefault="004E5410" w:rsidP="00E1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/>
          <w:sz w:val="28"/>
          <w:szCs w:val="28"/>
        </w:rPr>
        <w:t>1 месяц.</w:t>
      </w:r>
    </w:p>
    <w:p w:rsidR="004E5410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 w:rsidRPr="00C33D88">
        <w:rPr>
          <w:rFonts w:ascii="Times New Roman" w:hAnsi="Times New Roman"/>
          <w:b/>
          <w:bCs/>
          <w:sz w:val="28"/>
          <w:szCs w:val="28"/>
        </w:rPr>
        <w:t>Цел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C33D88">
        <w:rPr>
          <w:rFonts w:ascii="Times New Roman" w:hAnsi="Times New Roman"/>
          <w:b/>
          <w:bCs/>
          <w:sz w:val="28"/>
          <w:szCs w:val="28"/>
        </w:rPr>
        <w:t xml:space="preserve"> проекта:</w:t>
      </w:r>
      <w:r w:rsidRPr="00C33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33D88">
        <w:rPr>
          <w:rFonts w:ascii="Times New Roman" w:hAnsi="Times New Roman"/>
          <w:sz w:val="28"/>
          <w:szCs w:val="28"/>
        </w:rPr>
        <w:t>ормировать экологическую культуру у детей и их родителей, желание принимать участие в совместных с детьми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4E5410" w:rsidRPr="00E1387A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color w:val="000000"/>
          <w:sz w:val="28"/>
          <w:szCs w:val="28"/>
        </w:rPr>
        <w:t xml:space="preserve"> познание,  </w:t>
      </w:r>
      <w:r w:rsidRPr="003214E4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>ммуникация,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социализация,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художественное творчество</w:t>
      </w:r>
      <w:r>
        <w:rPr>
          <w:rFonts w:ascii="Times New Roman" w:hAnsi="Times New Roman"/>
          <w:color w:val="000000"/>
          <w:sz w:val="28"/>
          <w:szCs w:val="28"/>
        </w:rPr>
        <w:t>,  труд,  чтение художественной литературы,  музыка.</w:t>
      </w:r>
    </w:p>
    <w:p w:rsidR="004E5410" w:rsidRPr="00182303" w:rsidRDefault="004E5410" w:rsidP="00E1387A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>Программные задачи:</w:t>
      </w:r>
    </w:p>
    <w:p w:rsidR="004E5410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>1. Познание: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C33D88">
        <w:rPr>
          <w:rFonts w:ascii="Times New Roman" w:hAnsi="Times New Roman"/>
          <w:sz w:val="28"/>
          <w:szCs w:val="28"/>
        </w:rPr>
        <w:t xml:space="preserve">оздать условия для развития познавательных </w:t>
      </w:r>
      <w:r>
        <w:rPr>
          <w:rFonts w:ascii="Times New Roman" w:hAnsi="Times New Roman"/>
          <w:sz w:val="28"/>
          <w:szCs w:val="28"/>
        </w:rPr>
        <w:t xml:space="preserve">и творческих способностей детей, </w:t>
      </w:r>
      <w:r w:rsidRPr="003214E4">
        <w:rPr>
          <w:rFonts w:ascii="Times New Roman" w:hAnsi="Times New Roman"/>
          <w:color w:val="000000"/>
          <w:sz w:val="28"/>
          <w:szCs w:val="28"/>
        </w:rPr>
        <w:t>развивать зрительное внимание, память, восприятие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214E4">
        <w:rPr>
          <w:rFonts w:ascii="Times New Roman" w:hAnsi="Times New Roman"/>
          <w:color w:val="000000"/>
          <w:sz w:val="28"/>
          <w:szCs w:val="28"/>
        </w:rPr>
        <w:t>мышление.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80CBE">
        <w:rPr>
          <w:rFonts w:ascii="Times New Roman" w:hAnsi="Times New Roman"/>
          <w:sz w:val="28"/>
          <w:szCs w:val="28"/>
        </w:rPr>
        <w:t>Формировать представлени</w:t>
      </w:r>
      <w:r>
        <w:rPr>
          <w:rFonts w:ascii="Times New Roman" w:hAnsi="Times New Roman"/>
          <w:sz w:val="28"/>
          <w:szCs w:val="28"/>
        </w:rPr>
        <w:t>я детей о растениях, овощах и фруктах, сенсорных эталонах.</w:t>
      </w:r>
    </w:p>
    <w:p w:rsidR="004E5410" w:rsidRPr="00182303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>2. Социализация: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учить 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бережно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относиться к природе.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Закреплять новые знания  с опорой на жизненный опыт.</w:t>
      </w:r>
    </w:p>
    <w:p w:rsidR="004E5410" w:rsidRPr="00D3270A" w:rsidRDefault="004E5410" w:rsidP="00E1387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 xml:space="preserve">. Коммуникация: </w:t>
      </w:r>
      <w:r w:rsidRPr="003214E4">
        <w:rPr>
          <w:rFonts w:ascii="Times New Roman" w:hAnsi="Times New Roman"/>
          <w:color w:val="000000"/>
          <w:sz w:val="28"/>
          <w:szCs w:val="28"/>
        </w:rPr>
        <w:t>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 </w:t>
      </w:r>
      <w:r w:rsidRPr="003214E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3214E4">
        <w:rPr>
          <w:rFonts w:ascii="Times New Roman" w:hAnsi="Times New Roman"/>
          <w:b/>
          <w:bCs/>
          <w:color w:val="000000"/>
          <w:sz w:val="28"/>
          <w:szCs w:val="28"/>
        </w:rPr>
        <w:t xml:space="preserve">. Художественное творчество: </w:t>
      </w:r>
      <w:r>
        <w:rPr>
          <w:rFonts w:ascii="Times New Roman" w:hAnsi="Times New Roman"/>
          <w:color w:val="000000"/>
          <w:sz w:val="28"/>
          <w:szCs w:val="28"/>
        </w:rPr>
        <w:t>продолжать</w:t>
      </w:r>
      <w:r w:rsidRPr="003214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 мелкую моторику рук, навыки работы карандашом, кистью, различные приёмы лепки; закрепить основные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 (рисование, лепка, аппликация)</w:t>
      </w:r>
      <w:r w:rsidRPr="003214E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Учить использовать в творческой деятельности  ранее приобретённые знания и навыки.</w:t>
      </w:r>
    </w:p>
    <w:p w:rsidR="004E5410" w:rsidRPr="00A9208A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A9208A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руд: </w:t>
      </w:r>
      <w:r>
        <w:rPr>
          <w:rFonts w:ascii="Times New Roman" w:hAnsi="Times New Roman"/>
          <w:sz w:val="28"/>
          <w:szCs w:val="28"/>
        </w:rPr>
        <w:t>воспитывать трудолюбие, желание помогать взрослым, учить детей ухаживать за растениями.</w:t>
      </w:r>
    </w:p>
    <w:p w:rsidR="004E5410" w:rsidRPr="003E04C5" w:rsidRDefault="004E5410" w:rsidP="00E1387A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Чтение художественной литературы: </w:t>
      </w:r>
      <w:r w:rsidRPr="00760D50">
        <w:rPr>
          <w:rFonts w:ascii="Times New Roman" w:hAnsi="Times New Roman"/>
          <w:sz w:val="28"/>
          <w:szCs w:val="28"/>
        </w:rPr>
        <w:t xml:space="preserve">знакомить с </w:t>
      </w:r>
      <w:r>
        <w:rPr>
          <w:rFonts w:ascii="Times New Roman" w:hAnsi="Times New Roman"/>
          <w:sz w:val="28"/>
          <w:szCs w:val="28"/>
        </w:rPr>
        <w:t>художественными</w:t>
      </w:r>
      <w:r w:rsidRPr="00760D50">
        <w:rPr>
          <w:rFonts w:ascii="Times New Roman" w:hAnsi="Times New Roman"/>
          <w:sz w:val="28"/>
          <w:szCs w:val="28"/>
        </w:rPr>
        <w:t xml:space="preserve"> произведениями, связанными с огородом, овощами и фруктами.</w:t>
      </w:r>
    </w:p>
    <w:p w:rsidR="004E5410" w:rsidRPr="00BF6587" w:rsidRDefault="004E5410" w:rsidP="00E138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Музыка: </w:t>
      </w:r>
      <w:r w:rsidRPr="00A9208A"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z w:val="28"/>
          <w:szCs w:val="28"/>
        </w:rPr>
        <w:t xml:space="preserve">акомить с музыкальными произведениями, связанными с тематикой проекта (хороводные игры, песни), развивать эмоциональную отзывчивость, </w:t>
      </w:r>
      <w:r w:rsidRPr="00BF6587">
        <w:rPr>
          <w:rFonts w:ascii="Times New Roman" w:hAnsi="Times New Roman"/>
          <w:sz w:val="28"/>
          <w:szCs w:val="28"/>
        </w:rPr>
        <w:t>певческие навыки, музыкальные способности.</w:t>
      </w:r>
    </w:p>
    <w:p w:rsidR="004E5410" w:rsidRPr="00BF6587" w:rsidRDefault="004E5410" w:rsidP="00BF6587">
      <w:pPr>
        <w:rPr>
          <w:rFonts w:ascii="Times New Roman" w:hAnsi="Times New Roman"/>
          <w:b/>
          <w:sz w:val="32"/>
          <w:szCs w:val="32"/>
        </w:rPr>
      </w:pPr>
      <w:r w:rsidRPr="00BF6587">
        <w:rPr>
          <w:rFonts w:ascii="Times New Roman" w:hAnsi="Times New Roman"/>
          <w:b/>
          <w:sz w:val="32"/>
          <w:szCs w:val="32"/>
        </w:rPr>
        <w:t>Актуальность проблемы:</w:t>
      </w:r>
    </w:p>
    <w:p w:rsidR="004E5410" w:rsidRPr="00BF6587" w:rsidRDefault="004E5410" w:rsidP="00E1387A">
      <w:pPr>
        <w:rPr>
          <w:rFonts w:ascii="Times New Roman" w:hAnsi="Times New Roman"/>
          <w:sz w:val="28"/>
          <w:szCs w:val="28"/>
        </w:rPr>
      </w:pPr>
      <w:r w:rsidRPr="00BF6587">
        <w:rPr>
          <w:rFonts w:ascii="Times New Roman" w:hAnsi="Times New Roman"/>
          <w:sz w:val="28"/>
          <w:szCs w:val="28"/>
        </w:rPr>
        <w:t xml:space="preserve">Дети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деятельности недостаточно развит. </w:t>
      </w:r>
      <w:r>
        <w:rPr>
          <w:rFonts w:ascii="Times New Roman" w:hAnsi="Times New Roman"/>
          <w:sz w:val="28"/>
          <w:szCs w:val="28"/>
        </w:rPr>
        <w:t xml:space="preserve"> Поэтому необходимо р</w:t>
      </w:r>
      <w:r w:rsidRPr="00BF6587">
        <w:rPr>
          <w:rFonts w:ascii="Times New Roman" w:hAnsi="Times New Roman"/>
          <w:sz w:val="28"/>
          <w:szCs w:val="28"/>
        </w:rPr>
        <w:t>асширить знание и представление детей о полезных свойствах овощей (лук, укроп, горох, бобы, их строении и условиях, необходимых для их роста</w:t>
      </w:r>
      <w:r>
        <w:rPr>
          <w:rFonts w:ascii="Times New Roman" w:hAnsi="Times New Roman"/>
          <w:sz w:val="28"/>
          <w:szCs w:val="28"/>
        </w:rPr>
        <w:t>)</w:t>
      </w:r>
      <w:r w:rsidRPr="00BF6587">
        <w:rPr>
          <w:rFonts w:ascii="Times New Roman" w:hAnsi="Times New Roman"/>
          <w:sz w:val="28"/>
          <w:szCs w:val="28"/>
        </w:rPr>
        <w:t>.</w:t>
      </w:r>
    </w:p>
    <w:p w:rsidR="004E5410" w:rsidRDefault="004E5410" w:rsidP="00E138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принципы работы:</w:t>
      </w:r>
    </w:p>
    <w:p w:rsidR="004E5410" w:rsidRPr="00E1387A" w:rsidRDefault="004E5410" w:rsidP="00E1387A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последовательности.</w:t>
      </w:r>
    </w:p>
    <w:p w:rsidR="004E5410" w:rsidRPr="00E1387A" w:rsidRDefault="004E5410" w:rsidP="00E1387A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Принцип активности, творчества.</w:t>
      </w:r>
    </w:p>
    <w:p w:rsidR="004E5410" w:rsidRPr="00E1387A" w:rsidRDefault="004E5410" w:rsidP="00E1387A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Принцип гуманизации (ориентация на любовь к природе).</w:t>
      </w:r>
    </w:p>
    <w:p w:rsidR="004E5410" w:rsidRPr="00E1387A" w:rsidRDefault="004E5410" w:rsidP="00E1387A">
      <w:pPr>
        <w:pStyle w:val="ListParagraph"/>
        <w:numPr>
          <w:ilvl w:val="0"/>
          <w:numId w:val="3"/>
        </w:numPr>
        <w:ind w:left="1843"/>
        <w:rPr>
          <w:rFonts w:ascii="Times New Roman" w:hAnsi="Times New Roman" w:cs="Times New Roman"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Принцип интеграции.</w:t>
      </w:r>
    </w:p>
    <w:p w:rsidR="004E5410" w:rsidRDefault="004E5410" w:rsidP="00E1387A">
      <w:pPr>
        <w:rPr>
          <w:rFonts w:ascii="Times New Roman" w:hAnsi="Times New Roman"/>
          <w:b/>
          <w:bCs/>
          <w:sz w:val="28"/>
          <w:szCs w:val="28"/>
        </w:rPr>
      </w:pPr>
    </w:p>
    <w:p w:rsidR="004E5410" w:rsidRDefault="004E5410" w:rsidP="00E138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в процессе взаимодействия: педагоги – дети – родители:</w:t>
      </w:r>
    </w:p>
    <w:p w:rsidR="004E5410" w:rsidRDefault="004E5410" w:rsidP="00E1387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Дети.</w:t>
      </w:r>
    </w:p>
    <w:p w:rsidR="004E5410" w:rsidRPr="00E1387A" w:rsidRDefault="004E5410" w:rsidP="00E138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Формирование разносторонних знаний о растениях, овощах и фруктах.</w:t>
      </w:r>
    </w:p>
    <w:p w:rsidR="004E5410" w:rsidRPr="00E1387A" w:rsidRDefault="004E5410" w:rsidP="00E138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387A">
        <w:rPr>
          <w:rFonts w:ascii="Times New Roman" w:hAnsi="Times New Roman" w:cs="Times New Roman"/>
          <w:sz w:val="28"/>
          <w:szCs w:val="28"/>
        </w:rPr>
        <w:t>Возрастание речевой компетенции:</w:t>
      </w:r>
    </w:p>
    <w:p w:rsidR="004E5410" w:rsidRPr="007D4577" w:rsidRDefault="004E5410" w:rsidP="00E1387A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овощи и фрукты по нескольким признакам.</w:t>
      </w:r>
    </w:p>
    <w:p w:rsidR="004E5410" w:rsidRPr="006D5C23" w:rsidRDefault="004E5410" w:rsidP="00E1387A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вопросы, делать простейшие выводы.</w:t>
      </w:r>
    </w:p>
    <w:p w:rsidR="004E5410" w:rsidRPr="00E1387A" w:rsidRDefault="004E5410" w:rsidP="00E1387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C23">
        <w:rPr>
          <w:rFonts w:ascii="Times New Roman" w:hAnsi="Times New Roman" w:cs="Times New Roman"/>
          <w:sz w:val="28"/>
          <w:szCs w:val="28"/>
        </w:rPr>
        <w:t>Развитие познавательных и творческих способностей.</w:t>
      </w:r>
    </w:p>
    <w:p w:rsidR="004E5410" w:rsidRDefault="004E5410" w:rsidP="00E138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Родители.</w:t>
      </w:r>
    </w:p>
    <w:p w:rsidR="004E5410" w:rsidRPr="00E1387A" w:rsidRDefault="004E5410" w:rsidP="00E1387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родительского опыта приемами взаимодействия и сотрудничества с ребенком в семье.</w:t>
      </w:r>
    </w:p>
    <w:p w:rsidR="004E5410" w:rsidRDefault="004E5410" w:rsidP="00E138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Педагоги.</w:t>
      </w:r>
    </w:p>
    <w:p w:rsidR="004E5410" w:rsidRPr="00182303" w:rsidRDefault="004E5410" w:rsidP="00E1387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педагогической компетенции в данном направлении, поиск путей реализации задач.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на практике новых методик работы с детьми.</w:t>
      </w:r>
    </w:p>
    <w:p w:rsidR="004E5410" w:rsidRPr="006524C6" w:rsidRDefault="004E5410" w:rsidP="00E1387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5410" w:rsidRDefault="004E5410" w:rsidP="00E138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работа.</w:t>
      </w:r>
      <w:r w:rsidRPr="000D133F">
        <w:rPr>
          <w:rFonts w:ascii="Times New Roman" w:hAnsi="Times New Roman"/>
          <w:sz w:val="28"/>
          <w:szCs w:val="28"/>
        </w:rPr>
        <w:t xml:space="preserve"> </w:t>
      </w:r>
    </w:p>
    <w:p w:rsidR="004E541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Ознакомительная консультация родителей относительно назначения проекта. </w:t>
      </w:r>
    </w:p>
    <w:p w:rsidR="004E541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59">
        <w:rPr>
          <w:rFonts w:ascii="Times New Roman" w:hAnsi="Times New Roman" w:cs="Times New Roman"/>
          <w:sz w:val="28"/>
          <w:szCs w:val="28"/>
        </w:rPr>
        <w:t xml:space="preserve">Выставка </w:t>
      </w:r>
      <w:r>
        <w:rPr>
          <w:rFonts w:ascii="Times New Roman" w:hAnsi="Times New Roman" w:cs="Times New Roman"/>
          <w:sz w:val="28"/>
          <w:szCs w:val="28"/>
        </w:rPr>
        <w:t>книг с русскими народными сказками, стихов, рассказов о растениях, овощах и фруктах, организованная с помощью родителей.</w:t>
      </w:r>
    </w:p>
    <w:p w:rsidR="004E541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методической, справочной, художественной литературы по тематике проекта.</w:t>
      </w:r>
    </w:p>
    <w:p w:rsidR="004E541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картинок, открыток.</w:t>
      </w:r>
    </w:p>
    <w:p w:rsidR="004E541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Раскрашивание картинок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Овощи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«Фрукты»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410" w:rsidRPr="00ED60B0" w:rsidRDefault="004E5410" w:rsidP="00E1387A">
      <w:pPr>
        <w:pStyle w:val="ListParagraph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литературы (русской народной 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сказки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Репка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С.В. Михалкова «Овощи» и т.д.),</w:t>
      </w:r>
      <w:r w:rsidRPr="003214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иллюстраций в книгах.</w:t>
      </w:r>
      <w:r w:rsidRPr="00BA1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410" w:rsidRPr="00BA11AB" w:rsidRDefault="004E5410" w:rsidP="00E1387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410" w:rsidRDefault="004E5410" w:rsidP="00E138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Практическая часть проекта.</w:t>
      </w:r>
    </w:p>
    <w:p w:rsidR="004E5410" w:rsidRDefault="004E5410" w:rsidP="00E1387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Постановка целей: </w:t>
      </w:r>
    </w:p>
    <w:p w:rsidR="004E5410" w:rsidRDefault="004E5410" w:rsidP="00E1387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знаем;</w:t>
      </w:r>
    </w:p>
    <w:p w:rsidR="004E5410" w:rsidRDefault="004E5410" w:rsidP="00E1387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хотим узнать;</w:t>
      </w:r>
    </w:p>
    <w:p w:rsidR="004E5410" w:rsidRDefault="004E5410" w:rsidP="00E1387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1C26BF">
        <w:rPr>
          <w:rFonts w:ascii="Times New Roman" w:hAnsi="Times New Roman"/>
          <w:sz w:val="28"/>
          <w:szCs w:val="28"/>
        </w:rPr>
        <w:t>то нужно сделать, чтобы узнать</w:t>
      </w:r>
      <w:r>
        <w:rPr>
          <w:rFonts w:ascii="Times New Roman" w:hAnsi="Times New Roman"/>
          <w:sz w:val="28"/>
          <w:szCs w:val="28"/>
        </w:rPr>
        <w:t>;</w:t>
      </w:r>
    </w:p>
    <w:p w:rsidR="004E5410" w:rsidRPr="001C26BF" w:rsidRDefault="004E5410" w:rsidP="00E1387A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 практике полученные знания.</w:t>
      </w:r>
      <w:r w:rsidRPr="001C26BF">
        <w:rPr>
          <w:rFonts w:ascii="Times New Roman" w:hAnsi="Times New Roman"/>
          <w:sz w:val="28"/>
          <w:szCs w:val="28"/>
        </w:rPr>
        <w:t xml:space="preserve"> </w:t>
      </w:r>
    </w:p>
    <w:p w:rsidR="004E5410" w:rsidRDefault="004E5410" w:rsidP="00E1387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Реализация поставленных целей через:</w:t>
      </w:r>
    </w:p>
    <w:p w:rsidR="004E5410" w:rsidRDefault="004E5410" w:rsidP="00BF65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НОД,  познавательно – исследовательскую деятельность, индивидуальную работу, самостоятельную деятельность, совместную деятельность, ситуативные беседы, игры (дидактические, игры-драматизации). </w:t>
      </w:r>
    </w:p>
    <w:p w:rsidR="004E5410" w:rsidRDefault="004E5410" w:rsidP="00E138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0D6B">
        <w:rPr>
          <w:rFonts w:ascii="Times New Roman" w:hAnsi="Times New Roman"/>
          <w:b/>
          <w:bCs/>
          <w:sz w:val="28"/>
          <w:szCs w:val="28"/>
        </w:rPr>
        <w:t>План-схема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0D6B">
        <w:rPr>
          <w:rFonts w:ascii="Times New Roman" w:hAnsi="Times New Roman"/>
          <w:b/>
          <w:bCs/>
          <w:sz w:val="28"/>
          <w:szCs w:val="28"/>
        </w:rPr>
        <w:t>работы с детьми и родителями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0D6B">
        <w:rPr>
          <w:rFonts w:ascii="Times New Roman" w:hAnsi="Times New Roman"/>
          <w:b/>
          <w:bCs/>
          <w:sz w:val="28"/>
          <w:szCs w:val="28"/>
        </w:rPr>
        <w:t>по реализации</w:t>
      </w:r>
    </w:p>
    <w:p w:rsidR="004E5410" w:rsidRPr="00E1387A" w:rsidRDefault="004E5410" w:rsidP="00E138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0D6B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20A42">
        <w:rPr>
          <w:rFonts w:ascii="Times New Roman" w:hAnsi="Times New Roman"/>
          <w:b/>
          <w:bCs/>
          <w:sz w:val="28"/>
          <w:szCs w:val="28"/>
        </w:rPr>
        <w:t>Огород на подоконнике</w:t>
      </w:r>
      <w:r>
        <w:rPr>
          <w:rFonts w:ascii="Times New Roman" w:hAnsi="Times New Roman"/>
          <w:b/>
          <w:bCs/>
          <w:sz w:val="28"/>
          <w:szCs w:val="28"/>
        </w:rPr>
        <w:t>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38"/>
        <w:gridCol w:w="3346"/>
        <w:gridCol w:w="2188"/>
      </w:tblGrid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1.Беседа с родителями «Знакомство с проектом». Оформление родительского уголка, размещение рекомендаций родителям по работе с детьми по проекту.</w:t>
            </w:r>
            <w:r w:rsidRPr="00371CB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Привлечь родителей к реализации проекта «Огород на подоконнике».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rPr>
          <w:trHeight w:val="1323"/>
        </w:trPr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2. Беседа с детьми о том, что такое огород и что на нём растёт.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Расширять кругозор детей.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rPr>
          <w:trHeight w:val="156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3.</w:t>
            </w:r>
            <w:r w:rsidRPr="00371CB5">
              <w:t xml:space="preserve"> </w:t>
            </w:r>
            <w:r w:rsidRPr="00371CB5">
              <w:rPr>
                <w:rFonts w:ascii="Times New Roman" w:hAnsi="Times New Roman"/>
                <w:sz w:val="28"/>
                <w:szCs w:val="28"/>
              </w:rPr>
              <w:t>Сбор семян, подготовка земли, творческое оформление огорода.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Воспитывать трудолюбие; развивать творчество детей.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4E5410" w:rsidRPr="00371CB5" w:rsidTr="003462DC">
        <w:trPr>
          <w:trHeight w:val="11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4. Совместное создание в группе огорода. Посадка семян овощей, луковиц.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Воспитывать желание помогать взрослым.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5. Разучивание потешек, пословиц, поговорок, песен, связанных с огородом, овощами и фруктами.</w:t>
            </w: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Познакомить с фольклорными произведениями, связанными с огородом, овощами и фруктами.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6. Рассматривание иллюстраций, картинок. Рисование детьми овощей и фруктов.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Воспитывать желание заниматься творчеством самостоятельно.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rPr>
          <w:trHeight w:val="1890"/>
        </w:trPr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7. Выполнение совместно с родителями творческих работ</w:t>
            </w:r>
            <w:r w:rsidRPr="00371CB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71CB5">
              <w:rPr>
                <w:rFonts w:ascii="Times New Roman" w:hAnsi="Times New Roman"/>
                <w:sz w:val="28"/>
                <w:szCs w:val="28"/>
              </w:rPr>
              <w:t>(рисунки, поделки) согласно тематике проекта.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способности, умение работать совместно со взрослыми.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  <w:tr w:rsidR="004E5410" w:rsidRPr="00371CB5" w:rsidTr="003462DC">
        <w:trPr>
          <w:trHeight w:val="24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8. Чтение русской народной сказки «Репка», стихотворения С.В. Михалкова «Овощи».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Познакомить детей с творчеством С.В. Михалкова, напомнить содержание сказки «Репка».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rPr>
          <w:trHeight w:val="453"/>
        </w:trPr>
        <w:tc>
          <w:tcPr>
            <w:tcW w:w="0" w:type="auto"/>
            <w:tcBorders>
              <w:top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9. Совместный с детьми уход за рассадой: полив, рыхление, прореживание.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Учить ухаживать за растениями.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10. Отгадывание загадок  про  овощи и фрукты.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Развивать смекалку, память, внимание.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11. Рассматривание муляжей овощей и фруктов, уточнение формы, цвета.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Формировать представление детей об овощах и фруктах.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 xml:space="preserve">12. Лепка из пластилина фруктов и овощей. Оформление мини выставки «Наш урожай». 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Учить использовать во время лепки  ранее приобретённые навыки.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13. Игра драматизация по русской народной сказке «Репка».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 xml:space="preserve">Развивать у детей актёрские способности. 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4E5410" w:rsidRPr="00371CB5" w:rsidTr="003462DC"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14.Создание презентации проекта  «Огород на подоконнике».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Подвести итог проделанной работы.</w:t>
            </w:r>
          </w:p>
        </w:tc>
        <w:tc>
          <w:tcPr>
            <w:tcW w:w="0" w:type="auto"/>
          </w:tcPr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371CB5" w:rsidRDefault="004E5410" w:rsidP="003462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</w:tbl>
    <w:p w:rsidR="004E5410" w:rsidRDefault="004E5410" w:rsidP="00E1387A">
      <w:pPr>
        <w:rPr>
          <w:rFonts w:ascii="Tahoma" w:hAnsi="Tahoma" w:cs="Tahoma"/>
          <w:color w:val="2D2A2A"/>
          <w:sz w:val="21"/>
          <w:szCs w:val="21"/>
        </w:rPr>
      </w:pPr>
    </w:p>
    <w:p w:rsidR="004E5410" w:rsidRDefault="004E5410" w:rsidP="00E1387A">
      <w:pPr>
        <w:rPr>
          <w:rFonts w:ascii="Times New Roman" w:hAnsi="Times New Roman"/>
          <w:b/>
          <w:bCs/>
          <w:sz w:val="28"/>
          <w:szCs w:val="28"/>
        </w:rPr>
      </w:pPr>
      <w:r w:rsidRPr="003E04C5">
        <w:rPr>
          <w:rFonts w:ascii="Times New Roman" w:hAnsi="Times New Roman"/>
          <w:b/>
          <w:bCs/>
          <w:sz w:val="28"/>
          <w:szCs w:val="28"/>
        </w:rPr>
        <w:t>Итог</w:t>
      </w:r>
      <w:r>
        <w:rPr>
          <w:rFonts w:ascii="Times New Roman" w:hAnsi="Times New Roman"/>
          <w:b/>
          <w:bCs/>
          <w:sz w:val="28"/>
          <w:szCs w:val="28"/>
        </w:rPr>
        <w:t xml:space="preserve"> проекта:</w:t>
      </w:r>
    </w:p>
    <w:p w:rsidR="004E5410" w:rsidRDefault="004E5410" w:rsidP="00E1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 детских рисунков, поделок из пластилина, аппликаций,                                 связанных с  тематикой проекта.</w:t>
      </w:r>
    </w:p>
    <w:p w:rsidR="004E5410" w:rsidRDefault="004E5410" w:rsidP="00E138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Выставка творческих работ, выполненных детьми совместно с родителями. </w:t>
      </w:r>
    </w:p>
    <w:p w:rsidR="004E5410" w:rsidRDefault="004E5410" w:rsidP="00E1387A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Презентация  проекта </w:t>
      </w:r>
      <w:r w:rsidRPr="001E4F6E">
        <w:rPr>
          <w:rFonts w:ascii="Times New Roman" w:hAnsi="Times New Roman"/>
          <w:sz w:val="28"/>
          <w:szCs w:val="28"/>
        </w:rPr>
        <w:t xml:space="preserve"> «Огород на подоконнике».</w:t>
      </w:r>
    </w:p>
    <w:p w:rsidR="004E5410" w:rsidRPr="001D2C6A" w:rsidRDefault="004E5410" w:rsidP="001D2C6A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Pr="001D2C6A">
        <w:rPr>
          <w:rFonts w:ascii="Times New Roman" w:hAnsi="Times New Roman"/>
          <w:b/>
          <w:bCs/>
          <w:color w:val="000000"/>
          <w:sz w:val="48"/>
          <w:szCs w:val="48"/>
        </w:rPr>
        <w:t>Приложение</w:t>
      </w:r>
    </w:p>
    <w:p w:rsidR="004E5410" w:rsidRPr="001D2C6A" w:rsidRDefault="004E5410" w:rsidP="001D2C6A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4E5410" w:rsidRDefault="004E5410" w:rsidP="001D2C6A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22361D">
        <w:rPr>
          <w:rFonts w:ascii="Times New Roman" w:hAnsi="Times New Roman" w:cs="Times New Roman"/>
          <w:bCs/>
          <w:sz w:val="48"/>
          <w:szCs w:val="48"/>
        </w:rPr>
        <w:t>Объявление для родителей.</w:t>
      </w:r>
    </w:p>
    <w:p w:rsidR="004E5410" w:rsidRPr="0022361D" w:rsidRDefault="004E5410" w:rsidP="00E1387A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48"/>
          <w:szCs w:val="48"/>
        </w:rPr>
      </w:pPr>
    </w:p>
    <w:p w:rsidR="004E5410" w:rsidRPr="0022361D" w:rsidRDefault="004E5410" w:rsidP="00E1387A">
      <w:pPr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22361D">
        <w:rPr>
          <w:rFonts w:ascii="Times New Roman" w:hAnsi="Times New Roman"/>
          <w:b/>
          <w:i/>
          <w:sz w:val="48"/>
          <w:szCs w:val="48"/>
        </w:rPr>
        <w:t>Уважаемые родители!</w:t>
      </w:r>
    </w:p>
    <w:p w:rsidR="004E5410" w:rsidRPr="0022361D" w:rsidRDefault="004E5410" w:rsidP="00E1387A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22361D">
        <w:rPr>
          <w:rFonts w:ascii="Times New Roman" w:hAnsi="Times New Roman" w:cs="Times New Roman"/>
          <w:b/>
          <w:i/>
          <w:sz w:val="44"/>
          <w:szCs w:val="44"/>
        </w:rPr>
        <w:t>В нашей группе реализуется проект «Огород на подоконнике». Убедительно просим Вас принять посильное участие в нём!</w:t>
      </w:r>
      <w:r w:rsidRPr="0022361D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Нам нужны картинки, коробки, семена овощей и фруктов, луковички, книги и раскраски о фруктах и овощах, а так же ваш личный пример.</w:t>
      </w:r>
    </w:p>
    <w:p w:rsidR="004E5410" w:rsidRPr="002E40FD" w:rsidRDefault="004E5410" w:rsidP="00E1387A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5410" w:rsidRPr="00AA461B" w:rsidRDefault="004E5410" w:rsidP="00E1387A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48"/>
          <w:szCs w:val="48"/>
        </w:rPr>
      </w:pPr>
    </w:p>
    <w:p w:rsidR="004E5410" w:rsidRPr="00AA461B" w:rsidRDefault="004E5410" w:rsidP="00E1387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</w:p>
    <w:p w:rsidR="004E5410" w:rsidRPr="00820DB7" w:rsidRDefault="004E5410" w:rsidP="00E1387A">
      <w:pPr>
        <w:pStyle w:val="Heading3"/>
        <w:shd w:val="clear" w:color="auto" w:fill="FFFFFF"/>
        <w:spacing w:before="0" w:beforeAutospacing="0" w:after="0" w:afterAutospacing="0" w:line="270" w:lineRule="atLeast"/>
        <w:rPr>
          <w:sz w:val="32"/>
          <w:szCs w:val="32"/>
        </w:rPr>
      </w:pPr>
      <w:r w:rsidRPr="00820DB7">
        <w:rPr>
          <w:sz w:val="32"/>
          <w:szCs w:val="32"/>
        </w:rPr>
        <w:t>Загадки о</w:t>
      </w:r>
      <w:r>
        <w:rPr>
          <w:sz w:val="32"/>
          <w:szCs w:val="32"/>
        </w:rPr>
        <w:t>б</w:t>
      </w:r>
      <w:r w:rsidRPr="00820DB7">
        <w:rPr>
          <w:sz w:val="32"/>
          <w:szCs w:val="32"/>
        </w:rPr>
        <w:t xml:space="preserve"> овощах.</w:t>
      </w:r>
    </w:p>
    <w:p w:rsidR="004E5410" w:rsidRPr="00820DB7" w:rsidRDefault="004E5410" w:rsidP="00E1387A">
      <w:pPr>
        <w:pStyle w:val="NormalWeb"/>
        <w:shd w:val="clear" w:color="auto" w:fill="FFFFFF"/>
        <w:spacing w:before="75" w:beforeAutospacing="0" w:after="0" w:afterAutospacing="0" w:line="270" w:lineRule="atLeast"/>
        <w:rPr>
          <w:rFonts w:ascii="Arial" w:hAnsi="Arial" w:cs="Arial"/>
          <w:color w:val="141414"/>
          <w:sz w:val="32"/>
          <w:szCs w:val="32"/>
        </w:rPr>
      </w:pPr>
      <w:r w:rsidRPr="00820DB7">
        <w:rPr>
          <w:rFonts w:ascii="Arial" w:hAnsi="Arial" w:cs="Arial"/>
          <w:color w:val="141414"/>
          <w:sz w:val="32"/>
          <w:szCs w:val="32"/>
        </w:rPr>
        <w:t> </w:t>
      </w: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352"/>
        <w:gridCol w:w="178"/>
        <w:gridCol w:w="4353"/>
      </w:tblGrid>
      <w:tr w:rsidR="004E5410" w:rsidRPr="00371CB5" w:rsidTr="003462DC">
        <w:trPr>
          <w:tblCellSpacing w:w="0" w:type="dxa"/>
        </w:trPr>
        <w:tc>
          <w:tcPr>
            <w:tcW w:w="245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t>Красна девица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Сидит в темнице,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А коса на улице.</w:t>
            </w:r>
            <w:r w:rsidRPr="00371CB5">
              <w:rPr>
                <w:rStyle w:val="Strong"/>
                <w:rFonts w:ascii="Times New Roman" w:hAnsi="Times New Roman"/>
                <w:color w:val="141414"/>
                <w:sz w:val="28"/>
                <w:szCs w:val="28"/>
              </w:rPr>
              <w:t xml:space="preserve"> 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(Морковь)</w:t>
            </w:r>
            <w:r w:rsidRPr="00371CB5">
              <w:rPr>
                <w:rFonts w:ascii="Times New Roman" w:hAnsi="Times New Roman"/>
                <w:b/>
                <w:color w:val="141414"/>
                <w:sz w:val="28"/>
                <w:szCs w:val="28"/>
              </w:rPr>
              <w:br/>
            </w:r>
          </w:p>
        </w:tc>
        <w:tc>
          <w:tcPr>
            <w:tcW w:w="10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</w:tc>
        <w:tc>
          <w:tcPr>
            <w:tcW w:w="245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t>Сто одежек -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Все без застежек.</w:t>
            </w:r>
            <w:r w:rsidRPr="00371CB5">
              <w:rPr>
                <w:rStyle w:val="Strong"/>
                <w:rFonts w:ascii="Times New Roman" w:hAnsi="Times New Roman"/>
                <w:color w:val="141414"/>
                <w:sz w:val="28"/>
                <w:szCs w:val="28"/>
              </w:rPr>
              <w:t xml:space="preserve"> 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(Капуста)</w:t>
            </w:r>
          </w:p>
        </w:tc>
      </w:tr>
      <w:tr w:rsidR="004E5410" w:rsidRPr="00371CB5" w:rsidTr="003462DC">
        <w:trPr>
          <w:trHeight w:val="1601"/>
          <w:tblCellSpacing w:w="0" w:type="dxa"/>
        </w:trPr>
        <w:tc>
          <w:tcPr>
            <w:tcW w:w="2450" w:type="pct"/>
            <w:shd w:val="clear" w:color="auto" w:fill="FFFFFF"/>
          </w:tcPr>
          <w:p w:rsidR="004E5410" w:rsidRPr="00371CB5" w:rsidRDefault="004E5410" w:rsidP="003462DC">
            <w:pPr>
              <w:rPr>
                <w:rStyle w:val="Strong"/>
                <w:rFonts w:ascii="Times New Roman" w:hAnsi="Times New Roman"/>
                <w:b w:val="0"/>
                <w:bCs w:val="0"/>
                <w:color w:val="141414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t>Без окон, без дверей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Полна горница людей.</w:t>
            </w:r>
            <w:r w:rsidRPr="00371CB5">
              <w:rPr>
                <w:rStyle w:val="Strong"/>
                <w:rFonts w:ascii="Times New Roman" w:hAnsi="Times New Roman"/>
                <w:color w:val="141414"/>
                <w:sz w:val="28"/>
                <w:szCs w:val="28"/>
              </w:rPr>
              <w:t xml:space="preserve"> 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(Огурец)</w:t>
            </w:r>
          </w:p>
          <w:p w:rsidR="004E5410" w:rsidRPr="00371CB5" w:rsidRDefault="004E5410" w:rsidP="003462DC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Посреди двора - золотая голова. (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Подсолнух)</w:t>
            </w:r>
            <w:r w:rsidRPr="00371CB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410" w:rsidRPr="00371CB5" w:rsidRDefault="004E5410" w:rsidP="003462DC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Голова на ножке,</w:t>
            </w:r>
            <w:r w:rsidRPr="00371CB5">
              <w:rPr>
                <w:rFonts w:ascii="Times New Roman" w:hAnsi="Times New Roman"/>
                <w:sz w:val="28"/>
                <w:szCs w:val="28"/>
              </w:rPr>
              <w:br/>
              <w:t>в голове горошки.</w:t>
            </w:r>
            <w:r w:rsidRPr="00371CB5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 w:rsidRPr="00371CB5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(Горох и фасоль)</w:t>
            </w:r>
          </w:p>
        </w:tc>
        <w:tc>
          <w:tcPr>
            <w:tcW w:w="10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color w:val="141414"/>
                <w:sz w:val="28"/>
                <w:szCs w:val="28"/>
              </w:rPr>
            </w:pPr>
          </w:p>
        </w:tc>
        <w:tc>
          <w:tcPr>
            <w:tcW w:w="2450" w:type="pct"/>
            <w:shd w:val="clear" w:color="auto" w:fill="FFFFFF"/>
          </w:tcPr>
          <w:p w:rsidR="004E5410" w:rsidRPr="00371CB5" w:rsidRDefault="004E5410" w:rsidP="003462DC">
            <w:pPr>
              <w:rPr>
                <w:rStyle w:val="Strong"/>
                <w:rFonts w:ascii="Times New Roman" w:hAnsi="Times New Roman"/>
                <w:b w:val="0"/>
                <w:bCs w:val="0"/>
                <w:color w:val="141414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t>Сидит дед во сто шуб одет,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Кто его раздевает,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Тот слезы проливает.</w:t>
            </w:r>
            <w:r w:rsidRPr="00371CB5">
              <w:rPr>
                <w:rStyle w:val="Strong"/>
                <w:rFonts w:ascii="Times New Roman" w:hAnsi="Times New Roman"/>
                <w:color w:val="141414"/>
                <w:sz w:val="28"/>
                <w:szCs w:val="28"/>
              </w:rPr>
              <w:t xml:space="preserve"> 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(Лук)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color w:val="141414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Растут на грядке зеленые ветки,</w:t>
            </w:r>
            <w:r w:rsidRPr="00371CB5">
              <w:rPr>
                <w:rFonts w:ascii="Times New Roman" w:hAnsi="Times New Roman"/>
                <w:color w:val="141414"/>
                <w:sz w:val="28"/>
                <w:szCs w:val="28"/>
              </w:rPr>
              <w:br/>
              <w:t>А на них - красные детки. (</w:t>
            </w:r>
            <w:r w:rsidRPr="00371CB5">
              <w:rPr>
                <w:rStyle w:val="Strong"/>
                <w:rFonts w:ascii="Times New Roman" w:hAnsi="Times New Roman"/>
                <w:b w:val="0"/>
                <w:color w:val="141414"/>
                <w:sz w:val="28"/>
                <w:szCs w:val="28"/>
              </w:rPr>
              <w:t>Помидоры)</w:t>
            </w:r>
          </w:p>
        </w:tc>
      </w:tr>
    </w:tbl>
    <w:tbl>
      <w:tblPr>
        <w:tblpPr w:leftFromText="180" w:rightFromText="180" w:vertAnchor="text" w:tblpY="1"/>
        <w:tblOverlap w:val="never"/>
        <w:tblW w:w="475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4352"/>
        <w:gridCol w:w="178"/>
        <w:gridCol w:w="4353"/>
      </w:tblGrid>
      <w:tr w:rsidR="004E5410" w:rsidRPr="00371CB5" w:rsidTr="003462DC">
        <w:trPr>
          <w:tblCellSpacing w:w="0" w:type="dxa"/>
        </w:trPr>
        <w:tc>
          <w:tcPr>
            <w:tcW w:w="2450" w:type="pct"/>
            <w:shd w:val="clear" w:color="auto" w:fill="FFFFFF"/>
          </w:tcPr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> </w:t>
            </w:r>
          </w:p>
          <w:p w:rsidR="004E5410" w:rsidRPr="00C677BE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>Сидит дед, во сто шуб одет,</w:t>
            </w:r>
            <w:r w:rsidRPr="000541C7">
              <w:rPr>
                <w:sz w:val="28"/>
                <w:szCs w:val="28"/>
              </w:rPr>
              <w:br/>
              <w:t>Кто его раздевает,</w:t>
            </w:r>
            <w:r w:rsidRPr="000541C7">
              <w:rPr>
                <w:sz w:val="28"/>
                <w:szCs w:val="28"/>
              </w:rPr>
              <w:br/>
              <w:t>Тот слезы проливает.</w:t>
            </w:r>
            <w:r>
              <w:rPr>
                <w:sz w:val="28"/>
                <w:szCs w:val="28"/>
              </w:rPr>
              <w:t xml:space="preserve"> (</w:t>
            </w:r>
            <w:r w:rsidRPr="00C677BE">
              <w:rPr>
                <w:sz w:val="28"/>
                <w:szCs w:val="28"/>
              </w:rPr>
              <w:t>Лук</w:t>
            </w:r>
            <w:r>
              <w:rPr>
                <w:sz w:val="28"/>
                <w:szCs w:val="28"/>
              </w:rPr>
              <w:t>)</w:t>
            </w:r>
          </w:p>
          <w:p w:rsidR="004E5410" w:rsidRPr="000541C7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Pr="00C677BE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>Круглая да не мяч,</w:t>
            </w:r>
            <w:r w:rsidRPr="000541C7">
              <w:rPr>
                <w:sz w:val="28"/>
                <w:szCs w:val="28"/>
              </w:rPr>
              <w:br/>
              <w:t>Желтая, да не масло,</w:t>
            </w:r>
            <w:r w:rsidRPr="000541C7">
              <w:rPr>
                <w:sz w:val="28"/>
                <w:szCs w:val="28"/>
              </w:rPr>
              <w:br/>
              <w:t>Сладкая, да не сахар,</w:t>
            </w:r>
            <w:r w:rsidRPr="000541C7">
              <w:rPr>
                <w:sz w:val="28"/>
                <w:szCs w:val="28"/>
              </w:rPr>
              <w:br/>
              <w:t>С хвостиком, да не мышь.</w:t>
            </w:r>
            <w:r>
              <w:rPr>
                <w:sz w:val="28"/>
                <w:szCs w:val="28"/>
              </w:rPr>
              <w:t xml:space="preserve"> (</w:t>
            </w:r>
            <w:r w:rsidRPr="00C677BE">
              <w:rPr>
                <w:sz w:val="28"/>
                <w:szCs w:val="28"/>
              </w:rPr>
              <w:t>Репа</w:t>
            </w:r>
            <w:r>
              <w:rPr>
                <w:sz w:val="28"/>
                <w:szCs w:val="28"/>
              </w:rPr>
              <w:t>)</w:t>
            </w:r>
          </w:p>
          <w:p w:rsidR="004E5410" w:rsidRPr="000541C7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Этот овощ тыкве брат —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Тоже с виду толстоват.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Лег под листик на бочок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Между грядок... 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808DD">
              <w:rPr>
                <w:color w:val="000000"/>
                <w:sz w:val="28"/>
                <w:szCs w:val="28"/>
              </w:rPr>
              <w:t>абачок)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Эти крепкие ребятки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листьях прячутся на грядке.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Лежебоки-близнецы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Зеленеют...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9808DD">
              <w:rPr>
                <w:color w:val="000000"/>
                <w:sz w:val="28"/>
                <w:szCs w:val="28"/>
              </w:rPr>
              <w:t>гурцы)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Лезут по веревочке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Братья с грядки-горочки.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Эти братья — близнецы,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А зовут их... (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9808DD">
              <w:rPr>
                <w:color w:val="000000"/>
                <w:sz w:val="28"/>
                <w:szCs w:val="28"/>
              </w:rPr>
              <w:t>гурцы)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Он в теплице летом жил,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С жарким солнышком дружил.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С ним веселье и задор.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Это — красный... (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9808DD">
              <w:rPr>
                <w:color w:val="000000"/>
                <w:sz w:val="28"/>
                <w:szCs w:val="28"/>
              </w:rPr>
              <w:t>омидор)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Летом, не боясь жары,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Зрели красные шары.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Вызрели как на подбор.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Что за овощ? (Помидор)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У красавца-толстяка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Ярко-красные бока.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шляпе с хвостиком синьор —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Круглый спелый... (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9808DD">
              <w:rPr>
                <w:color w:val="000000"/>
                <w:sz w:val="28"/>
                <w:szCs w:val="28"/>
              </w:rPr>
              <w:t>омидор)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Желтый мячик в землю врос,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Сверху лишь зеленый хвост.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Держится за грядку крепко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Круглый овощ. Это... (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9808DD">
              <w:rPr>
                <w:color w:val="000000"/>
                <w:sz w:val="28"/>
                <w:szCs w:val="28"/>
              </w:rPr>
              <w:t>епка)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Растут на грядке елочки,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Не колют их иголочки.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земле запрятан ловко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Их корешок... (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9808DD">
              <w:rPr>
                <w:color w:val="000000"/>
                <w:sz w:val="28"/>
                <w:szCs w:val="28"/>
              </w:rPr>
              <w:t>орковка)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Под землею подрастала,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Круглой и бордовой стала.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Под дождем на грядке мокла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И попала в борщ к нам... (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9808DD">
              <w:rPr>
                <w:color w:val="000000"/>
                <w:sz w:val="28"/>
                <w:szCs w:val="28"/>
              </w:rPr>
              <w:t>векла)</w:t>
            </w: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</w:p>
          <w:p w:rsidR="004E5410" w:rsidRPr="00820DB7" w:rsidRDefault="004E5410" w:rsidP="001D2C6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sz w:val="32"/>
                <w:szCs w:val="32"/>
              </w:rPr>
            </w:pPr>
            <w:r w:rsidRPr="000541C7">
              <w:rPr>
                <w:sz w:val="28"/>
                <w:szCs w:val="28"/>
              </w:rPr>
              <w:br/>
              <w:t xml:space="preserve"> </w:t>
            </w:r>
            <w:r w:rsidRPr="00820DB7">
              <w:rPr>
                <w:b/>
                <w:bCs/>
                <w:color w:val="000000"/>
                <w:sz w:val="32"/>
                <w:szCs w:val="32"/>
              </w:rPr>
              <w:t>Загадки о фруктах.</w:t>
            </w:r>
          </w:p>
          <w:p w:rsidR="004E5410" w:rsidRPr="000541C7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Груша, яблоко, банан,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Ананас из жарких стран.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Эти вкусные продукты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Вместе все зовутся... (фрукты)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Кто-то там, в углу садовом,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 скромном платьице лиловом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Прячется в листве пугливо.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Догадались? Это... (слива)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На ветвях они висели,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Как созрели — посинели.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Смотрят сверху вниз пугливо,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Ждут, когда сорвут их... (сливы)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Этот фрукт в рубашке яркой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Любит, чтобы было жарко.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Не растет среди осин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Круглый рыжий... (апельсин)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Что за фрукт поспел в садочке?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Кость внутри, в веснушках щечки.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Прилетел к нему рой ос. —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Сладок мягкий... (абрикос)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 желтоватой корочке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Розовые долечки.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Этот горько-кислый фрукт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Называется... (грейпфрут)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Он из стран, где климат жаркий.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Ярко-желтый, но не сладкий.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Даже спелый кислый он.</w:t>
            </w: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Как зовется фрукт? (Лимон)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Кто там спрятал под листок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Свой румяный крепкий бок?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Под листы-панамочки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Прячутся в зной... (яблочки)</w:t>
            </w:r>
          </w:p>
          <w:p w:rsidR="004E5410" w:rsidRPr="00D26233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Pr="00D26233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>Мала, как мышь,</w:t>
            </w:r>
            <w:r w:rsidRPr="000541C7">
              <w:rPr>
                <w:sz w:val="28"/>
                <w:szCs w:val="28"/>
              </w:rPr>
              <w:br/>
              <w:t>Красна, как кровь,</w:t>
            </w:r>
            <w:r w:rsidRPr="000541C7">
              <w:rPr>
                <w:sz w:val="28"/>
                <w:szCs w:val="28"/>
              </w:rPr>
              <w:br/>
              <w:t>Вкусна, как мед.</w:t>
            </w:r>
            <w:r>
              <w:rPr>
                <w:sz w:val="28"/>
                <w:szCs w:val="28"/>
              </w:rPr>
              <w:t xml:space="preserve"> </w:t>
            </w:r>
            <w:r w:rsidRPr="00D26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26233">
              <w:rPr>
                <w:sz w:val="28"/>
                <w:szCs w:val="28"/>
              </w:rPr>
              <w:t>Вишня</w:t>
            </w:r>
            <w:r>
              <w:rPr>
                <w:sz w:val="28"/>
                <w:szCs w:val="28"/>
              </w:rPr>
              <w:t>)</w:t>
            </w: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b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>Синий мундир,</w:t>
            </w:r>
          </w:p>
          <w:p w:rsidR="004E5410" w:rsidRPr="000541C7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541C7">
              <w:rPr>
                <w:sz w:val="28"/>
                <w:szCs w:val="28"/>
              </w:rPr>
              <w:t>елая подкладка,</w:t>
            </w:r>
            <w:r w:rsidRPr="000541C7">
              <w:rPr>
                <w:sz w:val="28"/>
                <w:szCs w:val="28"/>
              </w:rPr>
              <w:br/>
              <w:t>В середине - сладко.</w:t>
            </w:r>
            <w:r>
              <w:rPr>
                <w:sz w:val="28"/>
                <w:szCs w:val="28"/>
              </w:rPr>
              <w:t xml:space="preserve"> (</w:t>
            </w:r>
            <w:r w:rsidRPr="00D26233">
              <w:rPr>
                <w:sz w:val="28"/>
                <w:szCs w:val="28"/>
              </w:rPr>
              <w:t>Слива</w:t>
            </w:r>
            <w:r>
              <w:rPr>
                <w:sz w:val="28"/>
                <w:szCs w:val="28"/>
              </w:rPr>
              <w:t>)</w:t>
            </w:r>
            <w:r w:rsidRPr="00D26233">
              <w:rPr>
                <w:sz w:val="28"/>
                <w:szCs w:val="28"/>
              </w:rPr>
              <w:br/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pct"/>
            <w:shd w:val="clear" w:color="auto" w:fill="FFFFFF"/>
          </w:tcPr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 xml:space="preserve">И зелен, и густ 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На грядке вырос куст.</w:t>
            </w:r>
            <w:r w:rsidRPr="00371CB5">
              <w:rPr>
                <w:rFonts w:ascii="Times New Roman" w:hAnsi="Times New Roman"/>
                <w:sz w:val="28"/>
                <w:szCs w:val="28"/>
              </w:rPr>
              <w:br/>
              <w:t>Покопай немножко: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  <w:r w:rsidRPr="00371CB5">
              <w:rPr>
                <w:rFonts w:ascii="Times New Roman" w:hAnsi="Times New Roman"/>
                <w:sz w:val="28"/>
                <w:szCs w:val="28"/>
              </w:rPr>
              <w:t>Под кустом …</w:t>
            </w:r>
            <w:r w:rsidRPr="00371CB5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(Картошка, картофель)</w:t>
            </w:r>
            <w:r w:rsidRPr="00371CB5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 xml:space="preserve">Золотое решето </w:t>
            </w:r>
          </w:p>
          <w:p w:rsidR="004E5410" w:rsidRPr="00C677BE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i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Ч</w:t>
            </w:r>
            <w:r w:rsidRPr="000541C7">
              <w:rPr>
                <w:sz w:val="28"/>
                <w:szCs w:val="28"/>
              </w:rPr>
              <w:t>ерных домиков полно.</w:t>
            </w:r>
            <w:r>
              <w:rPr>
                <w:rStyle w:val="Emphasis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50C7D">
              <w:rPr>
                <w:rStyle w:val="Emphasis"/>
                <w:i w:val="0"/>
                <w:sz w:val="28"/>
                <w:szCs w:val="28"/>
                <w:bdr w:val="none" w:sz="0" w:space="0" w:color="auto" w:frame="1"/>
              </w:rPr>
              <w:t>(Подсолнух)</w:t>
            </w:r>
          </w:p>
          <w:p w:rsidR="004E5410" w:rsidRPr="000541C7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Листья собраны в кочан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огороде у сельчан.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Без нее во щах не густо.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Как зовут ее? (Капуста)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Взяли мы ее одежку,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Соль добавили немножко.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кадочках теперь не пусто —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 них заквасится... 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808DD">
              <w:rPr>
                <w:color w:val="000000"/>
                <w:sz w:val="28"/>
                <w:szCs w:val="28"/>
              </w:rPr>
              <w:t>апуста)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Под землей живут семейки,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Поливаем их из лейки.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И Полину, и Антошку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Позовем копать... (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9808DD">
              <w:rPr>
                <w:color w:val="000000"/>
                <w:sz w:val="28"/>
                <w:szCs w:val="28"/>
              </w:rPr>
              <w:t>артошку)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Ох, наплачемся мы с ним,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Коль почистить захотим.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Но зато от ста недуг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Нас излечит горький... (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9808DD">
              <w:rPr>
                <w:color w:val="000000"/>
                <w:sz w:val="28"/>
                <w:szCs w:val="28"/>
              </w:rPr>
              <w:t>ук)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Он на грядке вырастает,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Никого не обижает.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Ну, а плачут все вокруг,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Потому что чистят... (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9808DD">
              <w:rPr>
                <w:color w:val="000000"/>
                <w:sz w:val="28"/>
                <w:szCs w:val="28"/>
              </w:rPr>
              <w:t>ук)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Голова, а сверху ус.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Нет, не сладок он на вкус.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Прибежали со всех ног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Мы к обеду рвать... (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9808DD">
              <w:rPr>
                <w:color w:val="000000"/>
                <w:sz w:val="28"/>
                <w:szCs w:val="28"/>
              </w:rPr>
              <w:t>еснок)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На арбуз похожая —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Тоже толстокожая.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 платью желтому привыкла,</w:t>
            </w: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Греется на солнце... (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9808DD">
              <w:rPr>
                <w:color w:val="000000"/>
                <w:sz w:val="28"/>
                <w:szCs w:val="28"/>
              </w:rPr>
              <w:t>ыква)</w:t>
            </w: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Раскололся старый дом: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Было мало места в нем.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Все жильцы встревожены.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Кто они? (Горошины)</w:t>
            </w: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Жарким солнышком согрет,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 шкурку, как в броню, одет.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Удивит собою нас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Толстокожий... (ананас)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Фрукт похож на неваляшку,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Носит желтую рубашку.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Тишину в саду нарушив,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С дерева упала... (груша)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Желтый цитрусовый плод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 странах солнечных растет.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А на вкус кислейший он.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Как зовут его? (Лимон)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Знают этот фрукт детишки,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Любят есть его мартышки.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Родом он из жарких стран.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Высоко растет... (банан)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Сверху — шкурка золотая,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 центре — косточка большая.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Что за фрукт? — Вот вам вопрос.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Это сладкий... (абрикос)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Летом в платьице зеленом,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А по осени — в лиловом.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Ароматна и красива.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Узнаете? Это... (слива)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Надорвали край рубашки —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Вниз посыпались стекляшки.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Не собрать их все назад.</w:t>
            </w:r>
          </w:p>
          <w:p w:rsidR="004E5410" w:rsidRPr="00BC085F" w:rsidRDefault="004E5410" w:rsidP="003462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085F">
              <w:rPr>
                <w:rFonts w:ascii="Times New Roman" w:hAnsi="Times New Roman"/>
                <w:color w:val="000000"/>
                <w:sz w:val="28"/>
                <w:szCs w:val="28"/>
              </w:rPr>
              <w:t>Что за плод такой? (Гранат)</w:t>
            </w:r>
          </w:p>
          <w:p w:rsidR="004E5410" w:rsidRPr="009808DD" w:rsidRDefault="004E5410" w:rsidP="003462DC">
            <w:pPr>
              <w:pStyle w:val="NormalWeb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</w:p>
          <w:p w:rsidR="004E5410" w:rsidRPr="00D26233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9808DD">
              <w:rPr>
                <w:color w:val="000000"/>
                <w:sz w:val="28"/>
                <w:szCs w:val="28"/>
              </w:rPr>
              <w:t> </w:t>
            </w:r>
            <w:r w:rsidRPr="000541C7">
              <w:rPr>
                <w:sz w:val="28"/>
                <w:szCs w:val="28"/>
              </w:rPr>
              <w:t>Сам алый, сахарный,</w:t>
            </w:r>
            <w:r w:rsidRPr="000541C7">
              <w:rPr>
                <w:sz w:val="28"/>
                <w:szCs w:val="28"/>
              </w:rPr>
              <w:br/>
              <w:t>Кафтан зеленый, бархатный.</w:t>
            </w:r>
            <w:r w:rsidRPr="000541C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</w:t>
            </w:r>
            <w:r w:rsidRPr="00D26233">
              <w:rPr>
                <w:sz w:val="28"/>
                <w:szCs w:val="28"/>
              </w:rPr>
              <w:t>Арбуз</w:t>
            </w:r>
            <w:r>
              <w:rPr>
                <w:sz w:val="28"/>
                <w:szCs w:val="28"/>
              </w:rPr>
              <w:t>)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541C7">
              <w:rPr>
                <w:sz w:val="28"/>
                <w:szCs w:val="28"/>
              </w:rPr>
              <w:t xml:space="preserve">Круглое, румяное, </w:t>
            </w:r>
          </w:p>
          <w:p w:rsidR="004E5410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541C7">
              <w:rPr>
                <w:sz w:val="28"/>
                <w:szCs w:val="28"/>
              </w:rPr>
              <w:t xml:space="preserve"> расту на ветке.</w:t>
            </w:r>
            <w:r w:rsidRPr="000541C7">
              <w:rPr>
                <w:sz w:val="28"/>
                <w:szCs w:val="28"/>
              </w:rPr>
              <w:br/>
              <w:t>Любят меня взрослые</w:t>
            </w:r>
          </w:p>
          <w:p w:rsidR="004E5410" w:rsidRPr="00D26233" w:rsidRDefault="004E5410" w:rsidP="003462D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541C7">
              <w:rPr>
                <w:sz w:val="28"/>
                <w:szCs w:val="28"/>
              </w:rPr>
              <w:t xml:space="preserve"> маленькие детки.</w:t>
            </w:r>
            <w:r>
              <w:rPr>
                <w:sz w:val="28"/>
                <w:szCs w:val="28"/>
              </w:rPr>
              <w:t xml:space="preserve"> (</w:t>
            </w:r>
            <w:r w:rsidRPr="00D26233">
              <w:rPr>
                <w:sz w:val="28"/>
                <w:szCs w:val="28"/>
              </w:rPr>
              <w:t>Яблоко</w:t>
            </w:r>
            <w:r>
              <w:rPr>
                <w:sz w:val="28"/>
                <w:szCs w:val="28"/>
              </w:rPr>
              <w:t>)</w:t>
            </w:r>
          </w:p>
          <w:p w:rsidR="004E5410" w:rsidRPr="00371CB5" w:rsidRDefault="004E5410" w:rsidP="003462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10" w:rsidRDefault="004E5410" w:rsidP="00E1387A">
      <w:pPr>
        <w:pStyle w:val="NormalWeb"/>
        <w:shd w:val="clear" w:color="auto" w:fill="FFFFFF"/>
        <w:spacing w:before="75" w:beforeAutospacing="0" w:after="0" w:afterAutospacing="0" w:line="360" w:lineRule="auto"/>
        <w:rPr>
          <w:sz w:val="28"/>
          <w:szCs w:val="28"/>
        </w:rPr>
      </w:pPr>
    </w:p>
    <w:p w:rsidR="004E5410" w:rsidRPr="00250C7D" w:rsidRDefault="004E5410" w:rsidP="00E1387A">
      <w:pPr>
        <w:pStyle w:val="NormalWeb"/>
        <w:shd w:val="clear" w:color="auto" w:fill="FFFFFF"/>
        <w:spacing w:before="75" w:beforeAutospacing="0" w:after="0" w:afterAutospacing="0" w:line="360" w:lineRule="auto"/>
        <w:rPr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820DB7">
        <w:rPr>
          <w:rFonts w:ascii="Times New Roman" w:hAnsi="Times New Roman"/>
          <w:b/>
          <w:sz w:val="32"/>
          <w:szCs w:val="32"/>
        </w:rPr>
        <w:t>Пословицы и поговорки</w:t>
      </w:r>
    </w:p>
    <w:p w:rsidR="004E5410" w:rsidRPr="00820DB7" w:rsidRDefault="004E5410" w:rsidP="00E1387A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820DB7">
        <w:rPr>
          <w:rFonts w:ascii="Times New Roman" w:hAnsi="Times New Roman"/>
          <w:b/>
          <w:sz w:val="32"/>
          <w:szCs w:val="32"/>
        </w:rPr>
        <w:t>о фруктах и овощах.</w:t>
      </w:r>
    </w:p>
    <w:p w:rsidR="004E5410" w:rsidRPr="00820DB7" w:rsidRDefault="004E5410" w:rsidP="00E1387A">
      <w:pPr>
        <w:shd w:val="clear" w:color="auto" w:fill="FFFFFF"/>
        <w:rPr>
          <w:rFonts w:ascii="Times New Roman" w:hAnsi="Times New Roman"/>
          <w:b/>
          <w:sz w:val="32"/>
          <w:szCs w:val="32"/>
        </w:rPr>
      </w:pP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Яблоко от яблони недалеко падает.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Лук от семи недуг.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Картофель - хлебу подспорье.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Картошка - хлебу присошка.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Хрен редьки не слаще.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От осины не родятся апельсины...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Всякому овощу свое время.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Молодец, как соленый огурец.</w:t>
      </w:r>
    </w:p>
    <w:p w:rsidR="004E5410" w:rsidRPr="00820DB7" w:rsidRDefault="004E5410" w:rsidP="00E1387A">
      <w:pPr>
        <w:shd w:val="clear" w:color="auto" w:fill="FFFFFF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DB7">
        <w:rPr>
          <w:rFonts w:ascii="Times New Roman" w:hAnsi="Times New Roman"/>
          <w:sz w:val="28"/>
          <w:szCs w:val="28"/>
          <w:shd w:val="clear" w:color="auto" w:fill="FFFFFF"/>
        </w:rPr>
        <w:t>Одного поля ягоды.</w:t>
      </w:r>
    </w:p>
    <w:p w:rsidR="004E5410" w:rsidRPr="00820DB7" w:rsidRDefault="004E5410" w:rsidP="00E1387A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820DB7" w:rsidRDefault="004E5410" w:rsidP="00E1387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Default="004E5410" w:rsidP="001D2C6A">
      <w:pPr>
        <w:shd w:val="clear" w:color="auto" w:fill="FFFFFF"/>
        <w:spacing w:line="240" w:lineRule="auto"/>
        <w:jc w:val="both"/>
      </w:pPr>
      <w:bookmarkStart w:id="0" w:name="_PictureBullets"/>
      <w:r w:rsidRPr="00371CB5">
        <w:rPr>
          <w:rFonts w:ascii="Times New Roman" w:hAnsi="Times New Roman"/>
          <w:noProof/>
          <w:vanish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.25pt;height:11.25pt;visibility:visible">
            <v:imagedata r:id="rId5" o:title=""/>
          </v:shape>
        </w:pict>
      </w:r>
      <w:bookmarkEnd w:id="0"/>
    </w:p>
    <w:sectPr w:rsidR="004E5410" w:rsidSect="00B37AF0">
      <w:pgSz w:w="11906" w:h="16838"/>
      <w:pgMar w:top="851" w:right="796" w:bottom="1134" w:left="176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F3F"/>
    <w:multiLevelType w:val="hybridMultilevel"/>
    <w:tmpl w:val="A114F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7261"/>
    <w:multiLevelType w:val="hybridMultilevel"/>
    <w:tmpl w:val="740459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B4527"/>
    <w:multiLevelType w:val="hybridMultilevel"/>
    <w:tmpl w:val="43DE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930C9"/>
    <w:multiLevelType w:val="hybridMultilevel"/>
    <w:tmpl w:val="7FA8C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E0545"/>
    <w:multiLevelType w:val="hybridMultilevel"/>
    <w:tmpl w:val="A6C08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3438B6"/>
    <w:multiLevelType w:val="hybridMultilevel"/>
    <w:tmpl w:val="CF4C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7A"/>
    <w:rsid w:val="00040D43"/>
    <w:rsid w:val="000541C7"/>
    <w:rsid w:val="000D133F"/>
    <w:rsid w:val="00127CB7"/>
    <w:rsid w:val="00180CBE"/>
    <w:rsid w:val="00182303"/>
    <w:rsid w:val="001C26BF"/>
    <w:rsid w:val="001D2C6A"/>
    <w:rsid w:val="001E4F6E"/>
    <w:rsid w:val="001F0D6B"/>
    <w:rsid w:val="0022361D"/>
    <w:rsid w:val="00250C7D"/>
    <w:rsid w:val="002E40FD"/>
    <w:rsid w:val="003214E4"/>
    <w:rsid w:val="003462DC"/>
    <w:rsid w:val="00371CB5"/>
    <w:rsid w:val="003E04C5"/>
    <w:rsid w:val="00420A42"/>
    <w:rsid w:val="004D7267"/>
    <w:rsid w:val="004E5410"/>
    <w:rsid w:val="00565DD1"/>
    <w:rsid w:val="00625789"/>
    <w:rsid w:val="006524C6"/>
    <w:rsid w:val="006D5C23"/>
    <w:rsid w:val="00760D50"/>
    <w:rsid w:val="007D4577"/>
    <w:rsid w:val="00820DB7"/>
    <w:rsid w:val="009808DD"/>
    <w:rsid w:val="00A9208A"/>
    <w:rsid w:val="00AA461B"/>
    <w:rsid w:val="00B37AF0"/>
    <w:rsid w:val="00BA11AB"/>
    <w:rsid w:val="00BC085F"/>
    <w:rsid w:val="00BF6587"/>
    <w:rsid w:val="00C33D88"/>
    <w:rsid w:val="00C677BE"/>
    <w:rsid w:val="00C93485"/>
    <w:rsid w:val="00D26233"/>
    <w:rsid w:val="00D3270A"/>
    <w:rsid w:val="00E1387A"/>
    <w:rsid w:val="00ED60B0"/>
    <w:rsid w:val="00F9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87A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E1387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387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E1387A"/>
    <w:pPr>
      <w:ind w:left="720"/>
    </w:pPr>
    <w:rPr>
      <w:rFonts w:eastAsia="Calibri" w:cs="Calibri"/>
      <w:lang w:eastAsia="en-US"/>
    </w:rPr>
  </w:style>
  <w:style w:type="paragraph" w:styleId="NormalWeb">
    <w:name w:val="Normal (Web)"/>
    <w:basedOn w:val="Normal"/>
    <w:uiPriority w:val="99"/>
    <w:rsid w:val="00E1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387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138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12</Pages>
  <Words>1666</Words>
  <Characters>9499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3</cp:revision>
  <dcterms:created xsi:type="dcterms:W3CDTF">2015-10-04T13:14:00Z</dcterms:created>
  <dcterms:modified xsi:type="dcterms:W3CDTF">2015-11-06T17:24:00Z</dcterms:modified>
</cp:coreProperties>
</file>