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CF6" w:rsidRPr="00D90CF6" w:rsidRDefault="00D90CF6" w:rsidP="00D90CF6">
      <w:pPr>
        <w:jc w:val="center"/>
        <w:rPr>
          <w:rFonts w:ascii="Times New Roman" w:hAnsi="Times New Roman"/>
          <w:sz w:val="32"/>
          <w:szCs w:val="32"/>
        </w:rPr>
      </w:pPr>
      <w:r w:rsidRPr="00D90CF6">
        <w:rPr>
          <w:rFonts w:ascii="Times New Roman" w:hAnsi="Times New Roman"/>
          <w:sz w:val="32"/>
          <w:szCs w:val="32"/>
        </w:rPr>
        <w:t>Консультация для родителей.</w:t>
      </w:r>
      <w:r w:rsidR="00E1181B">
        <w:rPr>
          <w:rFonts w:ascii="Times New Roman" w:hAnsi="Times New Roman"/>
          <w:sz w:val="32"/>
          <w:szCs w:val="32"/>
        </w:rPr>
        <w:t>(№1)</w:t>
      </w:r>
    </w:p>
    <w:p w:rsidR="00D84C96" w:rsidRDefault="00D84C96" w:rsidP="00D90CF6">
      <w:pPr>
        <w:jc w:val="center"/>
        <w:rPr>
          <w:rFonts w:ascii="Times New Roman" w:hAnsi="Times New Roman"/>
          <w:b/>
          <w:sz w:val="40"/>
          <w:szCs w:val="40"/>
        </w:rPr>
      </w:pPr>
      <w:r w:rsidRPr="00D90CF6">
        <w:rPr>
          <w:rFonts w:ascii="Times New Roman" w:hAnsi="Times New Roman"/>
          <w:b/>
          <w:sz w:val="40"/>
          <w:szCs w:val="40"/>
        </w:rPr>
        <w:t>Артикуляционные упражнения.</w:t>
      </w:r>
    </w:p>
    <w:p w:rsidR="00D90CF6" w:rsidRPr="00D90CF6" w:rsidRDefault="00581D12" w:rsidP="00D90CF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подготовила </w:t>
      </w:r>
      <w:r w:rsidR="00D90CF6" w:rsidRPr="00D90CF6">
        <w:rPr>
          <w:rFonts w:ascii="Times New Roman" w:hAnsi="Times New Roman"/>
          <w:sz w:val="24"/>
          <w:szCs w:val="24"/>
        </w:rPr>
        <w:t>учитель –логопед: Павлова О.В</w:t>
      </w:r>
    </w:p>
    <w:p w:rsidR="00D90CF6" w:rsidRPr="00D90CF6" w:rsidRDefault="00D90CF6" w:rsidP="00D90C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0CF6" w:rsidRPr="00D90CF6" w:rsidRDefault="00AC0C9E" w:rsidP="00AC0C9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артикуляционные упражнения рекомендуется выполнять всем детям с любыми недостатком произношения.                                                          </w:t>
      </w:r>
      <w:r w:rsidR="00D84C96" w:rsidRPr="00D90CF6">
        <w:rPr>
          <w:rFonts w:ascii="Times New Roman" w:hAnsi="Times New Roman"/>
          <w:sz w:val="28"/>
          <w:szCs w:val="28"/>
        </w:rPr>
        <w:t>Заниматься нужно в хорошо проветренном помещении. Взрослый и ребенок садятся перед зеркалом так,</w:t>
      </w:r>
      <w:r w:rsidR="004B54A2">
        <w:rPr>
          <w:rFonts w:ascii="Times New Roman" w:hAnsi="Times New Roman"/>
          <w:sz w:val="28"/>
          <w:szCs w:val="28"/>
        </w:rPr>
        <w:t xml:space="preserve"> чтобы ре</w:t>
      </w:r>
      <w:r w:rsidR="00D84C96" w:rsidRPr="00D90CF6">
        <w:rPr>
          <w:rFonts w:ascii="Times New Roman" w:hAnsi="Times New Roman"/>
          <w:sz w:val="28"/>
          <w:szCs w:val="28"/>
        </w:rPr>
        <w:t xml:space="preserve">бенок хорошо видел свое лицо и лицо взрослого.                       </w:t>
      </w:r>
      <w:r w:rsidR="00D90CF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D84C96" w:rsidRPr="00D90CF6">
        <w:rPr>
          <w:rFonts w:ascii="Times New Roman" w:hAnsi="Times New Roman"/>
          <w:sz w:val="28"/>
          <w:szCs w:val="28"/>
        </w:rPr>
        <w:t>Детям младше 5 лет занятия перед зеркалом могут утомлять. В этом случае можно сесть друг перед другом.                                                                                                                                                                            Детям, для которых важен зрительный образ, охотно рассматривают картинки, а затем выполняют упражнения. Детям ориентированным на слуховое восприятие, особенно важно пр</w:t>
      </w:r>
      <w:r w:rsidR="004C5605">
        <w:rPr>
          <w:rFonts w:ascii="Times New Roman" w:hAnsi="Times New Roman"/>
          <w:sz w:val="28"/>
          <w:szCs w:val="28"/>
        </w:rPr>
        <w:t>ослушать стихотворение-описание</w:t>
      </w:r>
      <w:r w:rsidR="00D90CF6" w:rsidRPr="00D90CF6">
        <w:rPr>
          <w:rFonts w:ascii="Times New Roman" w:hAnsi="Times New Roman"/>
          <w:sz w:val="28"/>
          <w:szCs w:val="28"/>
        </w:rPr>
        <w:t xml:space="preserve">. Отрабатывайте с ребенком 2-3 упражнения, а затем добавляйте по одному. Помните, </w:t>
      </w:r>
      <w:r w:rsidR="004C5605">
        <w:rPr>
          <w:rFonts w:ascii="Times New Roman" w:hAnsi="Times New Roman"/>
          <w:sz w:val="28"/>
          <w:szCs w:val="28"/>
        </w:rPr>
        <w:t>что упражнения выполняются в спо</w:t>
      </w:r>
      <w:r w:rsidR="00D90CF6" w:rsidRPr="00D90CF6">
        <w:rPr>
          <w:rFonts w:ascii="Times New Roman" w:hAnsi="Times New Roman"/>
          <w:sz w:val="28"/>
          <w:szCs w:val="28"/>
        </w:rPr>
        <w:t>койном  темпе, без напряжения. Чаще хвалите ребенка.</w:t>
      </w:r>
    </w:p>
    <w:p w:rsidR="00D84C96" w:rsidRPr="00D90CF6" w:rsidRDefault="00D84C96">
      <w:p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Регулярное проведение артикуляционной гимнастики поможет: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 xml:space="preserve"> Улучшит кровообращение артикуляционных органов и их инервацию (нервную проводимость);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Улучшить подвижность артикуляционных органов;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Укрепить мышечную систему языка, губ, щек;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Научить ребенка удерживать определенную артикуляционную позу;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Увеличить амплитуду движения;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Уменьшить спастичность (напряженность) артикуляционных органов;</w:t>
      </w:r>
    </w:p>
    <w:p w:rsidR="00D84C96" w:rsidRPr="00D90CF6" w:rsidRDefault="00D84C96" w:rsidP="00D84C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Подготовить ребенка к правильному произношению звуков.</w:t>
      </w:r>
    </w:p>
    <w:p w:rsidR="00D84C96" w:rsidRPr="00D90CF6" w:rsidRDefault="00D84C96" w:rsidP="00D84C96">
      <w:pPr>
        <w:rPr>
          <w:rFonts w:ascii="Times New Roman" w:hAnsi="Times New Roman"/>
          <w:sz w:val="28"/>
          <w:szCs w:val="28"/>
        </w:rPr>
      </w:pPr>
    </w:p>
    <w:p w:rsidR="00D84C96" w:rsidRDefault="00D84C96" w:rsidP="00D84C96"/>
    <w:p w:rsidR="00D84C96" w:rsidRDefault="00D84C96" w:rsidP="00D84C96"/>
    <w:p w:rsidR="00D84C96" w:rsidRDefault="00D84C96" w:rsidP="00D84C96"/>
    <w:p w:rsidR="00D84C96" w:rsidRDefault="00D84C96" w:rsidP="00D84C96"/>
    <w:p w:rsidR="00D84C96" w:rsidRDefault="00D84C96" w:rsidP="00D84C96"/>
    <w:p w:rsidR="00D84C96" w:rsidRDefault="00D84C96" w:rsidP="00D84C96"/>
    <w:p w:rsidR="00D84C96" w:rsidRDefault="00D90CF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243205</wp:posOffset>
            </wp:positionV>
            <wp:extent cx="2645410" cy="3490595"/>
            <wp:effectExtent l="19050" t="0" r="2540" b="0"/>
            <wp:wrapNone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297180</wp:posOffset>
            </wp:positionV>
            <wp:extent cx="2604135" cy="3436620"/>
            <wp:effectExtent l="19050" t="0" r="5715" b="0"/>
            <wp:wrapNone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C96" w:rsidRDefault="00D84C96"/>
    <w:p w:rsidR="00D84C96" w:rsidRDefault="00D84C96"/>
    <w:p w:rsidR="00D84C96" w:rsidRDefault="00D84C96"/>
    <w:p w:rsidR="00D84C96" w:rsidRDefault="00AC0C9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3094658</wp:posOffset>
            </wp:positionH>
            <wp:positionV relativeFrom="paragraph">
              <wp:posOffset>3417000</wp:posOffset>
            </wp:positionV>
            <wp:extent cx="2816852" cy="3739487"/>
            <wp:effectExtent l="19050" t="0" r="2548" b="0"/>
            <wp:wrapNone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94" cy="37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CF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-426464</wp:posOffset>
            </wp:positionH>
            <wp:positionV relativeFrom="paragraph">
              <wp:posOffset>3471592</wp:posOffset>
            </wp:positionV>
            <wp:extent cx="2799213" cy="3686029"/>
            <wp:effectExtent l="19050" t="0" r="1137" b="0"/>
            <wp:wrapNone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3" cy="36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C96" w:rsidRDefault="00D84C96" w:rsidP="00D84C96">
      <w:pPr>
        <w:framePr w:h="131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29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1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90CF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273685</wp:posOffset>
            </wp:positionV>
            <wp:extent cx="2663190" cy="3458210"/>
            <wp:effectExtent l="19050" t="0" r="3810" b="0"/>
            <wp:wrapNone/>
            <wp:docPr id="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273685</wp:posOffset>
            </wp:positionV>
            <wp:extent cx="2691765" cy="3517900"/>
            <wp:effectExtent l="19050" t="0" r="0" b="0"/>
            <wp:wrapNone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4872990</wp:posOffset>
            </wp:positionV>
            <wp:extent cx="2902585" cy="3763645"/>
            <wp:effectExtent l="19050" t="0" r="0" b="0"/>
            <wp:wrapNone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3172985</wp:posOffset>
            </wp:positionH>
            <wp:positionV relativeFrom="paragraph">
              <wp:posOffset>5004850</wp:posOffset>
            </wp:positionV>
            <wp:extent cx="2688137" cy="3498574"/>
            <wp:effectExtent l="19050" t="0" r="0" b="0"/>
            <wp:wrapNone/>
            <wp:docPr id="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37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C96">
        <w:t xml:space="preserve">                                                                                                                                                            </w:t>
      </w:r>
    </w:p>
    <w:p w:rsidR="00D84C96" w:rsidRDefault="00D84C96"/>
    <w:p w:rsidR="00D84C96" w:rsidRDefault="00D84C96" w:rsidP="00D84C96">
      <w:pPr>
        <w:framePr w:h="13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2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90CF6" w:rsidP="00D84C96">
      <w:pPr>
        <w:framePr w:h="13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-87050</wp:posOffset>
            </wp:positionH>
            <wp:positionV relativeFrom="paragraph">
              <wp:posOffset>323360</wp:posOffset>
            </wp:positionV>
            <wp:extent cx="2445854" cy="3202855"/>
            <wp:effectExtent l="19050" t="0" r="0" b="0"/>
            <wp:wrapNone/>
            <wp:docPr id="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81" cy="32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C96" w:rsidRDefault="00D90CF6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4885055</wp:posOffset>
            </wp:positionV>
            <wp:extent cx="2724150" cy="3597910"/>
            <wp:effectExtent l="19050" t="0" r="0" b="0"/>
            <wp:wrapNone/>
            <wp:docPr id="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2874811</wp:posOffset>
            </wp:positionH>
            <wp:positionV relativeFrom="paragraph">
              <wp:posOffset>4567527</wp:posOffset>
            </wp:positionV>
            <wp:extent cx="2942811" cy="3916018"/>
            <wp:effectExtent l="19050" t="0" r="0" b="0"/>
            <wp:wrapNone/>
            <wp:docPr id="7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11" cy="39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2914567</wp:posOffset>
            </wp:positionH>
            <wp:positionV relativeFrom="paragraph">
              <wp:posOffset>293701</wp:posOffset>
            </wp:positionV>
            <wp:extent cx="2465733" cy="3240157"/>
            <wp:effectExtent l="19050" t="0" r="0" b="0"/>
            <wp:wrapNone/>
            <wp:docPr id="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33" cy="32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C96">
        <w:t xml:space="preserve">                                                                                                                                                   </w:t>
      </w:r>
    </w:p>
    <w:p w:rsidR="00D84C96" w:rsidRDefault="00D84C96"/>
    <w:p w:rsidR="00D84C96" w:rsidRDefault="00D84C96" w:rsidP="00D84C96">
      <w:pPr>
        <w:framePr w:h="13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90CF6" w:rsidP="00D84C96">
      <w:pPr>
        <w:framePr w:h="13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14605</wp:posOffset>
            </wp:positionV>
            <wp:extent cx="2527935" cy="3378835"/>
            <wp:effectExtent l="19050" t="0" r="5715" b="0"/>
            <wp:wrapNone/>
            <wp:docPr id="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C96" w:rsidRDefault="00D90CF6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2994080</wp:posOffset>
            </wp:positionH>
            <wp:positionV relativeFrom="paragraph">
              <wp:posOffset>4885580</wp:posOffset>
            </wp:positionV>
            <wp:extent cx="2763272" cy="3558209"/>
            <wp:effectExtent l="19050" t="0" r="0" b="0"/>
            <wp:wrapNone/>
            <wp:docPr id="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35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4686300</wp:posOffset>
            </wp:positionV>
            <wp:extent cx="2882900" cy="3796665"/>
            <wp:effectExtent l="19050" t="0" r="0" b="0"/>
            <wp:wrapNone/>
            <wp:docPr id="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74930</wp:posOffset>
            </wp:positionV>
            <wp:extent cx="2632075" cy="3438525"/>
            <wp:effectExtent l="19050" t="0" r="0" b="0"/>
            <wp:wrapNone/>
            <wp:docPr id="8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C96">
        <w:t xml:space="preserve">                                                                                                                                                               </w:t>
      </w:r>
    </w:p>
    <w:p w:rsidR="00D84C96" w:rsidRDefault="00D84C96"/>
    <w:p w:rsidR="00D84C96" w:rsidRDefault="00D84C96" w:rsidP="00D84C96">
      <w:pPr>
        <w:framePr w:h="13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3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84C96" w:rsidP="00D84C96">
      <w:pPr>
        <w:framePr w:h="12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C96" w:rsidRDefault="00D90CF6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3093472</wp:posOffset>
            </wp:positionH>
            <wp:positionV relativeFrom="paragraph">
              <wp:posOffset>4567527</wp:posOffset>
            </wp:positionV>
            <wp:extent cx="2862378" cy="3876261"/>
            <wp:effectExtent l="19050" t="0" r="0" b="0"/>
            <wp:wrapNone/>
            <wp:docPr id="10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8" cy="38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4572635</wp:posOffset>
            </wp:positionV>
            <wp:extent cx="3075940" cy="4034790"/>
            <wp:effectExtent l="19050" t="0" r="0" b="0"/>
            <wp:wrapNone/>
            <wp:docPr id="10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3093472</wp:posOffset>
            </wp:positionH>
            <wp:positionV relativeFrom="paragraph">
              <wp:posOffset>154553</wp:posOffset>
            </wp:positionV>
            <wp:extent cx="2823541" cy="3637722"/>
            <wp:effectExtent l="19050" t="0" r="0" b="0"/>
            <wp:wrapNone/>
            <wp:docPr id="9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1" cy="36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134620</wp:posOffset>
            </wp:positionV>
            <wp:extent cx="2717165" cy="3597910"/>
            <wp:effectExtent l="19050" t="0" r="6985" b="0"/>
            <wp:wrapNone/>
            <wp:docPr id="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C96">
        <w:t xml:space="preserve">                                                                                                                                                                             </w:t>
      </w:r>
    </w:p>
    <w:p w:rsidR="00D84C96" w:rsidRDefault="00D84C96"/>
    <w:p w:rsidR="00D84C96" w:rsidRDefault="00D84C96"/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1305257</wp:posOffset>
            </wp:positionH>
            <wp:positionV relativeFrom="paragraph">
              <wp:posOffset>154553</wp:posOffset>
            </wp:positionV>
            <wp:extent cx="2678678" cy="3637722"/>
            <wp:effectExtent l="19050" t="0" r="7372" b="0"/>
            <wp:wrapNone/>
            <wp:docPr id="10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78" cy="36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</w:p>
    <w:p w:rsidR="00D90CF6" w:rsidRDefault="00D90CF6" w:rsidP="00D90CF6">
      <w:pPr>
        <w:ind w:firstLine="708"/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Полноценное развитие личности ребенка невозможно без воспитания у него правильной речи. Часто для него это сложная и трудоемкая работа. Опыт показывает, что чем раньше родители обращают внимание на правильное звукопроизношение у ребенка, тем быстрее оно формируется. Ошибочно надеяться на самопроизвольное исчезновение недостатков произношения по мере роста ребенка, так как они могут прочно закрепиться и превратиться в стойкое нарушение.  Любые недостатки речи ограничивают общение ребенка со сверстниками и взрослыми, отрицательно влияют на формирование эмоциональн</w:t>
      </w:r>
      <w:r>
        <w:rPr>
          <w:rFonts w:ascii="Times New Roman" w:hAnsi="Times New Roman"/>
          <w:sz w:val="28"/>
          <w:szCs w:val="28"/>
        </w:rPr>
        <w:t xml:space="preserve">ой сферы. </w:t>
      </w:r>
      <w:r w:rsidRPr="00D90CF6">
        <w:rPr>
          <w:rFonts w:ascii="Times New Roman" w:hAnsi="Times New Roman"/>
          <w:sz w:val="28"/>
          <w:szCs w:val="28"/>
        </w:rPr>
        <w:t xml:space="preserve">Очень надеюсь, что пособия, которые вам предоставлены помогут заботливым и терпеливым родителям интересно заниматься артикуляционной гимнастикой дома.  Стихотворения и иллюстрации сделают ваши домашние задания интересными, веселыми и менее утомительными.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D84C96" w:rsidRPr="00D90CF6" w:rsidRDefault="00D90CF6" w:rsidP="00D90CF6">
      <w:pPr>
        <w:jc w:val="center"/>
        <w:rPr>
          <w:rFonts w:ascii="Times New Roman" w:hAnsi="Times New Roman"/>
          <w:sz w:val="28"/>
          <w:szCs w:val="28"/>
        </w:rPr>
      </w:pPr>
      <w:r w:rsidRPr="00D90CF6">
        <w:rPr>
          <w:rFonts w:ascii="Times New Roman" w:hAnsi="Times New Roman"/>
          <w:sz w:val="28"/>
          <w:szCs w:val="28"/>
        </w:rPr>
        <w:t>Желаю вам успеха!</w:t>
      </w:r>
    </w:p>
    <w:sectPr w:rsidR="00D84C96" w:rsidRPr="00D90CF6" w:rsidSect="00AE25B3">
      <w:footerReference w:type="default" r:id="rId28"/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6E5" w:rsidRDefault="00FF76E5" w:rsidP="00D84C96">
      <w:pPr>
        <w:spacing w:after="0" w:line="240" w:lineRule="auto"/>
      </w:pPr>
      <w:r>
        <w:separator/>
      </w:r>
    </w:p>
  </w:endnote>
  <w:endnote w:type="continuationSeparator" w:id="0">
    <w:p w:rsidR="00FF76E5" w:rsidRDefault="00FF76E5" w:rsidP="00D84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12219"/>
      <w:docPartObj>
        <w:docPartGallery w:val="Page Numbers (Bottom of Page)"/>
        <w:docPartUnique/>
      </w:docPartObj>
    </w:sdtPr>
    <w:sdtContent>
      <w:p w:rsidR="00AC0C9E" w:rsidRDefault="0053178D">
        <w:pPr>
          <w:pStyle w:val="a7"/>
          <w:jc w:val="right"/>
        </w:pPr>
        <w:fldSimple w:instr=" PAGE   \* MERGEFORMAT ">
          <w:r w:rsidR="004B54A2">
            <w:rPr>
              <w:noProof/>
            </w:rPr>
            <w:t>1</w:t>
          </w:r>
        </w:fldSimple>
      </w:p>
    </w:sdtContent>
  </w:sdt>
  <w:p w:rsidR="00AC0C9E" w:rsidRDefault="00AC0C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6E5" w:rsidRDefault="00FF76E5" w:rsidP="00D84C96">
      <w:pPr>
        <w:spacing w:after="0" w:line="240" w:lineRule="auto"/>
      </w:pPr>
      <w:r>
        <w:separator/>
      </w:r>
    </w:p>
  </w:footnote>
  <w:footnote w:type="continuationSeparator" w:id="0">
    <w:p w:rsidR="00FF76E5" w:rsidRDefault="00FF76E5" w:rsidP="00D84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87DCE"/>
    <w:multiLevelType w:val="hybridMultilevel"/>
    <w:tmpl w:val="C898E3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C96"/>
    <w:rsid w:val="00040E0D"/>
    <w:rsid w:val="004658E3"/>
    <w:rsid w:val="004B54A2"/>
    <w:rsid w:val="004C5605"/>
    <w:rsid w:val="004D7C83"/>
    <w:rsid w:val="0053178D"/>
    <w:rsid w:val="00581D12"/>
    <w:rsid w:val="006E3DFF"/>
    <w:rsid w:val="00733A9B"/>
    <w:rsid w:val="009D20D7"/>
    <w:rsid w:val="00A7175D"/>
    <w:rsid w:val="00AC0C9E"/>
    <w:rsid w:val="00AE25B3"/>
    <w:rsid w:val="00AE5FF5"/>
    <w:rsid w:val="00B22E80"/>
    <w:rsid w:val="00B6114A"/>
    <w:rsid w:val="00BA3FDB"/>
    <w:rsid w:val="00CF7042"/>
    <w:rsid w:val="00D84C96"/>
    <w:rsid w:val="00D90CF6"/>
    <w:rsid w:val="00E055B0"/>
    <w:rsid w:val="00E1181B"/>
    <w:rsid w:val="00FF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9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9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84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4C96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D84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4C96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D84C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2015-11-08T14:16:00Z</dcterms:created>
  <dcterms:modified xsi:type="dcterms:W3CDTF">2015-11-08T18:59:00Z</dcterms:modified>
</cp:coreProperties>
</file>