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A5" w:rsidRPr="00D21E22" w:rsidRDefault="005743A5" w:rsidP="00A774D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22">
        <w:rPr>
          <w:rFonts w:ascii="Times New Roman" w:hAnsi="Times New Roman" w:cs="Times New Roman"/>
          <w:b/>
          <w:sz w:val="28"/>
          <w:szCs w:val="28"/>
        </w:rPr>
        <w:t>НОД в старшей группе «Сундучок времени»</w:t>
      </w:r>
    </w:p>
    <w:p w:rsidR="005743A5" w:rsidRPr="00D21E22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21E22">
        <w:rPr>
          <w:rFonts w:ascii="Times New Roman" w:hAnsi="Times New Roman" w:cs="Times New Roman"/>
          <w:b/>
          <w:sz w:val="28"/>
          <w:szCs w:val="28"/>
        </w:rPr>
        <w:t>Цель: создавать условия для речевого развития детей</w:t>
      </w:r>
    </w:p>
    <w:p w:rsidR="005743A5" w:rsidRPr="00D21E22" w:rsidRDefault="00BF7268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21E2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F7268" w:rsidRPr="00BF7268" w:rsidRDefault="005743A5" w:rsidP="00BF726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F726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743A5" w:rsidRDefault="00BF7268" w:rsidP="00BF7268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F7268">
        <w:rPr>
          <w:rFonts w:ascii="Times New Roman" w:hAnsi="Times New Roman" w:cs="Times New Roman"/>
          <w:sz w:val="28"/>
          <w:szCs w:val="28"/>
        </w:rPr>
        <w:t>дать понятие о предметах старины и их назначении;</w:t>
      </w:r>
    </w:p>
    <w:p w:rsidR="00BF7268" w:rsidRDefault="00BF7268" w:rsidP="00BF7268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навыкам словоизменения;</w:t>
      </w:r>
    </w:p>
    <w:p w:rsidR="00FA4C91" w:rsidRDefault="00A758C4" w:rsidP="00BF7268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согласовании сущ. с числительным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FA4C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7268" w:rsidRPr="00BF7268" w:rsidRDefault="00BF7268" w:rsidP="00BF7268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выполнять звуковой анализ;</w:t>
      </w:r>
    </w:p>
    <w:p w:rsidR="00BF7268" w:rsidRPr="00BF7268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F726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AB04F3" w:rsidRPr="00BF72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268" w:rsidRDefault="00BF7268" w:rsidP="00BF7268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сотрудничества и взаимодействия;</w:t>
      </w:r>
    </w:p>
    <w:p w:rsidR="005743A5" w:rsidRPr="00BF7268" w:rsidRDefault="00BF7268" w:rsidP="00BF7268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желание придти на помощь;</w:t>
      </w:r>
      <w:r w:rsidR="00AB04F3" w:rsidRPr="00BF7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27B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F726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724E3" w:rsidRPr="00BF72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268" w:rsidRPr="00BF7268" w:rsidRDefault="00BF7268" w:rsidP="00BF7268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слухового внимания;</w:t>
      </w:r>
    </w:p>
    <w:p w:rsidR="00BF7268" w:rsidRPr="00BF7268" w:rsidRDefault="00BF7268" w:rsidP="00BF7268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речи, памяти;</w:t>
      </w:r>
    </w:p>
    <w:p w:rsidR="005743A5" w:rsidRDefault="006724E3" w:rsidP="00BF7268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F7268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</w:t>
      </w:r>
      <w:r w:rsidR="00BF7268">
        <w:rPr>
          <w:rFonts w:ascii="Times New Roman" w:hAnsi="Times New Roman" w:cs="Times New Roman"/>
          <w:sz w:val="28"/>
          <w:szCs w:val="28"/>
        </w:rPr>
        <w:t>;</w:t>
      </w:r>
    </w:p>
    <w:p w:rsidR="00940D6B" w:rsidRPr="00940D6B" w:rsidRDefault="00940D6B" w:rsidP="00940D6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B143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визуальные ряды, картинный материал, аудиозаписи, </w:t>
      </w:r>
      <w:r w:rsidR="008B143E">
        <w:rPr>
          <w:rFonts w:ascii="Times New Roman" w:hAnsi="Times New Roman" w:cs="Times New Roman"/>
          <w:sz w:val="28"/>
          <w:szCs w:val="28"/>
        </w:rPr>
        <w:t>фишки красного, зеленого, синего цветов, свечи, шпагат, сундук, следы.</w:t>
      </w:r>
      <w:proofErr w:type="gramEnd"/>
    </w:p>
    <w:p w:rsidR="00CD7E57" w:rsidRPr="00A774DD" w:rsidRDefault="00CD7E57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74D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774DD" w:rsidRDefault="00CD7E57" w:rsidP="00A774D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находятся в групповой комнате. Л: «Здравствуйте! Группу вашу я уже видела, покажите мне, что у вас еще есть в ДОУ». Заинтересовавшиеся дети (с разрешения воспитателя), ведут Л. к выходу, где уже заранее разложены маленькие следы. Возникают вопросы, совместное принятие решения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чьи это следы и куда они ведут. Следы приводят в музыкальный зал. Л. Вместе с детьми заходят, видят гостей – здороваются, и продолжают движение по направлению следов,   которые, обрываются у экрана. </w:t>
      </w:r>
    </w:p>
    <w:p w:rsidR="00A774DD" w:rsidRDefault="00CD7E57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74DD">
        <w:rPr>
          <w:rFonts w:ascii="Times New Roman" w:hAnsi="Times New Roman" w:cs="Times New Roman"/>
          <w:sz w:val="28"/>
          <w:szCs w:val="28"/>
        </w:rPr>
        <w:t xml:space="preserve">На экране заставка «Русская изба». Рассматриваем, обращаем внимание на предметы. </w:t>
      </w:r>
    </w:p>
    <w:p w:rsidR="00D21E22" w:rsidRDefault="00D21E22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артикуляционной гимнастики.</w:t>
      </w:r>
    </w:p>
    <w:p w:rsidR="00A774DD" w:rsidRDefault="00CD7E57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74DD">
        <w:rPr>
          <w:rFonts w:ascii="Times New Roman" w:hAnsi="Times New Roman" w:cs="Times New Roman"/>
          <w:sz w:val="28"/>
          <w:szCs w:val="28"/>
        </w:rPr>
        <w:t xml:space="preserve">«Кто же живет здесь? Никто не появляется. </w:t>
      </w:r>
      <w:proofErr w:type="gramStart"/>
      <w:r w:rsidRPr="00A774D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774DD">
        <w:rPr>
          <w:rFonts w:ascii="Times New Roman" w:hAnsi="Times New Roman" w:cs="Times New Roman"/>
          <w:sz w:val="28"/>
          <w:szCs w:val="28"/>
        </w:rPr>
        <w:t xml:space="preserve"> надо показать, что мы пришли сюда с добром. Для этого встанем в круг, </w:t>
      </w:r>
      <w:proofErr w:type="gramStart"/>
      <w:r w:rsidRPr="00A774DD">
        <w:rPr>
          <w:rFonts w:ascii="Times New Roman" w:hAnsi="Times New Roman" w:cs="Times New Roman"/>
          <w:sz w:val="28"/>
          <w:szCs w:val="28"/>
        </w:rPr>
        <w:t>назовем</w:t>
      </w:r>
      <w:proofErr w:type="gramEnd"/>
      <w:r w:rsidRPr="00A774DD">
        <w:rPr>
          <w:rFonts w:ascii="Times New Roman" w:hAnsi="Times New Roman" w:cs="Times New Roman"/>
          <w:sz w:val="28"/>
          <w:szCs w:val="28"/>
        </w:rPr>
        <w:t xml:space="preserve"> друг друга </w:t>
      </w:r>
      <w:r w:rsidR="00A774DD" w:rsidRPr="00A774DD">
        <w:rPr>
          <w:rFonts w:ascii="Times New Roman" w:hAnsi="Times New Roman" w:cs="Times New Roman"/>
          <w:sz w:val="28"/>
          <w:szCs w:val="28"/>
        </w:rPr>
        <w:t xml:space="preserve">ласково по </w:t>
      </w:r>
      <w:r w:rsidRPr="00A774DD">
        <w:rPr>
          <w:rFonts w:ascii="Times New Roman" w:hAnsi="Times New Roman" w:cs="Times New Roman"/>
          <w:sz w:val="28"/>
          <w:szCs w:val="28"/>
        </w:rPr>
        <w:t>имени и пожелаем доброго дня</w:t>
      </w:r>
      <w:r w:rsidR="00A774DD" w:rsidRPr="00A774D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A774DD" w:rsidRPr="00A774DD">
        <w:rPr>
          <w:rFonts w:ascii="Times New Roman" w:hAnsi="Times New Roman" w:cs="Times New Roman"/>
          <w:sz w:val="28"/>
          <w:szCs w:val="28"/>
        </w:rPr>
        <w:t>Ириночка</w:t>
      </w:r>
      <w:proofErr w:type="spellEnd"/>
      <w:r w:rsidR="00A774DD" w:rsidRPr="00A774DD">
        <w:rPr>
          <w:rFonts w:ascii="Times New Roman" w:hAnsi="Times New Roman" w:cs="Times New Roman"/>
          <w:sz w:val="28"/>
          <w:szCs w:val="28"/>
        </w:rPr>
        <w:t xml:space="preserve">, добрый день». После последнего участника игры. </w:t>
      </w:r>
    </w:p>
    <w:p w:rsidR="00CD7E57" w:rsidRDefault="00D21E22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21E22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774DD" w:rsidRPr="00A774DD">
        <w:rPr>
          <w:rFonts w:ascii="Times New Roman" w:hAnsi="Times New Roman" w:cs="Times New Roman"/>
          <w:sz w:val="28"/>
          <w:szCs w:val="28"/>
        </w:rPr>
        <w:t xml:space="preserve">а экране появляется сказочный персонаж. </w:t>
      </w:r>
      <w:r w:rsidR="006E3372">
        <w:rPr>
          <w:rFonts w:ascii="Times New Roman" w:hAnsi="Times New Roman" w:cs="Times New Roman"/>
          <w:sz w:val="28"/>
          <w:szCs w:val="28"/>
        </w:rPr>
        <w:t xml:space="preserve">«Кто </w:t>
      </w:r>
      <w:proofErr w:type="gramStart"/>
      <w:r w:rsidR="006E337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6E3372">
        <w:rPr>
          <w:rFonts w:ascii="Times New Roman" w:hAnsi="Times New Roman" w:cs="Times New Roman"/>
          <w:sz w:val="28"/>
          <w:szCs w:val="28"/>
        </w:rPr>
        <w:t xml:space="preserve">.______ Я Кузьма </w:t>
      </w:r>
      <w:r w:rsidR="00A774DD" w:rsidRPr="00A774DD">
        <w:rPr>
          <w:rFonts w:ascii="Times New Roman" w:hAnsi="Times New Roman" w:cs="Times New Roman"/>
          <w:sz w:val="28"/>
          <w:szCs w:val="28"/>
        </w:rPr>
        <w:t>«Добрый день Кузя». Кузя «Добрый день, да не</w:t>
      </w:r>
      <w:r w:rsidR="00A774DD">
        <w:rPr>
          <w:rFonts w:ascii="Times New Roman" w:hAnsi="Times New Roman" w:cs="Times New Roman"/>
          <w:sz w:val="28"/>
          <w:szCs w:val="28"/>
        </w:rPr>
        <w:t xml:space="preserve"> </w:t>
      </w:r>
      <w:r w:rsidR="00A774DD" w:rsidRPr="00A774DD">
        <w:rPr>
          <w:rFonts w:ascii="Times New Roman" w:hAnsi="Times New Roman" w:cs="Times New Roman"/>
          <w:sz w:val="28"/>
          <w:szCs w:val="28"/>
        </w:rPr>
        <w:t>добрый. Беда, беда огорчение.</w:t>
      </w:r>
      <w:r w:rsidR="00A774DD">
        <w:rPr>
          <w:rFonts w:ascii="Times New Roman" w:hAnsi="Times New Roman" w:cs="Times New Roman"/>
          <w:sz w:val="28"/>
          <w:szCs w:val="28"/>
        </w:rPr>
        <w:t>_____</w:t>
      </w:r>
      <w:r w:rsidR="00A774DD" w:rsidRPr="00A774DD">
        <w:rPr>
          <w:rFonts w:ascii="Times New Roman" w:hAnsi="Times New Roman" w:cs="Times New Roman"/>
          <w:sz w:val="28"/>
          <w:szCs w:val="28"/>
        </w:rPr>
        <w:t xml:space="preserve">      Сундучок свой потерял, а в нем </w:t>
      </w:r>
      <w:r w:rsidR="00A774DD">
        <w:rPr>
          <w:rFonts w:ascii="Times New Roman" w:hAnsi="Times New Roman" w:cs="Times New Roman"/>
          <w:sz w:val="28"/>
          <w:szCs w:val="28"/>
        </w:rPr>
        <w:t>сокровище. Беда, беда огорчение</w:t>
      </w:r>
      <w:r w:rsidR="00A774DD" w:rsidRPr="00A774DD">
        <w:rPr>
          <w:rFonts w:ascii="Times New Roman" w:hAnsi="Times New Roman" w:cs="Times New Roman"/>
          <w:sz w:val="28"/>
          <w:szCs w:val="28"/>
        </w:rPr>
        <w:t>»</w:t>
      </w:r>
      <w:r w:rsidR="00A774DD">
        <w:rPr>
          <w:rFonts w:ascii="Times New Roman" w:hAnsi="Times New Roman" w:cs="Times New Roman"/>
          <w:sz w:val="28"/>
          <w:szCs w:val="28"/>
        </w:rPr>
        <w:t xml:space="preserve"> Л: «Поможем Кузе найти сундучок»</w:t>
      </w:r>
      <w:r w:rsidR="00966383">
        <w:rPr>
          <w:rFonts w:ascii="Times New Roman" w:hAnsi="Times New Roman" w:cs="Times New Roman"/>
          <w:sz w:val="28"/>
          <w:szCs w:val="28"/>
        </w:rPr>
        <w:t xml:space="preserve"> Что это за предмет такой </w:t>
      </w:r>
      <w:r w:rsidR="00966383">
        <w:rPr>
          <w:rFonts w:ascii="Times New Roman" w:hAnsi="Times New Roman" w:cs="Times New Roman"/>
          <w:sz w:val="28"/>
          <w:szCs w:val="28"/>
        </w:rPr>
        <w:lastRenderedPageBreak/>
        <w:t>сундук, для чего он служит? Ребята, а этот сундук предмет старинный или современный?</w:t>
      </w:r>
    </w:p>
    <w:p w:rsidR="00F56952" w:rsidRDefault="006E3372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«Поищем его среди предметов старины» (</w:t>
      </w:r>
      <w:r>
        <w:rPr>
          <w:rFonts w:ascii="Times New Roman" w:hAnsi="Times New Roman" w:cs="Times New Roman"/>
          <w:sz w:val="24"/>
          <w:szCs w:val="24"/>
        </w:rPr>
        <w:t>дети вытаскивают по одной картинке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56952" w:rsidRPr="009A0682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="00F56952" w:rsidRPr="009A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952" w:rsidRPr="0067129D">
        <w:rPr>
          <w:rFonts w:ascii="Times New Roman" w:hAnsi="Times New Roman" w:cs="Times New Roman"/>
          <w:sz w:val="28"/>
          <w:szCs w:val="28"/>
        </w:rPr>
        <w:t xml:space="preserve"> </w:t>
      </w:r>
      <w:r w:rsidR="00F56952" w:rsidRPr="0067129D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F56952" w:rsidRPr="0067129D">
        <w:rPr>
          <w:rFonts w:ascii="Times New Roman" w:hAnsi="Times New Roman" w:cs="Times New Roman"/>
          <w:b/>
          <w:sz w:val="28"/>
          <w:szCs w:val="28"/>
        </w:rPr>
        <w:t>знай предмет</w:t>
      </w:r>
      <w:r w:rsidR="00F56952" w:rsidRPr="0067129D">
        <w:rPr>
          <w:rFonts w:ascii="Times New Roman" w:hAnsi="Times New Roman" w:cs="Times New Roman"/>
          <w:sz w:val="28"/>
          <w:szCs w:val="28"/>
        </w:rPr>
        <w:t xml:space="preserve"> </w:t>
      </w:r>
      <w:r w:rsidR="0067129D" w:rsidRPr="0067129D">
        <w:rPr>
          <w:rFonts w:ascii="Times New Roman" w:hAnsi="Times New Roman" w:cs="Times New Roman"/>
        </w:rPr>
        <w:t>(Слайды</w:t>
      </w:r>
      <w:r w:rsidR="0067129D" w:rsidRPr="0067129D">
        <w:rPr>
          <w:rFonts w:ascii="Times New Roman" w:hAnsi="Times New Roman" w:cs="Times New Roman"/>
          <w:sz w:val="28"/>
          <w:szCs w:val="28"/>
        </w:rPr>
        <w:t xml:space="preserve">)  </w:t>
      </w:r>
      <w:r w:rsidR="00F56952" w:rsidRPr="0067129D">
        <w:rPr>
          <w:rFonts w:ascii="Times New Roman" w:hAnsi="Times New Roman" w:cs="Times New Roman"/>
          <w:sz w:val="28"/>
          <w:szCs w:val="28"/>
        </w:rPr>
        <w:t>«Послушайте,  о каком предмете изображенном  на ваших картинках идет речь</w:t>
      </w:r>
      <w:r w:rsidR="00CF6BBD" w:rsidRPr="0067129D">
        <w:rPr>
          <w:rFonts w:ascii="Times New Roman" w:hAnsi="Times New Roman" w:cs="Times New Roman"/>
          <w:sz w:val="28"/>
          <w:szCs w:val="28"/>
        </w:rPr>
        <w:t>»</w:t>
      </w:r>
      <w:r w:rsidR="00D21E22">
        <w:rPr>
          <w:rFonts w:ascii="Times New Roman" w:hAnsi="Times New Roman" w:cs="Times New Roman"/>
          <w:sz w:val="28"/>
          <w:szCs w:val="28"/>
        </w:rPr>
        <w:t xml:space="preserve"> </w:t>
      </w:r>
      <w:r w:rsidR="00F56952" w:rsidRPr="0067129D">
        <w:rPr>
          <w:rFonts w:ascii="Times New Roman" w:hAnsi="Times New Roman" w:cs="Times New Roman"/>
          <w:sz w:val="28"/>
          <w:szCs w:val="28"/>
        </w:rPr>
        <w:t>Дети отгадывают. Если нет, то с помощью Логопеда или других ребят.</w:t>
      </w:r>
    </w:p>
    <w:p w:rsidR="005743A5" w:rsidRPr="005743A5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43A5">
        <w:rPr>
          <w:rFonts w:ascii="Times New Roman" w:hAnsi="Times New Roman" w:cs="Times New Roman"/>
          <w:sz w:val="28"/>
          <w:szCs w:val="28"/>
        </w:rPr>
        <w:t>Устройство для обогрева помещения и варки пищи.</w:t>
      </w:r>
    </w:p>
    <w:p w:rsidR="005743A5" w:rsidRPr="005743A5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43A5">
        <w:rPr>
          <w:rFonts w:ascii="Times New Roman" w:hAnsi="Times New Roman" w:cs="Times New Roman"/>
          <w:sz w:val="28"/>
          <w:szCs w:val="28"/>
        </w:rPr>
        <w:t>емкость для приготовления пищи в печи</w:t>
      </w:r>
      <w:r w:rsidR="00D21E22">
        <w:rPr>
          <w:rFonts w:ascii="Times New Roman" w:hAnsi="Times New Roman" w:cs="Times New Roman"/>
          <w:sz w:val="28"/>
          <w:szCs w:val="28"/>
        </w:rPr>
        <w:t xml:space="preserve"> </w:t>
      </w:r>
      <w:r w:rsidR="00D21E22" w:rsidRPr="00D21E22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D21E22" w:rsidRPr="00D21E2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D21E22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43A5">
        <w:rPr>
          <w:rFonts w:ascii="Times New Roman" w:hAnsi="Times New Roman" w:cs="Times New Roman"/>
          <w:sz w:val="28"/>
          <w:szCs w:val="28"/>
        </w:rPr>
        <w:t>плетеное изделие из прутьев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A5">
        <w:rPr>
          <w:rFonts w:ascii="Times New Roman" w:hAnsi="Times New Roman" w:cs="Times New Roman"/>
          <w:sz w:val="28"/>
          <w:szCs w:val="28"/>
        </w:rPr>
        <w:t xml:space="preserve">служащее для переноски, хранения </w:t>
      </w:r>
      <w:r w:rsidR="00C741F6">
        <w:rPr>
          <w:rFonts w:ascii="Times New Roman" w:hAnsi="Times New Roman" w:cs="Times New Roman"/>
          <w:b/>
          <w:sz w:val="28"/>
          <w:szCs w:val="28"/>
        </w:rPr>
        <w:t>щелчок</w:t>
      </w:r>
    </w:p>
    <w:p w:rsidR="005743A5" w:rsidRPr="00D21E22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4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3A5">
        <w:rPr>
          <w:rFonts w:ascii="Times New Roman" w:hAnsi="Times New Roman" w:cs="Times New Roman"/>
          <w:sz w:val="28"/>
          <w:szCs w:val="28"/>
        </w:rPr>
        <w:t xml:space="preserve"> узкий половой коврик, </w:t>
      </w:r>
      <w:proofErr w:type="gramStart"/>
      <w:r w:rsidRPr="005743A5">
        <w:rPr>
          <w:rFonts w:ascii="Times New Roman" w:hAnsi="Times New Roman" w:cs="Times New Roman"/>
          <w:sz w:val="28"/>
          <w:szCs w:val="28"/>
        </w:rPr>
        <w:t>плетеный</w:t>
      </w:r>
      <w:proofErr w:type="gramEnd"/>
      <w:r w:rsidRPr="005743A5">
        <w:rPr>
          <w:rFonts w:ascii="Times New Roman" w:hAnsi="Times New Roman" w:cs="Times New Roman"/>
          <w:sz w:val="28"/>
          <w:szCs w:val="28"/>
        </w:rPr>
        <w:t xml:space="preserve"> или сшитый из разноцветных обрезков ткани</w:t>
      </w:r>
      <w:r w:rsidR="00D21E22">
        <w:rPr>
          <w:rFonts w:ascii="Times New Roman" w:hAnsi="Times New Roman" w:cs="Times New Roman"/>
          <w:sz w:val="28"/>
          <w:szCs w:val="28"/>
        </w:rPr>
        <w:t xml:space="preserve"> </w:t>
      </w:r>
      <w:r w:rsidR="009F7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3A5" w:rsidRPr="005743A5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43A5">
        <w:rPr>
          <w:rFonts w:ascii="Times New Roman" w:hAnsi="Times New Roman" w:cs="Times New Roman"/>
          <w:sz w:val="28"/>
          <w:szCs w:val="28"/>
        </w:rPr>
        <w:t xml:space="preserve">деревянный крестьянский дом </w:t>
      </w:r>
      <w:r w:rsidR="009F7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3A5" w:rsidRPr="00C741F6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43A5">
        <w:rPr>
          <w:rFonts w:ascii="Times New Roman" w:hAnsi="Times New Roman" w:cs="Times New Roman"/>
          <w:sz w:val="28"/>
          <w:szCs w:val="28"/>
        </w:rPr>
        <w:t xml:space="preserve">  укрепленная глубокая яма для получения воды </w:t>
      </w:r>
    </w:p>
    <w:p w:rsidR="00DD6EB4" w:rsidRPr="00C741F6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43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43A5">
        <w:rPr>
          <w:rFonts w:ascii="Times New Roman" w:hAnsi="Times New Roman" w:cs="Times New Roman"/>
          <w:sz w:val="28"/>
          <w:szCs w:val="28"/>
        </w:rPr>
        <w:t>четырехколесная повозка для перевозки грузов</w:t>
      </w:r>
    </w:p>
    <w:p w:rsidR="00DD6EB4" w:rsidRPr="00C741F6" w:rsidRDefault="00DD6EB4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D6EB4">
        <w:rPr>
          <w:rFonts w:ascii="Times New Roman" w:hAnsi="Times New Roman" w:cs="Times New Roman"/>
          <w:sz w:val="28"/>
          <w:szCs w:val="28"/>
        </w:rPr>
        <w:t>плетеная обувь</w:t>
      </w:r>
      <w:r w:rsidR="00D2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A5" w:rsidRPr="00C741F6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43A5">
        <w:rPr>
          <w:rFonts w:ascii="Times New Roman" w:hAnsi="Times New Roman" w:cs="Times New Roman"/>
          <w:sz w:val="28"/>
          <w:szCs w:val="28"/>
        </w:rPr>
        <w:t xml:space="preserve">  приспособление для простейших подсчетов </w:t>
      </w:r>
      <w:r w:rsidR="00C74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A5" w:rsidRPr="00C741F6" w:rsidRDefault="005743A5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43A5">
        <w:rPr>
          <w:rFonts w:ascii="Times New Roman" w:hAnsi="Times New Roman" w:cs="Times New Roman"/>
          <w:sz w:val="28"/>
          <w:szCs w:val="28"/>
        </w:rPr>
        <w:t>металлический сосуд для кипячения воды с краном</w:t>
      </w:r>
      <w:r w:rsidR="00C74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FF0" w:rsidRDefault="00630FF0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«Есть среди них сундук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?..... </w:t>
      </w:r>
      <w:proofErr w:type="gramEnd"/>
    </w:p>
    <w:p w:rsidR="0019045C" w:rsidRDefault="0019045C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758C4" w:rsidRDefault="00F31208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же живет Кузя?   </w:t>
      </w:r>
      <w:r w:rsidRPr="00F31208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А в деревне один дом или ……</w:t>
      </w:r>
      <w:r>
        <w:rPr>
          <w:rFonts w:ascii="Times New Roman" w:hAnsi="Times New Roman" w:cs="Times New Roman"/>
          <w:b/>
          <w:sz w:val="28"/>
          <w:szCs w:val="28"/>
        </w:rPr>
        <w:t>» «</w:t>
      </w:r>
      <w:r w:rsidR="00ED2086" w:rsidRPr="00ED2086">
        <w:rPr>
          <w:rFonts w:ascii="Times New Roman" w:hAnsi="Times New Roman" w:cs="Times New Roman"/>
          <w:sz w:val="28"/>
          <w:szCs w:val="28"/>
        </w:rPr>
        <w:t>Сколько</w:t>
      </w:r>
      <w:r w:rsidR="00ED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086" w:rsidRPr="00ED2086">
        <w:rPr>
          <w:rFonts w:ascii="Times New Roman" w:hAnsi="Times New Roman" w:cs="Times New Roman"/>
          <w:sz w:val="28"/>
          <w:szCs w:val="28"/>
        </w:rPr>
        <w:t xml:space="preserve">домов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D2086">
        <w:rPr>
          <w:rFonts w:ascii="Times New Roman" w:hAnsi="Times New Roman" w:cs="Times New Roman"/>
          <w:b/>
          <w:sz w:val="28"/>
          <w:szCs w:val="28"/>
        </w:rPr>
        <w:t xml:space="preserve">   Включить Звук </w:t>
      </w:r>
      <w:r w:rsidR="00630FF0">
        <w:rPr>
          <w:rFonts w:ascii="Times New Roman" w:hAnsi="Times New Roman" w:cs="Times New Roman"/>
          <w:sz w:val="28"/>
          <w:szCs w:val="28"/>
        </w:rPr>
        <w:t>Кузька</w:t>
      </w:r>
      <w:r w:rsidR="00621015">
        <w:rPr>
          <w:rFonts w:ascii="Times New Roman" w:hAnsi="Times New Roman" w:cs="Times New Roman"/>
          <w:sz w:val="28"/>
          <w:szCs w:val="28"/>
        </w:rPr>
        <w:t xml:space="preserve"> </w:t>
      </w:r>
      <w:r w:rsidR="00CA28E1">
        <w:rPr>
          <w:rFonts w:ascii="Times New Roman" w:hAnsi="Times New Roman" w:cs="Times New Roman"/>
          <w:sz w:val="28"/>
          <w:szCs w:val="28"/>
        </w:rPr>
        <w:t xml:space="preserve"> «Пять домов у нас в деревне, вижу избу» Л. «Раз так будем до пяти считать»</w:t>
      </w:r>
      <w:r w:rsidR="00940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D6B" w:rsidRPr="00940D6B">
        <w:rPr>
          <w:rFonts w:ascii="Times New Roman" w:hAnsi="Times New Roman" w:cs="Times New Roman"/>
          <w:b/>
          <w:sz w:val="28"/>
          <w:szCs w:val="28"/>
        </w:rPr>
        <w:t>Примет</w:t>
      </w:r>
      <w:r w:rsidR="00A758C4" w:rsidRPr="00A758C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940D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0818" w:rsidRDefault="00940D6B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940D6B">
        <w:rPr>
          <w:rFonts w:ascii="Times New Roman" w:hAnsi="Times New Roman" w:cs="Times New Roman"/>
          <w:b/>
          <w:sz w:val="28"/>
          <w:szCs w:val="28"/>
        </w:rPr>
        <w:t>Слайд</w:t>
      </w:r>
      <w:r w:rsidR="00630FF0">
        <w:rPr>
          <w:rFonts w:ascii="Times New Roman" w:hAnsi="Times New Roman" w:cs="Times New Roman"/>
          <w:sz w:val="28"/>
          <w:szCs w:val="28"/>
        </w:rPr>
        <w:t xml:space="preserve"> «Вижу чугунок» </w:t>
      </w:r>
      <w:r w:rsidRPr="00940D6B">
        <w:rPr>
          <w:rFonts w:ascii="Times New Roman" w:hAnsi="Times New Roman" w:cs="Times New Roman"/>
          <w:b/>
          <w:sz w:val="28"/>
          <w:szCs w:val="28"/>
        </w:rPr>
        <w:t>Слайд</w:t>
      </w:r>
      <w:r w:rsidR="0019045C">
        <w:rPr>
          <w:rFonts w:ascii="Times New Roman" w:hAnsi="Times New Roman" w:cs="Times New Roman"/>
          <w:sz w:val="28"/>
          <w:szCs w:val="28"/>
        </w:rPr>
        <w:t xml:space="preserve"> «Вижу колодец»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D6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45C">
        <w:rPr>
          <w:rFonts w:ascii="Times New Roman" w:hAnsi="Times New Roman" w:cs="Times New Roman"/>
          <w:sz w:val="28"/>
          <w:szCs w:val="28"/>
        </w:rPr>
        <w:t>«Вижу Лапоть»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D6B">
        <w:rPr>
          <w:rFonts w:ascii="Times New Roman" w:hAnsi="Times New Roman" w:cs="Times New Roman"/>
          <w:b/>
          <w:sz w:val="28"/>
          <w:szCs w:val="28"/>
        </w:rPr>
        <w:t>Слайд</w:t>
      </w:r>
      <w:r w:rsidR="0019045C">
        <w:rPr>
          <w:rFonts w:ascii="Times New Roman" w:hAnsi="Times New Roman" w:cs="Times New Roman"/>
          <w:sz w:val="28"/>
          <w:szCs w:val="28"/>
        </w:rPr>
        <w:t xml:space="preserve"> « Вижу Самовар»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D6B">
        <w:rPr>
          <w:rFonts w:ascii="Times New Roman" w:hAnsi="Times New Roman" w:cs="Times New Roman"/>
          <w:b/>
          <w:sz w:val="28"/>
          <w:szCs w:val="28"/>
        </w:rPr>
        <w:t>Слайд</w:t>
      </w:r>
      <w:r w:rsidR="0019045C">
        <w:rPr>
          <w:rFonts w:ascii="Times New Roman" w:hAnsi="Times New Roman" w:cs="Times New Roman"/>
          <w:sz w:val="28"/>
          <w:szCs w:val="28"/>
        </w:rPr>
        <w:t xml:space="preserve"> «Вижу телегу»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D6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9045C" w:rsidRPr="00940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9045C">
        <w:rPr>
          <w:rFonts w:ascii="Times New Roman" w:hAnsi="Times New Roman" w:cs="Times New Roman"/>
          <w:sz w:val="28"/>
          <w:szCs w:val="28"/>
        </w:rPr>
        <w:t>Вижу корзину».</w:t>
      </w:r>
      <w:proofErr w:type="gramEnd"/>
      <w:r w:rsidR="0019045C">
        <w:rPr>
          <w:rFonts w:ascii="Times New Roman" w:hAnsi="Times New Roman" w:cs="Times New Roman"/>
          <w:sz w:val="28"/>
          <w:szCs w:val="28"/>
        </w:rPr>
        <w:t xml:space="preserve"> Д</w:t>
      </w:r>
      <w:r w:rsidR="00C87D3F" w:rsidRPr="0067129D">
        <w:rPr>
          <w:rFonts w:ascii="Times New Roman" w:hAnsi="Times New Roman" w:cs="Times New Roman"/>
          <w:sz w:val="28"/>
          <w:szCs w:val="28"/>
        </w:rPr>
        <w:t>ети выполняют прямой счет</w:t>
      </w:r>
      <w:r w:rsidR="0019045C">
        <w:rPr>
          <w:rFonts w:ascii="Times New Roman" w:hAnsi="Times New Roman" w:cs="Times New Roman"/>
          <w:sz w:val="28"/>
          <w:szCs w:val="28"/>
        </w:rPr>
        <w:t>,</w:t>
      </w:r>
      <w:r w:rsidR="00C87D3F" w:rsidRPr="0067129D">
        <w:rPr>
          <w:rFonts w:ascii="Times New Roman" w:hAnsi="Times New Roman" w:cs="Times New Roman"/>
          <w:sz w:val="28"/>
          <w:szCs w:val="28"/>
        </w:rPr>
        <w:t xml:space="preserve"> согласуя числительное с существительным (одна телега, две телеги, три телеги, четыре телеги, пять телег)</w:t>
      </w:r>
      <w:r w:rsidR="0019045C">
        <w:rPr>
          <w:rFonts w:ascii="Times New Roman" w:hAnsi="Times New Roman" w:cs="Times New Roman"/>
          <w:sz w:val="28"/>
          <w:szCs w:val="28"/>
        </w:rPr>
        <w:t>, при этом шагая по кругу, а считая предметы, выполняют движение.</w:t>
      </w:r>
    </w:p>
    <w:p w:rsidR="00B56C73" w:rsidRDefault="0019045C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«Нашли ребята мы сундук?»  «Может, поищем его среди современных предметов»</w:t>
      </w:r>
      <w:r w:rsidR="00ED2086">
        <w:rPr>
          <w:rFonts w:ascii="Times New Roman" w:hAnsi="Times New Roman" w:cs="Times New Roman"/>
          <w:b/>
          <w:sz w:val="28"/>
          <w:szCs w:val="28"/>
        </w:rPr>
        <w:t xml:space="preserve"> (кладем два комплекта картинок на стол </w:t>
      </w:r>
      <w:proofErr w:type="gramStart"/>
      <w:r w:rsidR="00ED2086">
        <w:rPr>
          <w:rFonts w:ascii="Times New Roman" w:hAnsi="Times New Roman" w:cs="Times New Roman"/>
          <w:b/>
          <w:sz w:val="28"/>
          <w:szCs w:val="28"/>
        </w:rPr>
        <w:t>)</w:t>
      </w:r>
      <w:r w:rsidR="00AB0818" w:rsidRPr="0067129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AB0818" w:rsidRPr="0067129D">
        <w:rPr>
          <w:rFonts w:ascii="Times New Roman" w:hAnsi="Times New Roman" w:cs="Times New Roman"/>
          <w:b/>
          <w:sz w:val="28"/>
          <w:szCs w:val="28"/>
        </w:rPr>
        <w:t>гра «Найди пару</w:t>
      </w:r>
      <w:r w:rsidR="00AB0818" w:rsidRPr="0067129D">
        <w:rPr>
          <w:rFonts w:ascii="Times New Roman" w:hAnsi="Times New Roman" w:cs="Times New Roman"/>
          <w:sz w:val="28"/>
          <w:szCs w:val="28"/>
        </w:rPr>
        <w:t>»</w:t>
      </w:r>
      <w:r w:rsidR="00DD6EB4">
        <w:rPr>
          <w:rFonts w:ascii="Times New Roman" w:hAnsi="Times New Roman" w:cs="Times New Roman"/>
          <w:sz w:val="28"/>
          <w:szCs w:val="28"/>
        </w:rPr>
        <w:t xml:space="preserve">  «Возьмите картинку с  давним предметом, который вам попался сначала, подберите ему картинку с предметом который пришел ему на замену. Для этого разделитесь на две команды……. Назовите предмет</w:t>
      </w:r>
      <w:r w:rsidR="00B56C73">
        <w:rPr>
          <w:rFonts w:ascii="Times New Roman" w:hAnsi="Times New Roman" w:cs="Times New Roman"/>
          <w:sz w:val="28"/>
          <w:szCs w:val="28"/>
        </w:rPr>
        <w:t>,</w:t>
      </w:r>
      <w:r w:rsidR="00DD6EB4">
        <w:rPr>
          <w:rFonts w:ascii="Times New Roman" w:hAnsi="Times New Roman" w:cs="Times New Roman"/>
          <w:sz w:val="28"/>
          <w:szCs w:val="28"/>
        </w:rPr>
        <w:t xml:space="preserve"> который был и предмет</w:t>
      </w:r>
      <w:r w:rsidR="00B56C73">
        <w:rPr>
          <w:rFonts w:ascii="Times New Roman" w:hAnsi="Times New Roman" w:cs="Times New Roman"/>
          <w:sz w:val="28"/>
          <w:szCs w:val="28"/>
        </w:rPr>
        <w:t>,</w:t>
      </w:r>
      <w:r w:rsidR="00DD6EB4">
        <w:rPr>
          <w:rFonts w:ascii="Times New Roman" w:hAnsi="Times New Roman" w:cs="Times New Roman"/>
          <w:sz w:val="28"/>
          <w:szCs w:val="28"/>
        </w:rPr>
        <w:t xml:space="preserve"> который стал» «Была телега, стала машина» </w:t>
      </w:r>
    </w:p>
    <w:p w:rsidR="00B56C73" w:rsidRPr="00ED2086" w:rsidRDefault="00DD6EB4" w:rsidP="00A774D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«Нашли мы сундук?»</w:t>
      </w:r>
      <w:r w:rsidR="00B56C73">
        <w:rPr>
          <w:rFonts w:ascii="Times New Roman" w:hAnsi="Times New Roman" w:cs="Times New Roman"/>
          <w:sz w:val="28"/>
          <w:szCs w:val="28"/>
        </w:rPr>
        <w:t xml:space="preserve"> …..  </w:t>
      </w:r>
      <w:r w:rsidR="00ED2086" w:rsidRPr="00ED208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DD6EB4" w:rsidRDefault="00B56C73" w:rsidP="00A774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56C7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Звучит музыка, появляется на экране картинка «Ярмарка». Л: «Мы все с вами работаем, работаем, а ведь надо и отдохнуть. В давние времена люди устраивали интересные развлечения, одним из них была ярмарка,  побываем на ней, а за одним и сундучок поищем</w:t>
      </w:r>
      <w:r w:rsidR="00335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B1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десь можно было купить разные угощения, предметы быта. А еще на ярмарке устраивали интересные игры.</w:t>
      </w:r>
      <w:r w:rsidR="00ED2086">
        <w:rPr>
          <w:rFonts w:ascii="Times New Roman" w:hAnsi="Times New Roman" w:cs="Times New Roman"/>
          <w:sz w:val="28"/>
          <w:szCs w:val="28"/>
        </w:rPr>
        <w:t xml:space="preserve"> Для этого постройтесь в две шеренги напротив друг друга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скрестите руки, и </w:t>
      </w:r>
      <w:r w:rsidR="00ED2086">
        <w:rPr>
          <w:rFonts w:ascii="Times New Roman" w:hAnsi="Times New Roman" w:cs="Times New Roman"/>
          <w:sz w:val="28"/>
          <w:szCs w:val="28"/>
        </w:rPr>
        <w:t>так соедините их с руками соседом справа и слева</w:t>
      </w:r>
      <w:r>
        <w:rPr>
          <w:rFonts w:ascii="Times New Roman" w:hAnsi="Times New Roman" w:cs="Times New Roman"/>
          <w:sz w:val="28"/>
          <w:szCs w:val="28"/>
        </w:rPr>
        <w:t xml:space="preserve">. Идем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два шага, и кланяемся. Музыка звучит вы гуляете по одному на ярмарке, как только музыка остановиться соединяетесь в плетень</w:t>
      </w:r>
      <w:r w:rsidR="00335B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35B1E">
        <w:rPr>
          <w:rFonts w:ascii="Times New Roman" w:hAnsi="Times New Roman" w:cs="Times New Roman"/>
          <w:sz w:val="28"/>
          <w:szCs w:val="28"/>
        </w:rPr>
        <w:t>кланяетесь</w:t>
      </w:r>
      <w:proofErr w:type="gramEnd"/>
      <w:r w:rsidR="00335B1E">
        <w:rPr>
          <w:rFonts w:ascii="Times New Roman" w:hAnsi="Times New Roman" w:cs="Times New Roman"/>
          <w:sz w:val="28"/>
          <w:szCs w:val="28"/>
        </w:rPr>
        <w:t xml:space="preserve"> друг другу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5B1E">
        <w:rPr>
          <w:rFonts w:ascii="Times New Roman" w:hAnsi="Times New Roman" w:cs="Times New Roman"/>
          <w:sz w:val="28"/>
          <w:szCs w:val="28"/>
        </w:rPr>
        <w:t xml:space="preserve">  «Эх, и здесь сундучка нет!»</w:t>
      </w:r>
    </w:p>
    <w:p w:rsidR="00335B1E" w:rsidRDefault="00335B1E" w:rsidP="00335B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Л: «А это, еще что такое, похоже на подсказку, где искать нам сундучок» </w:t>
      </w:r>
      <w:r w:rsidR="00D80AFB" w:rsidRPr="0067129D">
        <w:rPr>
          <w:rFonts w:ascii="Times New Roman" w:hAnsi="Times New Roman" w:cs="Times New Roman"/>
          <w:b/>
          <w:sz w:val="28"/>
          <w:szCs w:val="28"/>
        </w:rPr>
        <w:t>Игра «Дорога к сундучку»</w:t>
      </w:r>
      <w:r w:rsidR="006724E3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6724E3" w:rsidRPr="006724E3">
        <w:rPr>
          <w:rFonts w:ascii="Times New Roman" w:hAnsi="Times New Roman" w:cs="Times New Roman"/>
          <w:sz w:val="28"/>
          <w:szCs w:val="28"/>
        </w:rPr>
        <w:t>за столом</w:t>
      </w:r>
      <w:r w:rsidR="006724E3">
        <w:rPr>
          <w:rFonts w:ascii="Times New Roman" w:hAnsi="Times New Roman" w:cs="Times New Roman"/>
          <w:b/>
          <w:sz w:val="28"/>
          <w:szCs w:val="28"/>
        </w:rPr>
        <w:t>)</w:t>
      </w:r>
      <w:r w:rsidR="00D80AFB" w:rsidRPr="0067129D">
        <w:rPr>
          <w:rFonts w:ascii="Times New Roman" w:hAnsi="Times New Roman" w:cs="Times New Roman"/>
          <w:b/>
          <w:sz w:val="28"/>
          <w:szCs w:val="28"/>
        </w:rPr>
        <w:t>. Л</w:t>
      </w:r>
      <w:r w:rsidR="00D80AFB" w:rsidRPr="0067129D">
        <w:rPr>
          <w:rFonts w:ascii="Times New Roman" w:hAnsi="Times New Roman" w:cs="Times New Roman"/>
          <w:sz w:val="28"/>
          <w:szCs w:val="28"/>
        </w:rPr>
        <w:t xml:space="preserve"> «Ребята, чтобы добраться до сундука, нам нужно пройти по  картинкам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0AFB" w:rsidRPr="0067129D">
        <w:rPr>
          <w:rFonts w:ascii="Times New Roman" w:hAnsi="Times New Roman" w:cs="Times New Roman"/>
          <w:sz w:val="28"/>
          <w:szCs w:val="28"/>
        </w:rPr>
        <w:t xml:space="preserve"> названия которых начинаются с такого же звука, что и слово «Сундук»………. (звук С)</w:t>
      </w:r>
      <w:r w:rsidR="009A0682">
        <w:rPr>
          <w:rFonts w:ascii="Times New Roman" w:hAnsi="Times New Roman" w:cs="Times New Roman"/>
          <w:sz w:val="28"/>
          <w:szCs w:val="28"/>
        </w:rPr>
        <w:t xml:space="preserve"> </w:t>
      </w:r>
      <w:r w:rsidR="00D80AFB" w:rsidRPr="0067129D">
        <w:rPr>
          <w:rFonts w:ascii="Times New Roman" w:hAnsi="Times New Roman" w:cs="Times New Roman"/>
          <w:sz w:val="28"/>
          <w:szCs w:val="28"/>
        </w:rPr>
        <w:t>Фишки какого цвета нам понадобятся (синие)»</w:t>
      </w:r>
      <w:r w:rsidR="00142C5E" w:rsidRPr="006712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B1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проверяем</w:t>
      </w:r>
      <w:r w:rsidR="00142C5E" w:rsidRPr="0067129D">
        <w:rPr>
          <w:rFonts w:ascii="Times New Roman" w:hAnsi="Times New Roman" w:cs="Times New Roman"/>
          <w:sz w:val="28"/>
          <w:szCs w:val="28"/>
        </w:rPr>
        <w:t xml:space="preserve">. </w:t>
      </w:r>
      <w:r w:rsidR="00AB04F3">
        <w:rPr>
          <w:rFonts w:ascii="Times New Roman" w:hAnsi="Times New Roman" w:cs="Times New Roman"/>
          <w:sz w:val="28"/>
          <w:szCs w:val="28"/>
        </w:rPr>
        <w:t xml:space="preserve">«Какая картинка в подсказке последняя, может она поможет найти нам сундучок?» </w:t>
      </w:r>
      <w:r w:rsidR="00AB04F3">
        <w:rPr>
          <w:rFonts w:ascii="Times New Roman" w:hAnsi="Times New Roman" w:cs="Times New Roman"/>
          <w:sz w:val="24"/>
          <w:szCs w:val="24"/>
        </w:rPr>
        <w:t xml:space="preserve"> Дети находят картинку с изображением солнца, а за ней стоит сундук. Берем сундук и несем его Кузе.</w:t>
      </w:r>
    </w:p>
    <w:p w:rsidR="00D52755" w:rsidRPr="00D52755" w:rsidRDefault="00D52755" w:rsidP="00335B1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5275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319D3" w:rsidRDefault="00AB04F3" w:rsidP="00335B1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«Кузя нашли мы твой сундучок, только как нам его тебе передать?»  Кузя </w:t>
      </w:r>
      <w:proofErr w:type="gramStart"/>
      <w:r w:rsidR="00D52755">
        <w:rPr>
          <w:rFonts w:ascii="Times New Roman" w:hAnsi="Times New Roman" w:cs="Times New Roman"/>
          <w:sz w:val="28"/>
          <w:szCs w:val="28"/>
        </w:rPr>
        <w:t>Красота</w:t>
      </w:r>
      <w:proofErr w:type="gramEnd"/>
      <w:r w:rsidR="00D52755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D5275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D52755">
        <w:rPr>
          <w:rFonts w:ascii="Times New Roman" w:hAnsi="Times New Roman" w:cs="Times New Roman"/>
          <w:sz w:val="28"/>
          <w:szCs w:val="28"/>
        </w:rPr>
        <w:t>, он ведь он самый, д</w:t>
      </w:r>
      <w:r>
        <w:rPr>
          <w:rFonts w:ascii="Times New Roman" w:hAnsi="Times New Roman" w:cs="Times New Roman"/>
          <w:sz w:val="28"/>
          <w:szCs w:val="28"/>
        </w:rPr>
        <w:t xml:space="preserve">оброе вы дело для меня сделали, помогли. Благодарю вас за это. Отдам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вам его уж больно вы мне по</w:t>
      </w:r>
      <w:r w:rsidR="00CB3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нраву</w:t>
      </w:r>
      <w:r w:rsidR="006724E3">
        <w:rPr>
          <w:rFonts w:ascii="Times New Roman" w:hAnsi="Times New Roman" w:cs="Times New Roman"/>
          <w:sz w:val="28"/>
          <w:szCs w:val="28"/>
        </w:rPr>
        <w:t xml:space="preserve">».  </w:t>
      </w:r>
      <w:r w:rsidR="00AB617D" w:rsidRPr="00AB617D">
        <w:rPr>
          <w:rFonts w:ascii="Times New Roman" w:hAnsi="Times New Roman" w:cs="Times New Roman"/>
          <w:b/>
          <w:sz w:val="28"/>
          <w:szCs w:val="28"/>
        </w:rPr>
        <w:t>Щелчок Кузя уходит</w:t>
      </w:r>
      <w:r w:rsidR="00AB61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617D">
        <w:rPr>
          <w:rFonts w:ascii="Times New Roman" w:hAnsi="Times New Roman" w:cs="Times New Roman"/>
          <w:sz w:val="28"/>
          <w:szCs w:val="28"/>
        </w:rPr>
        <w:t xml:space="preserve">  (Н</w:t>
      </w:r>
      <w:r w:rsidR="006724E3">
        <w:rPr>
          <w:rFonts w:ascii="Times New Roman" w:hAnsi="Times New Roman" w:cs="Times New Roman"/>
          <w:sz w:val="28"/>
          <w:szCs w:val="28"/>
        </w:rPr>
        <w:t>а полу)</w:t>
      </w:r>
      <w:r w:rsidR="00D52755">
        <w:rPr>
          <w:rFonts w:ascii="Times New Roman" w:hAnsi="Times New Roman" w:cs="Times New Roman"/>
          <w:sz w:val="28"/>
          <w:szCs w:val="28"/>
        </w:rPr>
        <w:t xml:space="preserve"> </w:t>
      </w:r>
      <w:r w:rsidR="00142C5E" w:rsidRPr="0067129D">
        <w:rPr>
          <w:rFonts w:ascii="Times New Roman" w:hAnsi="Times New Roman" w:cs="Times New Roman"/>
          <w:sz w:val="28"/>
          <w:szCs w:val="28"/>
        </w:rPr>
        <w:t>Дети открывают сундук, а там свечи. «Зачем нужны были свечи</w:t>
      </w:r>
      <w:r w:rsidR="009A0682">
        <w:rPr>
          <w:rFonts w:ascii="Times New Roman" w:hAnsi="Times New Roman" w:cs="Times New Roman"/>
          <w:sz w:val="28"/>
          <w:szCs w:val="28"/>
        </w:rPr>
        <w:t xml:space="preserve"> людям в давние времена?»………… «А в </w:t>
      </w:r>
      <w:r w:rsidR="00142C5E" w:rsidRPr="0067129D">
        <w:rPr>
          <w:rFonts w:ascii="Times New Roman" w:hAnsi="Times New Roman" w:cs="Times New Roman"/>
          <w:sz w:val="28"/>
          <w:szCs w:val="28"/>
        </w:rPr>
        <w:t xml:space="preserve"> нашей жизни мы пользуемся свечами? Где?»……….. «Свеча нужна людям не только для</w:t>
      </w:r>
      <w:r w:rsidR="00732F0C" w:rsidRPr="0067129D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9A0682">
        <w:rPr>
          <w:rFonts w:ascii="Times New Roman" w:hAnsi="Times New Roman" w:cs="Times New Roman"/>
          <w:sz w:val="28"/>
          <w:szCs w:val="28"/>
        </w:rPr>
        <w:t xml:space="preserve"> жилища.</w:t>
      </w:r>
      <w:r w:rsidR="00D52755">
        <w:rPr>
          <w:rFonts w:ascii="Times New Roman" w:hAnsi="Times New Roman" w:cs="Times New Roman"/>
          <w:sz w:val="28"/>
          <w:szCs w:val="28"/>
        </w:rPr>
        <w:t xml:space="preserve"> </w:t>
      </w:r>
      <w:r w:rsidR="00D52755" w:rsidRPr="00D52755">
        <w:rPr>
          <w:rFonts w:ascii="Times New Roman" w:hAnsi="Times New Roman" w:cs="Times New Roman"/>
          <w:b/>
          <w:sz w:val="28"/>
          <w:szCs w:val="28"/>
        </w:rPr>
        <w:t>Слайд</w:t>
      </w:r>
      <w:r w:rsidR="009A0682" w:rsidRPr="00D52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682">
        <w:rPr>
          <w:rFonts w:ascii="Times New Roman" w:hAnsi="Times New Roman" w:cs="Times New Roman"/>
          <w:sz w:val="28"/>
          <w:szCs w:val="28"/>
        </w:rPr>
        <w:t>Свеча в храме это символ освещения</w:t>
      </w:r>
      <w:r w:rsidR="00E22A28">
        <w:rPr>
          <w:rFonts w:ascii="Times New Roman" w:hAnsi="Times New Roman" w:cs="Times New Roman"/>
          <w:sz w:val="28"/>
          <w:szCs w:val="28"/>
        </w:rPr>
        <w:t xml:space="preserve"> дороги доброты, любви, веры к</w:t>
      </w:r>
      <w:r w:rsidR="006724E3">
        <w:rPr>
          <w:rFonts w:ascii="Times New Roman" w:hAnsi="Times New Roman" w:cs="Times New Roman"/>
          <w:sz w:val="28"/>
          <w:szCs w:val="28"/>
        </w:rPr>
        <w:t xml:space="preserve"> нашему</w:t>
      </w:r>
      <w:r w:rsidR="00E22A28">
        <w:rPr>
          <w:rFonts w:ascii="Times New Roman" w:hAnsi="Times New Roman" w:cs="Times New Roman"/>
          <w:sz w:val="28"/>
          <w:szCs w:val="28"/>
        </w:rPr>
        <w:t xml:space="preserve"> сердцу</w:t>
      </w:r>
      <w:r w:rsidR="006724E3">
        <w:rPr>
          <w:rFonts w:ascii="Times New Roman" w:hAnsi="Times New Roman" w:cs="Times New Roman"/>
          <w:sz w:val="28"/>
          <w:szCs w:val="28"/>
        </w:rPr>
        <w:t>.</w:t>
      </w:r>
      <w:r w:rsidR="00CD47D8">
        <w:rPr>
          <w:rFonts w:ascii="Times New Roman" w:hAnsi="Times New Roman" w:cs="Times New Roman"/>
          <w:sz w:val="28"/>
          <w:szCs w:val="28"/>
        </w:rPr>
        <w:t xml:space="preserve"> Недаром Кузьма говорил о сокровище. </w:t>
      </w:r>
      <w:r w:rsidR="006724E3">
        <w:rPr>
          <w:rFonts w:ascii="Times New Roman" w:hAnsi="Times New Roman" w:cs="Times New Roman"/>
          <w:sz w:val="28"/>
          <w:szCs w:val="28"/>
        </w:rPr>
        <w:t xml:space="preserve"> Что сделать</w:t>
      </w:r>
      <w:r w:rsidR="00CB3E11">
        <w:rPr>
          <w:rFonts w:ascii="Times New Roman" w:hAnsi="Times New Roman" w:cs="Times New Roman"/>
          <w:sz w:val="28"/>
          <w:szCs w:val="28"/>
        </w:rPr>
        <w:t>,</w:t>
      </w:r>
      <w:r w:rsidR="006724E3">
        <w:rPr>
          <w:rFonts w:ascii="Times New Roman" w:hAnsi="Times New Roman" w:cs="Times New Roman"/>
          <w:sz w:val="28"/>
          <w:szCs w:val="28"/>
        </w:rPr>
        <w:t xml:space="preserve"> чтобы эти свечи наполнились добротой?</w:t>
      </w:r>
      <w:r w:rsidR="00142C5E" w:rsidRPr="0067129D">
        <w:rPr>
          <w:rFonts w:ascii="Times New Roman" w:hAnsi="Times New Roman" w:cs="Times New Roman"/>
          <w:sz w:val="28"/>
          <w:szCs w:val="28"/>
        </w:rPr>
        <w:t>»</w:t>
      </w:r>
      <w:r w:rsidR="00E22A28">
        <w:rPr>
          <w:rFonts w:ascii="Times New Roman" w:hAnsi="Times New Roman" w:cs="Times New Roman"/>
          <w:sz w:val="28"/>
          <w:szCs w:val="28"/>
        </w:rPr>
        <w:t xml:space="preserve"> </w:t>
      </w:r>
      <w:r w:rsidR="00CB3E11">
        <w:rPr>
          <w:rFonts w:ascii="Times New Roman" w:hAnsi="Times New Roman" w:cs="Times New Roman"/>
          <w:sz w:val="28"/>
          <w:szCs w:val="28"/>
        </w:rPr>
        <w:t xml:space="preserve">………….. «Я, завяжу веревочку вокруг свечи и буду думать о добром, </w:t>
      </w:r>
      <w:proofErr w:type="gramStart"/>
      <w:r w:rsidR="00CB3E11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="00CB3E11">
        <w:rPr>
          <w:rFonts w:ascii="Times New Roman" w:hAnsi="Times New Roman" w:cs="Times New Roman"/>
          <w:sz w:val="28"/>
          <w:szCs w:val="28"/>
        </w:rPr>
        <w:t>, и тогда она и наполниться добрым светом</w:t>
      </w:r>
      <w:r w:rsidR="007319D3">
        <w:rPr>
          <w:rFonts w:ascii="Times New Roman" w:hAnsi="Times New Roman" w:cs="Times New Roman"/>
          <w:sz w:val="28"/>
          <w:szCs w:val="28"/>
        </w:rPr>
        <w:t>.</w:t>
      </w:r>
      <w:r w:rsidR="007319D3" w:rsidRPr="007319D3">
        <w:rPr>
          <w:rFonts w:ascii="Times New Roman" w:hAnsi="Times New Roman" w:cs="Times New Roman"/>
          <w:sz w:val="28"/>
          <w:szCs w:val="28"/>
        </w:rPr>
        <w:t xml:space="preserve"> </w:t>
      </w:r>
      <w:r w:rsidR="007319D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319D3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7319D3">
        <w:rPr>
          <w:rFonts w:ascii="Times New Roman" w:hAnsi="Times New Roman" w:cs="Times New Roman"/>
          <w:sz w:val="28"/>
          <w:szCs w:val="28"/>
        </w:rPr>
        <w:t xml:space="preserve"> забыть</w:t>
      </w:r>
      <w:r w:rsidR="0003106A">
        <w:rPr>
          <w:rFonts w:ascii="Times New Roman" w:hAnsi="Times New Roman" w:cs="Times New Roman"/>
          <w:sz w:val="28"/>
          <w:szCs w:val="28"/>
        </w:rPr>
        <w:t>,</w:t>
      </w:r>
      <w:r w:rsidR="007319D3">
        <w:rPr>
          <w:rFonts w:ascii="Times New Roman" w:hAnsi="Times New Roman" w:cs="Times New Roman"/>
          <w:sz w:val="28"/>
          <w:szCs w:val="28"/>
        </w:rPr>
        <w:t xml:space="preserve"> что это моя свеча, я напишу на ней свое имя, только карандаша здесь нет»</w:t>
      </w:r>
    </w:p>
    <w:p w:rsidR="007319D3" w:rsidRDefault="00CD47D8" w:rsidP="00335B1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хорошо мы сделали, что Кузьме помогли? Пока мы искали сундучок, что – то новое интересное вы узнали для себя</w:t>
      </w:r>
      <w:r w:rsidR="007319D3">
        <w:rPr>
          <w:rFonts w:ascii="Times New Roman" w:hAnsi="Times New Roman" w:cs="Times New Roman"/>
          <w:sz w:val="28"/>
          <w:szCs w:val="28"/>
        </w:rPr>
        <w:t>.</w:t>
      </w:r>
      <w:r w:rsidR="0045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B81" w:rsidRDefault="00457B81" w:rsidP="00335B1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0D6B" w:rsidRDefault="00940D6B" w:rsidP="00335B1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0D6B" w:rsidRDefault="00940D6B" w:rsidP="00335B1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0D6B" w:rsidRDefault="00940D6B" w:rsidP="00335B1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0D6B" w:rsidRDefault="00940D6B" w:rsidP="00335B1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0D6B" w:rsidRDefault="00940D6B" w:rsidP="00940D6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40D6B" w:rsidRPr="00940D6B" w:rsidRDefault="00940D6B" w:rsidP="00940D6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D6B"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</w:p>
    <w:p w:rsidR="00D80AFB" w:rsidRPr="00906270" w:rsidRDefault="008B143E">
      <w:pPr>
        <w:rPr>
          <w:rFonts w:ascii="Times New Roman" w:hAnsi="Times New Roman" w:cs="Times New Roman"/>
          <w:sz w:val="28"/>
          <w:szCs w:val="28"/>
        </w:rPr>
      </w:pPr>
      <w:r w:rsidRPr="00906270">
        <w:rPr>
          <w:rFonts w:ascii="Times New Roman" w:hAnsi="Times New Roman" w:cs="Times New Roman"/>
          <w:sz w:val="28"/>
          <w:szCs w:val="28"/>
        </w:rPr>
        <w:t>Программное содержание соответствует возрасту детей.</w:t>
      </w:r>
    </w:p>
    <w:p w:rsidR="008B143E" w:rsidRPr="00906270" w:rsidRDefault="008B143E">
      <w:pPr>
        <w:rPr>
          <w:rFonts w:ascii="Times New Roman" w:hAnsi="Times New Roman" w:cs="Times New Roman"/>
          <w:sz w:val="28"/>
          <w:szCs w:val="28"/>
        </w:rPr>
      </w:pPr>
      <w:r w:rsidRPr="00906270">
        <w:rPr>
          <w:rFonts w:ascii="Times New Roman" w:hAnsi="Times New Roman" w:cs="Times New Roman"/>
          <w:sz w:val="28"/>
          <w:szCs w:val="28"/>
        </w:rPr>
        <w:t>В ходе занятия удовлетворялась потребность ребенка в двигательной активности (организация динамических пауз, физкультминутка), рациональный выбор динамических поз во время занятия (сидя за столом, на ковре, стоя).</w:t>
      </w:r>
    </w:p>
    <w:p w:rsidR="00265231" w:rsidRPr="00906270" w:rsidRDefault="008B143E">
      <w:pPr>
        <w:rPr>
          <w:rFonts w:ascii="Times New Roman" w:hAnsi="Times New Roman" w:cs="Times New Roman"/>
          <w:sz w:val="28"/>
          <w:szCs w:val="28"/>
        </w:rPr>
      </w:pPr>
      <w:r w:rsidRPr="00906270">
        <w:rPr>
          <w:rFonts w:ascii="Times New Roman" w:hAnsi="Times New Roman" w:cs="Times New Roman"/>
          <w:sz w:val="28"/>
          <w:szCs w:val="28"/>
        </w:rPr>
        <w:t>В течение занятия использовались разн</w:t>
      </w:r>
      <w:r w:rsidR="00AB617D" w:rsidRPr="00906270">
        <w:rPr>
          <w:rFonts w:ascii="Times New Roman" w:hAnsi="Times New Roman" w:cs="Times New Roman"/>
          <w:sz w:val="28"/>
          <w:szCs w:val="28"/>
        </w:rPr>
        <w:t>ые</w:t>
      </w:r>
      <w:r w:rsidRPr="00906270">
        <w:rPr>
          <w:rFonts w:ascii="Times New Roman" w:hAnsi="Times New Roman" w:cs="Times New Roman"/>
          <w:sz w:val="28"/>
          <w:szCs w:val="28"/>
        </w:rPr>
        <w:t xml:space="preserve"> приемы организации детей (работа малыми подгруппами,  индивидуальная, групповая)</w:t>
      </w:r>
      <w:r w:rsidR="008C44A3" w:rsidRPr="00906270">
        <w:rPr>
          <w:rFonts w:ascii="Times New Roman" w:hAnsi="Times New Roman" w:cs="Times New Roman"/>
          <w:sz w:val="28"/>
          <w:szCs w:val="28"/>
        </w:rPr>
        <w:t xml:space="preserve">. </w:t>
      </w:r>
      <w:r w:rsidR="00913C48" w:rsidRPr="00906270">
        <w:rPr>
          <w:rFonts w:ascii="Times New Roman" w:hAnsi="Times New Roman" w:cs="Times New Roman"/>
          <w:sz w:val="28"/>
          <w:szCs w:val="28"/>
        </w:rPr>
        <w:t xml:space="preserve">Осуществлялась интеграция в разных видах деятельности. </w:t>
      </w:r>
      <w:r w:rsidR="008C44A3" w:rsidRPr="00906270">
        <w:rPr>
          <w:rFonts w:ascii="Times New Roman" w:hAnsi="Times New Roman" w:cs="Times New Roman"/>
          <w:sz w:val="28"/>
          <w:szCs w:val="28"/>
        </w:rPr>
        <w:t xml:space="preserve">Использовались игровые организационные моменты. Для того чтобы ввести в НОД, детям было предложено показать интересные места в их ДОУ, но когда выйдя из группы они увидели следы, было принято совместное решение узнать чьи они и куда ведут.  </w:t>
      </w:r>
      <w:r w:rsidR="00265231" w:rsidRPr="00906270">
        <w:rPr>
          <w:rFonts w:ascii="Times New Roman" w:hAnsi="Times New Roman" w:cs="Times New Roman"/>
          <w:sz w:val="28"/>
          <w:szCs w:val="28"/>
        </w:rPr>
        <w:t>Выход из НОД был плавным переходом от одного вида деятельности в другой.</w:t>
      </w:r>
    </w:p>
    <w:p w:rsidR="008C44A3" w:rsidRPr="00906270" w:rsidRDefault="008C44A3">
      <w:pPr>
        <w:rPr>
          <w:rFonts w:ascii="Times New Roman" w:hAnsi="Times New Roman" w:cs="Times New Roman"/>
          <w:sz w:val="28"/>
          <w:szCs w:val="28"/>
        </w:rPr>
      </w:pPr>
      <w:r w:rsidRPr="00906270">
        <w:rPr>
          <w:rFonts w:ascii="Times New Roman" w:hAnsi="Times New Roman" w:cs="Times New Roman"/>
          <w:sz w:val="28"/>
          <w:szCs w:val="28"/>
        </w:rPr>
        <w:t>В ходе НОД были даны представления о предметах старины и их назначении. В заданиях «Назови ласко</w:t>
      </w:r>
      <w:r w:rsidR="00FA4C91" w:rsidRPr="00906270">
        <w:rPr>
          <w:rFonts w:ascii="Times New Roman" w:hAnsi="Times New Roman" w:cs="Times New Roman"/>
          <w:sz w:val="28"/>
          <w:szCs w:val="28"/>
        </w:rPr>
        <w:t>во</w:t>
      </w:r>
      <w:r w:rsidRPr="00906270">
        <w:rPr>
          <w:rFonts w:ascii="Times New Roman" w:hAnsi="Times New Roman" w:cs="Times New Roman"/>
          <w:sz w:val="28"/>
          <w:szCs w:val="28"/>
        </w:rPr>
        <w:t>»</w:t>
      </w:r>
      <w:r w:rsidR="00FA4C91" w:rsidRPr="00906270">
        <w:rPr>
          <w:rFonts w:ascii="Times New Roman" w:hAnsi="Times New Roman" w:cs="Times New Roman"/>
          <w:sz w:val="28"/>
          <w:szCs w:val="28"/>
        </w:rPr>
        <w:t>, «Посчитаем и узнаем», «Было стало» дети упражнялись в словоизменении и согласовании.</w:t>
      </w:r>
    </w:p>
    <w:p w:rsidR="00FA4C91" w:rsidRPr="00906270" w:rsidRDefault="00FA4C91">
      <w:pPr>
        <w:rPr>
          <w:rFonts w:ascii="Times New Roman" w:hAnsi="Times New Roman" w:cs="Times New Roman"/>
          <w:sz w:val="28"/>
          <w:szCs w:val="28"/>
        </w:rPr>
      </w:pPr>
      <w:r w:rsidRPr="00906270">
        <w:rPr>
          <w:rFonts w:ascii="Times New Roman" w:hAnsi="Times New Roman" w:cs="Times New Roman"/>
          <w:sz w:val="28"/>
          <w:szCs w:val="28"/>
        </w:rPr>
        <w:t>Задание «Дорога к сундучку»  предполагало закрепление умения выделять первый звук в слове, давать характеристику данному звуку с помощью фишки синего цвета.</w:t>
      </w:r>
    </w:p>
    <w:p w:rsidR="00265231" w:rsidRPr="00906270" w:rsidRDefault="00FA4C91">
      <w:pPr>
        <w:rPr>
          <w:rFonts w:ascii="Times New Roman" w:hAnsi="Times New Roman" w:cs="Times New Roman"/>
          <w:sz w:val="28"/>
          <w:szCs w:val="28"/>
        </w:rPr>
      </w:pPr>
      <w:r w:rsidRPr="00906270">
        <w:rPr>
          <w:rFonts w:ascii="Times New Roman" w:hAnsi="Times New Roman" w:cs="Times New Roman"/>
          <w:sz w:val="28"/>
          <w:szCs w:val="28"/>
        </w:rPr>
        <w:t>В течение образовательной деятельности создавались условия для сотрудничества и взаимодействия посредством проблемных ситуаций (в некоторых заданиях раздаточный материал был не на каждого участника, что предполагало деление на группы или подгруппы</w:t>
      </w:r>
      <w:r w:rsidR="00265231" w:rsidRPr="00906270">
        <w:rPr>
          <w:rFonts w:ascii="Times New Roman" w:hAnsi="Times New Roman" w:cs="Times New Roman"/>
          <w:sz w:val="28"/>
          <w:szCs w:val="28"/>
        </w:rPr>
        <w:t xml:space="preserve">, где детям предлагался </w:t>
      </w:r>
      <w:proofErr w:type="gramStart"/>
      <w:r w:rsidR="00265231" w:rsidRPr="00906270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="00265231" w:rsidRPr="00906270">
        <w:rPr>
          <w:rFonts w:ascii="Times New Roman" w:hAnsi="Times New Roman" w:cs="Times New Roman"/>
          <w:sz w:val="28"/>
          <w:szCs w:val="28"/>
        </w:rPr>
        <w:t xml:space="preserve"> как действовать, где и с кем. Чувство </w:t>
      </w:r>
      <w:proofErr w:type="spellStart"/>
      <w:r w:rsidR="00265231" w:rsidRPr="0090627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265231" w:rsidRPr="00906270">
        <w:rPr>
          <w:rFonts w:ascii="Times New Roman" w:hAnsi="Times New Roman" w:cs="Times New Roman"/>
          <w:sz w:val="28"/>
          <w:szCs w:val="28"/>
        </w:rPr>
        <w:t xml:space="preserve"> и желание придти на помощь Кузе, служило мотивационным моментом к деятельности.</w:t>
      </w:r>
      <w:r w:rsidR="00457B81" w:rsidRPr="00906270">
        <w:rPr>
          <w:rFonts w:ascii="Times New Roman" w:hAnsi="Times New Roman" w:cs="Times New Roman"/>
          <w:sz w:val="28"/>
          <w:szCs w:val="28"/>
        </w:rPr>
        <w:t xml:space="preserve"> Задание «Узнай предмет» направленно на развитие слухового внимания. Развитие памяти предполагалось в задании на поиск карточки с предметом, который попался изначально.</w:t>
      </w:r>
    </w:p>
    <w:p w:rsidR="00457B81" w:rsidRPr="00906270" w:rsidRDefault="00457B81">
      <w:pPr>
        <w:rPr>
          <w:rFonts w:ascii="Times New Roman" w:hAnsi="Times New Roman" w:cs="Times New Roman"/>
          <w:sz w:val="28"/>
          <w:szCs w:val="28"/>
        </w:rPr>
      </w:pPr>
      <w:r w:rsidRPr="00906270">
        <w:rPr>
          <w:rFonts w:ascii="Times New Roman" w:hAnsi="Times New Roman" w:cs="Times New Roman"/>
          <w:sz w:val="28"/>
          <w:szCs w:val="28"/>
        </w:rPr>
        <w:t>Развитие речевой деятельности происходило в течение всего НОД. Детям не давались готовые ответы. С помощью наводящих вопросов или самостоятельно дети отвечали на поставленные вопросы. Этим подчеркивалась позиция</w:t>
      </w:r>
      <w:r w:rsidR="00CC016E" w:rsidRPr="00906270"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Pr="0090627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C016E" w:rsidRPr="00906270">
        <w:rPr>
          <w:rFonts w:ascii="Times New Roman" w:hAnsi="Times New Roman" w:cs="Times New Roman"/>
          <w:sz w:val="28"/>
          <w:szCs w:val="28"/>
        </w:rPr>
        <w:t xml:space="preserve">педагога и детей. </w:t>
      </w:r>
      <w:r w:rsidRPr="00906270">
        <w:rPr>
          <w:rFonts w:ascii="Times New Roman" w:hAnsi="Times New Roman" w:cs="Times New Roman"/>
          <w:sz w:val="28"/>
          <w:szCs w:val="28"/>
        </w:rPr>
        <w:t>Задание «Завяжи веревочку»  было направленно на развитие мелкой моторики.</w:t>
      </w:r>
    </w:p>
    <w:p w:rsidR="00457B81" w:rsidRPr="00906270" w:rsidRDefault="00CC016E">
      <w:pPr>
        <w:rPr>
          <w:rFonts w:ascii="Times New Roman" w:hAnsi="Times New Roman" w:cs="Times New Roman"/>
          <w:sz w:val="28"/>
          <w:szCs w:val="28"/>
        </w:rPr>
      </w:pPr>
      <w:r w:rsidRPr="00906270">
        <w:rPr>
          <w:rFonts w:ascii="Times New Roman" w:hAnsi="Times New Roman" w:cs="Times New Roman"/>
          <w:sz w:val="28"/>
          <w:szCs w:val="28"/>
        </w:rPr>
        <w:lastRenderedPageBreak/>
        <w:t xml:space="preserve"> Дети проявляли активную позицию в НОД. </w:t>
      </w:r>
      <w:r w:rsidR="00457B81" w:rsidRPr="00906270">
        <w:rPr>
          <w:rFonts w:ascii="Times New Roman" w:hAnsi="Times New Roman" w:cs="Times New Roman"/>
          <w:sz w:val="28"/>
          <w:szCs w:val="28"/>
        </w:rPr>
        <w:t>Сохранялся интерес и внимание</w:t>
      </w:r>
      <w:r w:rsidRPr="0090627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57B81" w:rsidRPr="00906270">
        <w:rPr>
          <w:rFonts w:ascii="Times New Roman" w:hAnsi="Times New Roman" w:cs="Times New Roman"/>
          <w:sz w:val="28"/>
          <w:szCs w:val="28"/>
        </w:rPr>
        <w:t>на протяжении всей деятельности. Дети</w:t>
      </w:r>
      <w:r w:rsidRPr="00906270">
        <w:rPr>
          <w:rFonts w:ascii="Times New Roman" w:hAnsi="Times New Roman" w:cs="Times New Roman"/>
          <w:sz w:val="28"/>
          <w:szCs w:val="28"/>
        </w:rPr>
        <w:t xml:space="preserve"> слушали и слышали объяснения педагога, </w:t>
      </w:r>
      <w:r w:rsidR="00457B81" w:rsidRPr="00906270">
        <w:rPr>
          <w:rFonts w:ascii="Times New Roman" w:hAnsi="Times New Roman" w:cs="Times New Roman"/>
          <w:sz w:val="28"/>
          <w:szCs w:val="28"/>
        </w:rPr>
        <w:t>справились с программным содержанием</w:t>
      </w:r>
      <w:r w:rsidRPr="00906270">
        <w:rPr>
          <w:rFonts w:ascii="Times New Roman" w:hAnsi="Times New Roman" w:cs="Times New Roman"/>
          <w:sz w:val="28"/>
          <w:szCs w:val="28"/>
        </w:rPr>
        <w:t xml:space="preserve">, тем самым решили </w:t>
      </w:r>
      <w:proofErr w:type="gramStart"/>
      <w:r w:rsidRPr="00906270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906270">
        <w:rPr>
          <w:rFonts w:ascii="Times New Roman" w:hAnsi="Times New Roman" w:cs="Times New Roman"/>
          <w:sz w:val="28"/>
          <w:szCs w:val="28"/>
        </w:rPr>
        <w:t xml:space="preserve"> поставленные мотивационным моментом (Нашли сундук), и задачи поставленные педагогом.</w:t>
      </w:r>
    </w:p>
    <w:p w:rsidR="00265231" w:rsidRPr="00906270" w:rsidRDefault="00265231">
      <w:pPr>
        <w:rPr>
          <w:rFonts w:ascii="Times New Roman" w:hAnsi="Times New Roman" w:cs="Times New Roman"/>
          <w:sz w:val="28"/>
          <w:szCs w:val="28"/>
        </w:rPr>
      </w:pPr>
    </w:p>
    <w:p w:rsidR="00AB0818" w:rsidRPr="00906270" w:rsidRDefault="00AB0818"/>
    <w:p w:rsidR="00AB0818" w:rsidRDefault="00AB0818"/>
    <w:p w:rsidR="00AB0818" w:rsidRPr="006B1A0F" w:rsidRDefault="00AB0818"/>
    <w:sectPr w:rsidR="00AB0818" w:rsidRPr="006B1A0F" w:rsidSect="00B2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190"/>
    <w:multiLevelType w:val="hybridMultilevel"/>
    <w:tmpl w:val="F96E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66B02"/>
    <w:multiLevelType w:val="hybridMultilevel"/>
    <w:tmpl w:val="E644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6592E"/>
    <w:multiLevelType w:val="hybridMultilevel"/>
    <w:tmpl w:val="ED46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02C85"/>
    <w:multiLevelType w:val="hybridMultilevel"/>
    <w:tmpl w:val="2EC2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1175D"/>
    <w:multiLevelType w:val="hybridMultilevel"/>
    <w:tmpl w:val="1262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05A"/>
    <w:rsid w:val="0003106A"/>
    <w:rsid w:val="00142C5E"/>
    <w:rsid w:val="00187CE9"/>
    <w:rsid w:val="0019045C"/>
    <w:rsid w:val="001B7941"/>
    <w:rsid w:val="001E4995"/>
    <w:rsid w:val="002104F0"/>
    <w:rsid w:val="00265231"/>
    <w:rsid w:val="00277C3C"/>
    <w:rsid w:val="003278A1"/>
    <w:rsid w:val="00335B1E"/>
    <w:rsid w:val="0044127B"/>
    <w:rsid w:val="00457B81"/>
    <w:rsid w:val="00554B26"/>
    <w:rsid w:val="005743A5"/>
    <w:rsid w:val="005853EC"/>
    <w:rsid w:val="00621015"/>
    <w:rsid w:val="00623743"/>
    <w:rsid w:val="00630FF0"/>
    <w:rsid w:val="0064505A"/>
    <w:rsid w:val="0067129D"/>
    <w:rsid w:val="006724E3"/>
    <w:rsid w:val="006B1A0F"/>
    <w:rsid w:val="006D0E47"/>
    <w:rsid w:val="006E3372"/>
    <w:rsid w:val="00703CF7"/>
    <w:rsid w:val="007319D3"/>
    <w:rsid w:val="00732F0C"/>
    <w:rsid w:val="00753DC0"/>
    <w:rsid w:val="008B143E"/>
    <w:rsid w:val="008C44A3"/>
    <w:rsid w:val="008D1206"/>
    <w:rsid w:val="00906270"/>
    <w:rsid w:val="00913C48"/>
    <w:rsid w:val="00940D6B"/>
    <w:rsid w:val="00966383"/>
    <w:rsid w:val="009A0682"/>
    <w:rsid w:val="009F71CA"/>
    <w:rsid w:val="00A1013A"/>
    <w:rsid w:val="00A758C4"/>
    <w:rsid w:val="00A774DD"/>
    <w:rsid w:val="00AB04F3"/>
    <w:rsid w:val="00AB0818"/>
    <w:rsid w:val="00AB617D"/>
    <w:rsid w:val="00AF4E85"/>
    <w:rsid w:val="00B258A1"/>
    <w:rsid w:val="00B56C73"/>
    <w:rsid w:val="00BF7268"/>
    <w:rsid w:val="00C741F6"/>
    <w:rsid w:val="00C87D3F"/>
    <w:rsid w:val="00CA28E1"/>
    <w:rsid w:val="00CB3E11"/>
    <w:rsid w:val="00CC016E"/>
    <w:rsid w:val="00CD47D8"/>
    <w:rsid w:val="00CD7E57"/>
    <w:rsid w:val="00CF6BBD"/>
    <w:rsid w:val="00D21E22"/>
    <w:rsid w:val="00D52755"/>
    <w:rsid w:val="00D80AFB"/>
    <w:rsid w:val="00DD6EB4"/>
    <w:rsid w:val="00E22A28"/>
    <w:rsid w:val="00E661EA"/>
    <w:rsid w:val="00ED2086"/>
    <w:rsid w:val="00EF3E2B"/>
    <w:rsid w:val="00F31208"/>
    <w:rsid w:val="00F52A2E"/>
    <w:rsid w:val="00F56952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4237-39BE-4659-8426-D9251F22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2014-02-26T05:19:00Z</cp:lastPrinted>
  <dcterms:created xsi:type="dcterms:W3CDTF">2014-02-16T13:23:00Z</dcterms:created>
  <dcterms:modified xsi:type="dcterms:W3CDTF">2015-11-08T07:57:00Z</dcterms:modified>
</cp:coreProperties>
</file>