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FB" w:rsidRPr="00E719FB" w:rsidRDefault="00E719FB" w:rsidP="00E719FB">
      <w:pPr>
        <w:spacing w:before="109" w:after="109" w:line="353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0"/>
          <w:lang w:eastAsia="ru-RU"/>
        </w:rPr>
      </w:pPr>
      <w:r w:rsidRPr="00E719FB">
        <w:rPr>
          <w:rFonts w:ascii="inherit" w:eastAsia="Times New Roman" w:hAnsi="inherit" w:cs="Times New Roman"/>
          <w:b/>
          <w:bCs/>
          <w:color w:val="199043"/>
          <w:kern w:val="36"/>
          <w:sz w:val="30"/>
          <w:szCs w:val="30"/>
          <w:lang w:eastAsia="ru-RU"/>
        </w:rPr>
        <w:t>Развитие логического мышления у детей дошкольного возраста посредством игровых занятий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 - это психический процесс, с помощью которого человек решает поставленную задачу. Результатом мышления является мысль, которая выражена в словах. Поэтому, мышление и речь тесно </w:t>
      </w: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С помощью мышления мы получаем знания, поэтому очень важно его развивать уже с детства.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развивается в три этапа:</w:t>
      </w:r>
    </w:p>
    <w:p w:rsidR="00E719FB" w:rsidRPr="00E719FB" w:rsidRDefault="00E719FB" w:rsidP="00E719FB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Наглядно-действенное (когда ребёнок мыслит через действие с помощью манипулирования предметом) - это основной вид мышления ребёнка раннего возраста.</w:t>
      </w:r>
    </w:p>
    <w:p w:rsidR="00E719FB" w:rsidRPr="00E719FB" w:rsidRDefault="00E719FB" w:rsidP="00E719FB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Наглядно-образное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 ребёнок мыслит при помощи образов с помощью представлений явлений, предметов) - является основным видом мышления ребёнка дошкольного возраста.</w:t>
      </w:r>
    </w:p>
    <w:p w:rsidR="00E719FB" w:rsidRPr="00E719FB" w:rsidRDefault="00E719FB" w:rsidP="00E719FB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Словесно-логическое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 ребёнок мыслит в уме с помощью понятий, рассуждений, слов) - этот вид мышления начинает формироваться в старшем дошкольном возрасте.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дошкольного возраста основными являются первые два вида мышления. Если у ребёнка хорошо развиты все виды мышления, то ему легче решать любые задачи, и он тем самым добивается большего успеха в жизни.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образного мышления формируется логическое мышление. Оно является высшей стадией развития мышления. Очень актуальны в наши дни занятия по развитию логического мышления, так как они имеют </w:t>
      </w: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будущего школьника. </w:t>
      </w: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 главными критериями развития логического мышления у детей являются: умение выделять существенные признаки из второстепенных, умение рассуждать, сравнивать, анализировать, классифицировать предметы, аргументировать свою точку зрения, устанавливать причинно-следственные связи, развивать нестандартность мышления.</w:t>
      </w:r>
      <w:proofErr w:type="gramEnd"/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ребёнка и его обучение должно осуществляться через соответствующие данному возрасту виды деятельности и педагогические средства и должно быть непринужденным. К таким развивающим средствам для дошкольников относится игра.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что дети любят играть, и только от взрослого зависит, насколько эти игры будут полезными и содержательными. В процессе игры ребёнок не только закрепляет ранее полученные знания, а так же приобретает новые умения, навыки, развивает умственные способности. В игре формируются такие качества личности как: сообразительность, находчивость, самостоятельность, развиваются конструктивные умения, вырабатывается усидчивость. Исходя из этого в свои разработки, по развитию логического мышления, я включаю головоломки, смекалки, разнообразные игровые упражнения, лабиринты и дидактические игры.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развития у детей умений выполнять последовательные действия: анализировать, обобщать по признаку, думать целенаправленно, сравнивать, в своей работе я использую простые логические задачи и упражнения. Любая необычная игровая ситуация, в которой есть элемент </w:t>
      </w:r>
      <w:proofErr w:type="spell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всегда вызывает большой интерес у детей. Такие задания как поиск признака отличия одной группы предметов от другой, поиск недостающих в ряду фигур, задания на продолжение логического ряда способствуют развитию смекалки, логического мышления и сообразительности.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основных залогов успешного обучения детей - это использование в работе с дошкольниками занимательного наглядного материала. На занятиях я большое внимание уделили картинному и иллюстративному материалу, так как он способствует </w:t>
      </w: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привлечению внимания детей, развивает наглядно-образное мышление, которое, в свою очередь, стимулирует познавательную активность ребёнка.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ребёнка дошкольного возраста зависит от создания условий, которые стимулируют его практическую, игровую и познавательную деятельность. Поэтому в группе есть уголок занимательной математики, где располагаются пособия для совместной и самостоятельной деятельности. В этом уголке представлены различные дидактические игры, занимательный материал: ребусы, лабиринты, головоломки.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предлагаю вашему вниманию конспекты занятий по развитию логического мышления детей старшего дошкольного возраста:</w:t>
      </w:r>
    </w:p>
    <w:p w:rsidR="00E719FB" w:rsidRPr="00E719FB" w:rsidRDefault="00E719FB" w:rsidP="00E719FB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7"/>
          <w:szCs w:val="19"/>
          <w:lang w:eastAsia="ru-RU"/>
        </w:rPr>
      </w:pPr>
      <w:r w:rsidRPr="00E719FB">
        <w:rPr>
          <w:rFonts w:ascii="inherit" w:eastAsia="Times New Roman" w:hAnsi="inherit" w:cs="Times New Roman"/>
          <w:b/>
          <w:bCs/>
          <w:color w:val="199043"/>
          <w:sz w:val="27"/>
          <w:lang w:eastAsia="ru-RU"/>
        </w:rPr>
        <w:t>Тема: "Овощи"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выполнять задания, предполагающие развитие мыслительных операций - анализ и синтез предметов.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детей в составлении целого из частей.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узнавать предмет по деталям.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выделять несколько предметов из группы по определённому признаку.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 самостоятельность, инициативу, чувство ответственности и упорство в преодолении трудностей.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рассуждать и обосновывать свой выбор.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наблюдать и сравнивать, выделять общее, отличать главное от </w:t>
      </w: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второстепенного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восприятие.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познавательную активность детей.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картинка с силуэтом зайца, картинка с овощной грядкой, картинка к заданию "Сколько зайцев спряталось за кустом?"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Раздаточный: лабиринт, карточки к игре "Собери урожай", карточки с изображением зайца из геометрических фигур, карточки с изображение зайцев с морковкой и без (по числу детей).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1 "На огороде"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Ребята посмотрите внимательно на картинку.</w:t>
      </w:r>
    </w:p>
    <w:p w:rsidR="00E719FB" w:rsidRPr="00E719FB" w:rsidRDefault="00E719FB" w:rsidP="00E719FB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4890" cy="2026920"/>
            <wp:effectExtent l="19050" t="0" r="0" b="0"/>
            <wp:docPr id="2" name="Рисунок 2" descr="http://festival.1september.ru/articles/62021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0212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думаете, кто к нам в гости пришёл? Правильно, зайчик (педагог достаёт игрушку</w:t>
      </w: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пришёл к нам не с пустыми руками, а с интересными заданиями. Хотите узнать какими?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Мама послала зайчика за овощами, но он заблудился и не может найти дорогу к огороду. Давайте поможем ему.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"Найди дорожку".</w:t>
      </w:r>
    </w:p>
    <w:p w:rsidR="00E719FB" w:rsidRPr="00E719FB" w:rsidRDefault="00E719FB" w:rsidP="00E719FB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3200400"/>
            <wp:effectExtent l="19050" t="0" r="0" b="0"/>
            <wp:docPr id="3" name="Рисунок 3" descr="http://festival.1september.ru/articles/62021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0212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Что-то наш зайка растерялся. Ребята давайте поможем зайке собрать овощи.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"Собери урожай".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корзину соберите овощи, а в другую фрукты. Покажите стрелками, что надо положить в каждую корзину.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5"/>
        <w:gridCol w:w="2495"/>
      </w:tblGrid>
      <w:tr w:rsidR="00E719FB" w:rsidRPr="00E719FB" w:rsidTr="00E719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</w:tr>
      <w:tr w:rsidR="00E719FB" w:rsidRPr="00E719FB" w:rsidTr="00E719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4" name="Рисунок 4" descr="2.jpg (2733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.jpg (2733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5" name="Рисунок 5" descr="http://festival.1september.ru/articles/620212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20212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9FB" w:rsidRPr="00E719FB" w:rsidTr="00E719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216025"/>
                  <wp:effectExtent l="19050" t="0" r="0" b="0"/>
                  <wp:docPr id="6" name="Рисунок 6" descr="http://festival.1september.ru/articles/620212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20212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069975"/>
                  <wp:effectExtent l="19050" t="0" r="0" b="0"/>
                  <wp:docPr id="7" name="Рисунок 7" descr="http://festival.1september.ru/articles/620212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20212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9FB" w:rsidRPr="00E719FB" w:rsidTr="00E719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31925" cy="1475105"/>
                  <wp:effectExtent l="19050" t="0" r="0" b="0"/>
                  <wp:docPr id="8" name="Рисунок 8" descr="http://festival.1september.ru/articles/620212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20212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7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380490"/>
                  <wp:effectExtent l="19050" t="0" r="0" b="0"/>
                  <wp:docPr id="9" name="Рисунок 9" descr="http://festival.1september.ru/articles/620212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20212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9FB" w:rsidRPr="00E719FB" w:rsidTr="00E719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828040"/>
                  <wp:effectExtent l="19050" t="0" r="0" b="0"/>
                  <wp:docPr id="10" name="Рисунок 10" descr="http://festival.1september.ru/articles/620212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20212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414780"/>
                  <wp:effectExtent l="19050" t="0" r="0" b="0"/>
                  <wp:docPr id="11" name="Рисунок 11" descr="http://festival.1september.ru/articles/620212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20212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9FB" w:rsidRPr="00E719FB" w:rsidTr="00E719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1925" cy="1414780"/>
                  <wp:effectExtent l="19050" t="0" r="0" b="0"/>
                  <wp:docPr id="12" name="Рисунок 12" descr="http://festival.1september.ru/articles/620212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20212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1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19FB" w:rsidRPr="00E719FB" w:rsidRDefault="00E719FB" w:rsidP="00E7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7120" cy="1673225"/>
                  <wp:effectExtent l="19050" t="0" r="0" b="0"/>
                  <wp:docPr id="13" name="Рисунок 13" descr="http://festival.1september.ru/articles/620212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20212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67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Зайка наш устал. Давайте вместе с ним с ним отдохнём.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Физкультминутка: "Зайка"</w:t>
      </w:r>
    </w:p>
    <w:p w:rsidR="00E719FB" w:rsidRPr="00E719FB" w:rsidRDefault="00E719FB" w:rsidP="00E719FB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Скок - поскок, скок - поскок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Зайка прыгнул на пенёк,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Зайцу холодно сидеть,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Нужно лапочки погреть,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Лапки вверх, лапки вниз,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 носочках подтянись,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Лапки ставим на бочок,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 носочках скок - поскок.</w:t>
      </w:r>
      <w:proofErr w:type="gramEnd"/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 затем вприсядку,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Чтоб не мёрзли лапки.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(движения по тексту стихотворения)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А сейчас последнее задание, которое вам приготовил зайка.</w:t>
      </w:r>
    </w:p>
    <w:p w:rsidR="00E719FB" w:rsidRPr="00E719FB" w:rsidRDefault="00E719FB" w:rsidP="00E719FB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3175" cy="3312795"/>
            <wp:effectExtent l="19050" t="0" r="0" b="0"/>
            <wp:docPr id="14" name="Рисунок 14" descr="http://festival.1september.ru/articles/62021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20212/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задачку, подумайте и решите.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саду было 4 грядки с морковкой и капустой. Грядок с морковкой было больше, чем с капустой. Сколько грядок с морковкой и сколько с капустой было в саду?"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Интересные задания приготовил зайка для вас ребята? Давайте поблагодарим зайчика за это, а в подарок нарисуем морковку для него и его друзей.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№2 "В гостях у зайчика".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сегодня я предлагаю вам отправиться в гости к нашему зайчику. Вы согласны. Тогда мы сядем в поезд и поедим по лесной железной дороги (все дети образуют поезд, встав друг за другом, положив руки на плечи впереди </w:t>
      </w: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воспитатель встаёт первым).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мы приехали. А нас с вами встречает наш зайчик и его друзья, но они испугались и спрятались за кустом.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№1: </w:t>
      </w: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зайчиков спряталось за кустом.</w:t>
      </w:r>
    </w:p>
    <w:p w:rsidR="00E719FB" w:rsidRPr="00E719FB" w:rsidRDefault="00E719FB" w:rsidP="00E719FB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2355215"/>
            <wp:effectExtent l="19050" t="0" r="635" b="0"/>
            <wp:docPr id="15" name="Рисунок 15" descr="http://festival.1september.ru/articles/620212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20212/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 это задание для вас приготовили друзья нашего зайчика.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№2: </w:t>
      </w: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 зелёной линией только белых зайчиков, а красной линией, только зайчиков с морковкой. Какие зайчики оказались обведены и той и другой линией?</w:t>
      </w:r>
    </w:p>
    <w:p w:rsidR="00E719FB" w:rsidRPr="00E719FB" w:rsidRDefault="00E719FB" w:rsidP="00E719FB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1865" cy="1397635"/>
            <wp:effectExtent l="19050" t="0" r="635" b="0"/>
            <wp:docPr id="16" name="Рисунок 16" descr="http://festival.1september.ru/articles/620212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20212/1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 теперь приготовьте ваши пальчики: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гимнастика: "Зайцы"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</w: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больших.</w:t>
      </w:r>
    </w:p>
    <w:p w:rsidR="00E719FB" w:rsidRPr="00E719FB" w:rsidRDefault="00E719FB" w:rsidP="00E719FB">
      <w:pPr>
        <w:spacing w:after="109" w:line="217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t>Десять серых зайцев</w:t>
      </w:r>
      <w:proofErr w:type="gramStart"/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</w:t>
      </w:r>
      <w:proofErr w:type="gramEnd"/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ремали под кустом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двое вдруг сказали: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"Вон человек с ружьём"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Двое закричали: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"Давайте убежим!",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Двое прошептали: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"Давайте помолчим!",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Двое предложили: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"Мы спрячемся в кустах!",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 двое вдруг спросили:</w:t>
      </w:r>
      <w:r w:rsidRPr="00E719F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"Он может сделать " БАХ"?"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"БАХ" - выстрелил охотник, (хлопаем в ладоши)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Нажав ружья курок,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десять серых зайцев (бежим пальчиками по столу или коленям)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Пустились </w:t>
      </w:r>
      <w:proofErr w:type="gramStart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утёк</w:t>
      </w:r>
      <w:proofErr w:type="gramEnd"/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Наши пальчики отдохнули и теперь готовы к следующему заданию.</w:t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№3: </w:t>
      </w: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Закрасьте справа только те геометрические фигуры, из которых нарисован зайчик.</w:t>
      </w:r>
    </w:p>
    <w:p w:rsidR="00E719FB" w:rsidRPr="00E719FB" w:rsidRDefault="00E719FB" w:rsidP="00E719FB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2182495"/>
            <wp:effectExtent l="19050" t="0" r="635" b="0"/>
            <wp:docPr id="17" name="Рисунок 17" descr="http://festival.1september.ru/articles/620212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20212/1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FB" w:rsidRPr="00E719FB" w:rsidRDefault="00E719FB" w:rsidP="00E719FB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зайчик благодарит вас за работу!</w:t>
      </w:r>
    </w:p>
    <w:p w:rsidR="00CB136B" w:rsidRDefault="00E719FB" w:rsidP="00E719FB">
      <w:hyperlink r:id="rId20" w:tgtFrame="_blank" w:tooltip="ВКонтакте" w:history="1">
        <w:r w:rsidRPr="00E719FB">
          <w:rPr>
            <w:rFonts w:ascii="Arial" w:eastAsia="Times New Roman" w:hAnsi="Arial" w:cs="Arial"/>
            <w:color w:val="008738"/>
            <w:sz w:val="15"/>
            <w:szCs w:val="15"/>
            <w:shd w:val="clear" w:color="auto" w:fill="48729E"/>
            <w:lang w:eastAsia="ru-RU"/>
          </w:rPr>
          <w:br/>
        </w:r>
      </w:hyperlink>
    </w:p>
    <w:sectPr w:rsidR="00CB136B" w:rsidSect="00CB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912"/>
    <w:multiLevelType w:val="multilevel"/>
    <w:tmpl w:val="1396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871F0"/>
    <w:multiLevelType w:val="multilevel"/>
    <w:tmpl w:val="9678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9FB"/>
    <w:rsid w:val="00CB136B"/>
    <w:rsid w:val="00E7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6B"/>
  </w:style>
  <w:style w:type="paragraph" w:styleId="1">
    <w:name w:val="heading 1"/>
    <w:basedOn w:val="a"/>
    <w:link w:val="10"/>
    <w:uiPriority w:val="9"/>
    <w:qFormat/>
    <w:rsid w:val="00E71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19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19FB"/>
  </w:style>
  <w:style w:type="character" w:styleId="a4">
    <w:name w:val="Emphasis"/>
    <w:basedOn w:val="a0"/>
    <w:uiPriority w:val="20"/>
    <w:qFormat/>
    <w:rsid w:val="00E719FB"/>
    <w:rPr>
      <w:i/>
      <w:iCs/>
    </w:rPr>
  </w:style>
  <w:style w:type="paragraph" w:styleId="a5">
    <w:name w:val="Normal (Web)"/>
    <w:basedOn w:val="a"/>
    <w:uiPriority w:val="99"/>
    <w:semiHidden/>
    <w:unhideWhenUsed/>
    <w:rsid w:val="00E7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19FB"/>
    <w:rPr>
      <w:b/>
      <w:bCs/>
    </w:rPr>
  </w:style>
  <w:style w:type="character" w:customStyle="1" w:styleId="b-share-btnwrap">
    <w:name w:val="b-share-btn__wrap"/>
    <w:basedOn w:val="a0"/>
    <w:rsid w:val="00E719FB"/>
  </w:style>
  <w:style w:type="paragraph" w:styleId="a7">
    <w:name w:val="Balloon Text"/>
    <w:basedOn w:val="a"/>
    <w:link w:val="a8"/>
    <w:uiPriority w:val="99"/>
    <w:semiHidden/>
    <w:unhideWhenUsed/>
    <w:rsid w:val="00E7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84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74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share.yandex.net/go.xml?service=vkontakte&amp;url=http%3A%2F%2Ffestival.1september.ru%2Farticles%2F620212%2F&amp;title=%D0%A0%D0%B0%D0%B7%D0%B2%D0%B8%D1%82%D0%B8%D0%B5%20%D0%BB%D0%BE%D0%B3%D0%B8%D1%87%D0%B5%D1%81%D0%BA%D0%BE%D0%B3%D0%BE%20%D0%BC%D1%8B%D1%88%D0%BB%D0%B5%D0%BD%D0%B8%D1%8F%20%D1%83%20%D0%B4%D0%B5%D1%82%D0%B5%D0%B9%20%D0%B4%D0%BE%D1%88%D0%BA%D0%BE%D0%BB%D1%8C%D0%BD%D0%BE%D0%B3%D0%BE%20%D0%B2%D0%BE%D0%B7%D1%80%D0%B0%D1%81%D1%82%D0%B0%20%D0%BF%D0%BE%D1%81%D1%80%D0%B5%D0%B4%D1%81%D1%82%D0%B2%D0%BE%D0%BC%20%D0%B8%D0%B3%D1%80%D0%BE%D0%B2%D1%8B%D1%85%20%D0%B7%D0%B0%D0%BD%D1%8F%D1%82%D0%B8%D0%B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1256</Words>
  <Characters>7161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</dc:creator>
  <cp:lastModifiedBy>ИРЭН</cp:lastModifiedBy>
  <cp:revision>1</cp:revision>
  <dcterms:created xsi:type="dcterms:W3CDTF">2015-11-06T12:07:00Z</dcterms:created>
  <dcterms:modified xsi:type="dcterms:W3CDTF">2015-11-06T12:09:00Z</dcterms:modified>
</cp:coreProperties>
</file>