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8" w:rsidRPr="00B01A2F" w:rsidRDefault="00B01A2F" w:rsidP="00B01A2F">
      <w:pPr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                       </w:t>
      </w:r>
      <w:r w:rsidR="003E06E8" w:rsidRPr="00B01A2F">
        <w:rPr>
          <w:rFonts w:ascii="Times New Roman" w:hAnsi="Times New Roman" w:cs="Times New Roman"/>
          <w:b/>
          <w:sz w:val="28"/>
          <w:szCs w:val="20"/>
        </w:rPr>
        <w:t>ТЁТУШКА АРИНА В ГОСТЯХ У МАЛЫШЕЙ</w:t>
      </w:r>
    </w:p>
    <w:p w:rsidR="003E06E8" w:rsidRDefault="003E06E8" w:rsidP="003E06E8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3E06E8">
        <w:rPr>
          <w:rFonts w:ascii="Times New Roman" w:hAnsi="Times New Roman" w:cs="Times New Roman"/>
          <w:b/>
          <w:sz w:val="28"/>
          <w:szCs w:val="20"/>
          <w:u w:val="single"/>
        </w:rPr>
        <w:t>Программное содержание:</w:t>
      </w:r>
    </w:p>
    <w:p w:rsidR="003E06E8" w:rsidRPr="003E06E8" w:rsidRDefault="003E06E8" w:rsidP="003E06E8">
      <w:pPr>
        <w:rPr>
          <w:rFonts w:ascii="Times New Roman" w:hAnsi="Times New Roman" w:cs="Times New Roman"/>
          <w:sz w:val="28"/>
          <w:szCs w:val="20"/>
        </w:rPr>
      </w:pPr>
      <w:r w:rsidRPr="003E06E8">
        <w:rPr>
          <w:rFonts w:ascii="Times New Roman" w:hAnsi="Times New Roman" w:cs="Times New Roman"/>
          <w:sz w:val="28"/>
          <w:szCs w:val="20"/>
        </w:rPr>
        <w:t>Продолжать закреплять знания детей о цвете, форме, величине предметов, их количестве. Упражнять в названии геометрических фигур, названии предметов по признаку одинаковой формы. Помочь детям называть свойства воды. Упражнять в названии предметов трех размеров (большой, поменьше, маленький). Активизировать речь детей «колокольчик звенит», «погремушка гремит»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3E06E8" w:rsidRDefault="003E06E8" w:rsidP="003E06E8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>Материал:</w:t>
      </w:r>
    </w:p>
    <w:p w:rsidR="003E06E8" w:rsidRPr="003E06E8" w:rsidRDefault="003E06E8" w:rsidP="003E06E8">
      <w:pPr>
        <w:rPr>
          <w:rFonts w:ascii="Times New Roman" w:hAnsi="Times New Roman" w:cs="Times New Roman"/>
          <w:sz w:val="28"/>
          <w:szCs w:val="26"/>
        </w:rPr>
      </w:pPr>
      <w:r w:rsidRPr="003E06E8">
        <w:rPr>
          <w:rFonts w:ascii="Times New Roman" w:hAnsi="Times New Roman" w:cs="Times New Roman"/>
          <w:sz w:val="28"/>
          <w:szCs w:val="26"/>
        </w:rPr>
        <w:t xml:space="preserve">Сенсорная юбка, к которой пришиты колокольчики (большие и маленькие), погремушка, геометрические фигуры. Мячики маленькие разных цветов по количеству детей. Большой мяч. Корзина для мячиков. «Чудесный мешочек» - в нем 3 разборные матрешки. Тазик. Ведерко синее с холодной водой, красное – с горячей водой. </w:t>
      </w:r>
    </w:p>
    <w:p w:rsidR="003E06E8" w:rsidRDefault="003E06E8" w:rsidP="003E06E8">
      <w:pPr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>Ход занятия</w:t>
      </w:r>
    </w:p>
    <w:p w:rsidR="003E06E8" w:rsidRPr="00C41431" w:rsidRDefault="003E06E8" w:rsidP="003E06E8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41431">
        <w:rPr>
          <w:rFonts w:ascii="Times New Roman" w:hAnsi="Times New Roman" w:cs="Times New Roman"/>
          <w:b/>
          <w:i/>
          <w:sz w:val="28"/>
          <w:szCs w:val="26"/>
        </w:rPr>
        <w:t>В гости к детям пришла тетушка Арина. Она одета в сенсорную юбку.</w:t>
      </w:r>
    </w:p>
    <w:p w:rsidR="003E06E8" w:rsidRPr="00C41431" w:rsidRDefault="003E06E8" w:rsidP="003E06E8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C41431">
        <w:rPr>
          <w:rFonts w:ascii="Times New Roman" w:hAnsi="Times New Roman" w:cs="Times New Roman"/>
          <w:b/>
          <w:sz w:val="28"/>
          <w:szCs w:val="26"/>
        </w:rPr>
        <w:t>Тетушка Арина:</w:t>
      </w:r>
    </w:p>
    <w:p w:rsidR="003E06E8" w:rsidRPr="00C41431" w:rsidRDefault="003E06E8" w:rsidP="003E06E8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41431">
        <w:rPr>
          <w:rFonts w:ascii="Times New Roman" w:hAnsi="Times New Roman" w:cs="Times New Roman"/>
          <w:sz w:val="28"/>
          <w:szCs w:val="26"/>
        </w:rPr>
        <w:t>-Ребята, я шла к вам в гости и потеряла мячик, а когда нашла его, то он оказался грязным.</w:t>
      </w:r>
    </w:p>
    <w:p w:rsidR="003E06E8" w:rsidRPr="00C41431" w:rsidRDefault="003E06E8" w:rsidP="003E06E8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41431">
        <w:rPr>
          <w:rFonts w:ascii="Times New Roman" w:hAnsi="Times New Roman" w:cs="Times New Roman"/>
          <w:sz w:val="28"/>
          <w:szCs w:val="26"/>
        </w:rPr>
        <w:t xml:space="preserve">- Миша, скажи, что нужно сделать с мячиком, чтобы он стал чистым? </w:t>
      </w:r>
      <w:r w:rsidRPr="00C41431">
        <w:rPr>
          <w:rFonts w:ascii="Times New Roman" w:hAnsi="Times New Roman" w:cs="Times New Roman"/>
          <w:i/>
          <w:sz w:val="28"/>
          <w:szCs w:val="26"/>
        </w:rPr>
        <w:t>(Помыть)</w:t>
      </w:r>
    </w:p>
    <w:p w:rsidR="003E06E8" w:rsidRPr="00C41431" w:rsidRDefault="003E06E8" w:rsidP="003E06E8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41431">
        <w:rPr>
          <w:rFonts w:ascii="Times New Roman" w:hAnsi="Times New Roman" w:cs="Times New Roman"/>
          <w:sz w:val="28"/>
          <w:szCs w:val="26"/>
        </w:rPr>
        <w:t xml:space="preserve">-Коля, а в холодной воде можно помыть мячик? </w:t>
      </w:r>
      <w:r w:rsidRPr="00C41431">
        <w:rPr>
          <w:rFonts w:ascii="Times New Roman" w:hAnsi="Times New Roman" w:cs="Times New Roman"/>
          <w:i/>
          <w:sz w:val="28"/>
          <w:szCs w:val="26"/>
        </w:rPr>
        <w:t>(Нет, потому что в холодной воде</w:t>
      </w:r>
      <w:r w:rsidR="00C41431" w:rsidRPr="00C41431">
        <w:rPr>
          <w:rFonts w:ascii="Times New Roman" w:hAnsi="Times New Roman" w:cs="Times New Roman"/>
          <w:i/>
          <w:sz w:val="28"/>
          <w:szCs w:val="26"/>
        </w:rPr>
        <w:t xml:space="preserve"> плохо отмывается грязь и могут замерзнуть ручки)</w:t>
      </w:r>
    </w:p>
    <w:p w:rsidR="00C41431" w:rsidRPr="00C41431" w:rsidRDefault="00C41431" w:rsidP="003E06E8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41431">
        <w:rPr>
          <w:rFonts w:ascii="Times New Roman" w:hAnsi="Times New Roman" w:cs="Times New Roman"/>
          <w:sz w:val="28"/>
          <w:szCs w:val="26"/>
        </w:rPr>
        <w:t xml:space="preserve">- Таня, в горячей воде можно помыть мячик? </w:t>
      </w:r>
      <w:r w:rsidRPr="00C41431">
        <w:rPr>
          <w:rFonts w:ascii="Times New Roman" w:hAnsi="Times New Roman" w:cs="Times New Roman"/>
          <w:i/>
          <w:sz w:val="28"/>
          <w:szCs w:val="26"/>
        </w:rPr>
        <w:t>(Нет, потому что можно обжечь ручки)</w:t>
      </w:r>
    </w:p>
    <w:p w:rsidR="00C41431" w:rsidRPr="00C41431" w:rsidRDefault="00C41431" w:rsidP="003E06E8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 w:rsidRPr="00C41431">
        <w:rPr>
          <w:rFonts w:ascii="Times New Roman" w:hAnsi="Times New Roman" w:cs="Times New Roman"/>
          <w:sz w:val="28"/>
          <w:szCs w:val="26"/>
        </w:rPr>
        <w:t xml:space="preserve">- Катя, в какой воде можно помыть мячик? </w:t>
      </w:r>
      <w:r w:rsidRPr="00C41431">
        <w:rPr>
          <w:rFonts w:ascii="Times New Roman" w:hAnsi="Times New Roman" w:cs="Times New Roman"/>
          <w:i/>
          <w:sz w:val="28"/>
          <w:szCs w:val="26"/>
        </w:rPr>
        <w:t>(В теплой)</w:t>
      </w:r>
    </w:p>
    <w:p w:rsidR="00C41431" w:rsidRPr="00C41431" w:rsidRDefault="00C41431" w:rsidP="003E06E8">
      <w:pPr>
        <w:rPr>
          <w:rFonts w:ascii="Times New Roman" w:hAnsi="Times New Roman" w:cs="Times New Roman"/>
          <w:sz w:val="28"/>
          <w:szCs w:val="26"/>
        </w:rPr>
      </w:pPr>
      <w:r w:rsidRPr="00C41431">
        <w:rPr>
          <w:rFonts w:ascii="Times New Roman" w:hAnsi="Times New Roman" w:cs="Times New Roman"/>
          <w:sz w:val="28"/>
          <w:szCs w:val="26"/>
        </w:rPr>
        <w:t xml:space="preserve">-Саша, что нужно сделать, чтобы получилась теплая вода? </w:t>
      </w:r>
      <w:r w:rsidRPr="00C41431">
        <w:rPr>
          <w:rFonts w:ascii="Times New Roman" w:hAnsi="Times New Roman" w:cs="Times New Roman"/>
          <w:i/>
          <w:sz w:val="28"/>
          <w:szCs w:val="26"/>
        </w:rPr>
        <w:t>(Смешать холодную и горячую воду)</w:t>
      </w:r>
    </w:p>
    <w:p w:rsidR="00C41431" w:rsidRPr="00C41431" w:rsidRDefault="00C41431" w:rsidP="00C41431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41431">
        <w:rPr>
          <w:rFonts w:ascii="Times New Roman" w:hAnsi="Times New Roman" w:cs="Times New Roman"/>
          <w:b/>
          <w:i/>
          <w:sz w:val="28"/>
          <w:szCs w:val="26"/>
        </w:rPr>
        <w:t>Тетушка Арина вместе с детьми наливает в тазик холодную водичку из синего ведерка и горячую воду из красного ведерка. Получается теплая вода. Дети трогают водичку.</w:t>
      </w:r>
    </w:p>
    <w:p w:rsidR="00C41431" w:rsidRPr="00C41431" w:rsidRDefault="00C41431" w:rsidP="00C41431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41431">
        <w:rPr>
          <w:rFonts w:ascii="Times New Roman" w:hAnsi="Times New Roman" w:cs="Times New Roman"/>
          <w:sz w:val="28"/>
          <w:szCs w:val="26"/>
        </w:rPr>
        <w:t xml:space="preserve">- Ребята, почему мячик не тонет в воде? </w:t>
      </w:r>
      <w:r w:rsidRPr="00C41431">
        <w:rPr>
          <w:rFonts w:ascii="Times New Roman" w:hAnsi="Times New Roman" w:cs="Times New Roman"/>
          <w:i/>
          <w:sz w:val="28"/>
          <w:szCs w:val="26"/>
        </w:rPr>
        <w:t>(Потому что он легкий, резиновый)</w:t>
      </w:r>
    </w:p>
    <w:p w:rsidR="00C41431" w:rsidRPr="00C41431" w:rsidRDefault="00C41431" w:rsidP="00C41431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41431">
        <w:rPr>
          <w:rFonts w:ascii="Times New Roman" w:hAnsi="Times New Roman" w:cs="Times New Roman"/>
          <w:sz w:val="28"/>
          <w:szCs w:val="26"/>
        </w:rPr>
        <w:t xml:space="preserve">- Коля, какой формы мячик? </w:t>
      </w:r>
      <w:r w:rsidRPr="00C41431">
        <w:rPr>
          <w:rFonts w:ascii="Times New Roman" w:hAnsi="Times New Roman" w:cs="Times New Roman"/>
          <w:i/>
          <w:sz w:val="28"/>
          <w:szCs w:val="26"/>
        </w:rPr>
        <w:t>(Круглый)</w:t>
      </w:r>
    </w:p>
    <w:p w:rsidR="00C41431" w:rsidRDefault="00C41431" w:rsidP="00C41431">
      <w:pPr>
        <w:spacing w:after="0"/>
        <w:rPr>
          <w:rFonts w:ascii="Times New Roman" w:hAnsi="Times New Roman" w:cs="Times New Roman"/>
          <w:i/>
          <w:sz w:val="28"/>
          <w:szCs w:val="26"/>
        </w:rPr>
      </w:pPr>
      <w:r w:rsidRPr="00C41431">
        <w:rPr>
          <w:rFonts w:ascii="Times New Roman" w:hAnsi="Times New Roman" w:cs="Times New Roman"/>
          <w:sz w:val="28"/>
          <w:szCs w:val="26"/>
        </w:rPr>
        <w:t>- Дети,  назовите предметы круглой формы, кот</w:t>
      </w:r>
      <w:r>
        <w:rPr>
          <w:rFonts w:ascii="Times New Roman" w:hAnsi="Times New Roman" w:cs="Times New Roman"/>
          <w:sz w:val="28"/>
          <w:szCs w:val="26"/>
        </w:rPr>
        <w:t xml:space="preserve">орые находятся в вашей группе. </w:t>
      </w:r>
      <w:r w:rsidRPr="00C41431">
        <w:rPr>
          <w:rFonts w:ascii="Times New Roman" w:hAnsi="Times New Roman" w:cs="Times New Roman"/>
          <w:i/>
          <w:sz w:val="28"/>
          <w:szCs w:val="26"/>
        </w:rPr>
        <w:t xml:space="preserve">(Обруч, тарелка, зонтик и </w:t>
      </w:r>
      <w:proofErr w:type="spellStart"/>
      <w:r w:rsidRPr="00C41431">
        <w:rPr>
          <w:rFonts w:ascii="Times New Roman" w:hAnsi="Times New Roman" w:cs="Times New Roman"/>
          <w:i/>
          <w:sz w:val="28"/>
          <w:szCs w:val="26"/>
        </w:rPr>
        <w:t>т</w:t>
      </w:r>
      <w:proofErr w:type="gramStart"/>
      <w:r w:rsidRPr="00C41431">
        <w:rPr>
          <w:rFonts w:ascii="Times New Roman" w:hAnsi="Times New Roman" w:cs="Times New Roman"/>
          <w:i/>
          <w:sz w:val="28"/>
          <w:szCs w:val="26"/>
        </w:rPr>
        <w:t>.д</w:t>
      </w:r>
      <w:proofErr w:type="spellEnd"/>
      <w:proofErr w:type="gramEnd"/>
      <w:r w:rsidRPr="00C41431">
        <w:rPr>
          <w:rFonts w:ascii="Times New Roman" w:hAnsi="Times New Roman" w:cs="Times New Roman"/>
          <w:i/>
          <w:sz w:val="28"/>
          <w:szCs w:val="26"/>
        </w:rPr>
        <w:t>)</w:t>
      </w:r>
    </w:p>
    <w:p w:rsidR="00C41431" w:rsidRDefault="00C41431" w:rsidP="00C41431">
      <w:pPr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C41431" w:rsidRPr="006C261C" w:rsidRDefault="00C41431" w:rsidP="006C261C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6C261C">
        <w:rPr>
          <w:rFonts w:ascii="Times New Roman" w:hAnsi="Times New Roman" w:cs="Times New Roman"/>
          <w:b/>
          <w:i/>
          <w:sz w:val="28"/>
          <w:szCs w:val="26"/>
        </w:rPr>
        <w:lastRenderedPageBreak/>
        <w:t>Тетушка Арина обращает внимание детей на свою юбку. К ней пришиты колокольчики и погремушки.</w:t>
      </w:r>
    </w:p>
    <w:p w:rsidR="00C41431" w:rsidRDefault="00C41431" w:rsidP="00C41431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-Кира, что это? </w:t>
      </w:r>
      <w:r w:rsidRPr="006C261C">
        <w:rPr>
          <w:rFonts w:ascii="Times New Roman" w:hAnsi="Times New Roman" w:cs="Times New Roman"/>
          <w:i/>
          <w:sz w:val="28"/>
          <w:szCs w:val="26"/>
        </w:rPr>
        <w:t>(Колокольчик)</w:t>
      </w:r>
      <w:r>
        <w:rPr>
          <w:rFonts w:ascii="Times New Roman" w:hAnsi="Times New Roman" w:cs="Times New Roman"/>
          <w:sz w:val="28"/>
          <w:szCs w:val="26"/>
        </w:rPr>
        <w:t xml:space="preserve"> Он что делает? </w:t>
      </w:r>
      <w:r w:rsidRPr="006C261C">
        <w:rPr>
          <w:rFonts w:ascii="Times New Roman" w:hAnsi="Times New Roman" w:cs="Times New Roman"/>
          <w:i/>
          <w:sz w:val="28"/>
          <w:szCs w:val="26"/>
        </w:rPr>
        <w:t>(Звенит)</w:t>
      </w:r>
      <w:r>
        <w:rPr>
          <w:rFonts w:ascii="Times New Roman" w:hAnsi="Times New Roman" w:cs="Times New Roman"/>
          <w:sz w:val="28"/>
          <w:szCs w:val="26"/>
        </w:rPr>
        <w:t xml:space="preserve"> Этот </w:t>
      </w:r>
      <w:r w:rsidR="006C261C">
        <w:rPr>
          <w:rFonts w:ascii="Times New Roman" w:hAnsi="Times New Roman" w:cs="Times New Roman"/>
          <w:sz w:val="28"/>
          <w:szCs w:val="26"/>
        </w:rPr>
        <w:t>колокольчик,</w:t>
      </w:r>
      <w:r>
        <w:rPr>
          <w:rFonts w:ascii="Times New Roman" w:hAnsi="Times New Roman" w:cs="Times New Roman"/>
          <w:sz w:val="28"/>
          <w:szCs w:val="26"/>
        </w:rPr>
        <w:t xml:space="preserve"> какой? </w:t>
      </w:r>
      <w:r w:rsidRPr="006C261C">
        <w:rPr>
          <w:rFonts w:ascii="Times New Roman" w:hAnsi="Times New Roman" w:cs="Times New Roman"/>
          <w:i/>
          <w:sz w:val="28"/>
          <w:szCs w:val="26"/>
        </w:rPr>
        <w:t xml:space="preserve">(Большой) </w:t>
      </w:r>
      <w:r>
        <w:rPr>
          <w:rFonts w:ascii="Times New Roman" w:hAnsi="Times New Roman" w:cs="Times New Roman"/>
          <w:sz w:val="28"/>
          <w:szCs w:val="26"/>
        </w:rPr>
        <w:t xml:space="preserve">А другой </w:t>
      </w:r>
      <w:r w:rsidR="006C261C">
        <w:rPr>
          <w:rFonts w:ascii="Times New Roman" w:hAnsi="Times New Roman" w:cs="Times New Roman"/>
          <w:sz w:val="28"/>
          <w:szCs w:val="26"/>
        </w:rPr>
        <w:t>колокольчик,</w:t>
      </w:r>
      <w:r>
        <w:rPr>
          <w:rFonts w:ascii="Times New Roman" w:hAnsi="Times New Roman" w:cs="Times New Roman"/>
          <w:sz w:val="28"/>
          <w:szCs w:val="26"/>
        </w:rPr>
        <w:t xml:space="preserve"> какой? </w:t>
      </w:r>
      <w:r w:rsidRPr="006C261C">
        <w:rPr>
          <w:rFonts w:ascii="Times New Roman" w:hAnsi="Times New Roman" w:cs="Times New Roman"/>
          <w:i/>
          <w:sz w:val="28"/>
          <w:szCs w:val="26"/>
        </w:rPr>
        <w:t>(Маленький)</w:t>
      </w:r>
    </w:p>
    <w:p w:rsidR="00C41431" w:rsidRDefault="00C41431" w:rsidP="00C4143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-Вова, как звенит большой колокольчик? </w:t>
      </w:r>
      <w:r w:rsidRPr="006C261C">
        <w:rPr>
          <w:rFonts w:ascii="Times New Roman" w:hAnsi="Times New Roman" w:cs="Times New Roman"/>
          <w:i/>
          <w:sz w:val="28"/>
          <w:szCs w:val="26"/>
        </w:rPr>
        <w:t>(Громко)</w:t>
      </w:r>
      <w:r>
        <w:rPr>
          <w:rFonts w:ascii="Times New Roman" w:hAnsi="Times New Roman" w:cs="Times New Roman"/>
          <w:sz w:val="28"/>
          <w:szCs w:val="26"/>
        </w:rPr>
        <w:t xml:space="preserve"> Маленький колокольчик как звенит? </w:t>
      </w:r>
      <w:r w:rsidRPr="006C261C">
        <w:rPr>
          <w:rFonts w:ascii="Times New Roman" w:hAnsi="Times New Roman" w:cs="Times New Roman"/>
          <w:i/>
          <w:sz w:val="28"/>
          <w:szCs w:val="26"/>
        </w:rPr>
        <w:t>(Тихо)</w:t>
      </w:r>
      <w:r>
        <w:rPr>
          <w:rFonts w:ascii="Times New Roman" w:hAnsi="Times New Roman" w:cs="Times New Roman"/>
          <w:sz w:val="28"/>
          <w:szCs w:val="26"/>
        </w:rPr>
        <w:t xml:space="preserve"> А что это? </w:t>
      </w:r>
      <w:r w:rsidRPr="006C261C">
        <w:rPr>
          <w:rFonts w:ascii="Times New Roman" w:hAnsi="Times New Roman" w:cs="Times New Roman"/>
          <w:i/>
          <w:sz w:val="28"/>
          <w:szCs w:val="26"/>
        </w:rPr>
        <w:t xml:space="preserve">(Это погремушка) </w:t>
      </w:r>
      <w:r>
        <w:rPr>
          <w:rFonts w:ascii="Times New Roman" w:hAnsi="Times New Roman" w:cs="Times New Roman"/>
          <w:sz w:val="28"/>
          <w:szCs w:val="26"/>
        </w:rPr>
        <w:t xml:space="preserve">Что она делает? </w:t>
      </w:r>
      <w:r w:rsidRPr="006C261C">
        <w:rPr>
          <w:rFonts w:ascii="Times New Roman" w:hAnsi="Times New Roman" w:cs="Times New Roman"/>
          <w:i/>
          <w:sz w:val="28"/>
          <w:szCs w:val="26"/>
        </w:rPr>
        <w:t>(Гремит)</w:t>
      </w:r>
    </w:p>
    <w:p w:rsidR="006C261C" w:rsidRPr="006C261C" w:rsidRDefault="006C261C" w:rsidP="006C26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6C261C">
        <w:rPr>
          <w:rFonts w:ascii="Times New Roman" w:hAnsi="Times New Roman" w:cs="Times New Roman"/>
          <w:b/>
          <w:i/>
          <w:sz w:val="28"/>
          <w:szCs w:val="26"/>
        </w:rPr>
        <w:t>Тетушка Арина обращает внимание детей на другую сторону юбки, где пришиты геометрические фигуры.</w:t>
      </w:r>
    </w:p>
    <w:p w:rsidR="006C261C" w:rsidRDefault="006C261C" w:rsidP="00C41431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Оля, это что?</w:t>
      </w:r>
      <w:r w:rsidRPr="006C261C">
        <w:rPr>
          <w:rFonts w:ascii="Times New Roman" w:hAnsi="Times New Roman" w:cs="Times New Roman"/>
          <w:i/>
          <w:sz w:val="28"/>
          <w:szCs w:val="26"/>
        </w:rPr>
        <w:t xml:space="preserve"> (Треугольник)</w:t>
      </w:r>
    </w:p>
    <w:p w:rsidR="006C261C" w:rsidRDefault="006C261C" w:rsidP="00C41431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Света, это что? </w:t>
      </w:r>
      <w:r w:rsidRPr="006C261C">
        <w:rPr>
          <w:rFonts w:ascii="Times New Roman" w:hAnsi="Times New Roman" w:cs="Times New Roman"/>
          <w:i/>
          <w:sz w:val="28"/>
          <w:szCs w:val="26"/>
        </w:rPr>
        <w:t>(Квадрат)</w:t>
      </w:r>
    </w:p>
    <w:p w:rsidR="006C261C" w:rsidRDefault="006C261C" w:rsidP="00C41431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Лена, это что? </w:t>
      </w:r>
      <w:r w:rsidRPr="006C261C">
        <w:rPr>
          <w:rFonts w:ascii="Times New Roman" w:hAnsi="Times New Roman" w:cs="Times New Roman"/>
          <w:i/>
          <w:sz w:val="28"/>
          <w:szCs w:val="26"/>
        </w:rPr>
        <w:t>(Круг)</w:t>
      </w:r>
    </w:p>
    <w:p w:rsidR="006C261C" w:rsidRPr="006C261C" w:rsidRDefault="006C261C" w:rsidP="006C261C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6C261C">
        <w:rPr>
          <w:rFonts w:ascii="Times New Roman" w:hAnsi="Times New Roman" w:cs="Times New Roman"/>
          <w:b/>
          <w:i/>
          <w:sz w:val="28"/>
          <w:szCs w:val="26"/>
        </w:rPr>
        <w:t>Тетушка Арина вновь обращает внимание детей на большой карман у юбки, а в нем лежат мячики разных цветов. (Дети подходят по очереди и достают из кармана мячики и называют их цвет)</w:t>
      </w:r>
    </w:p>
    <w:p w:rsidR="006C261C" w:rsidRPr="006C261C" w:rsidRDefault="006C261C" w:rsidP="00C4143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6C261C">
        <w:rPr>
          <w:rFonts w:ascii="Times New Roman" w:hAnsi="Times New Roman" w:cs="Times New Roman"/>
          <w:b/>
          <w:sz w:val="28"/>
          <w:szCs w:val="26"/>
        </w:rPr>
        <w:t>Тетушка Арина:</w:t>
      </w:r>
    </w:p>
    <w:p w:rsidR="006C261C" w:rsidRDefault="006C261C" w:rsidP="00C41431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-Ребята, у меня в руках какой мячик? </w:t>
      </w:r>
      <w:r w:rsidRPr="006C261C">
        <w:rPr>
          <w:rFonts w:ascii="Times New Roman" w:hAnsi="Times New Roman" w:cs="Times New Roman"/>
          <w:i/>
          <w:sz w:val="28"/>
          <w:szCs w:val="26"/>
        </w:rPr>
        <w:t>(Большой).</w:t>
      </w:r>
      <w:r>
        <w:rPr>
          <w:rFonts w:ascii="Times New Roman" w:hAnsi="Times New Roman" w:cs="Times New Roman"/>
          <w:sz w:val="28"/>
          <w:szCs w:val="26"/>
        </w:rPr>
        <w:t xml:space="preserve"> А у вас в руках, какие? </w:t>
      </w:r>
      <w:r w:rsidRPr="006C261C">
        <w:rPr>
          <w:rFonts w:ascii="Times New Roman" w:hAnsi="Times New Roman" w:cs="Times New Roman"/>
          <w:i/>
          <w:sz w:val="28"/>
          <w:szCs w:val="26"/>
        </w:rPr>
        <w:t>(Маленькие)</w:t>
      </w:r>
    </w:p>
    <w:p w:rsidR="006C261C" w:rsidRPr="006C261C" w:rsidRDefault="006C261C" w:rsidP="00C41431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  <w:r w:rsidRPr="006C261C">
        <w:rPr>
          <w:rFonts w:ascii="Times New Roman" w:hAnsi="Times New Roman" w:cs="Times New Roman"/>
          <w:b/>
          <w:i/>
          <w:sz w:val="28"/>
          <w:szCs w:val="26"/>
        </w:rPr>
        <w:t>(Дети относят маленькие мячики в корзину)</w:t>
      </w:r>
    </w:p>
    <w:p w:rsidR="006C261C" w:rsidRDefault="006C261C" w:rsidP="00C41431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-Дети, у меня в руках сколько мячиков?</w:t>
      </w:r>
      <w:r w:rsidRPr="006C261C">
        <w:rPr>
          <w:rFonts w:ascii="Times New Roman" w:hAnsi="Times New Roman" w:cs="Times New Roman"/>
          <w:i/>
          <w:sz w:val="28"/>
          <w:szCs w:val="26"/>
        </w:rPr>
        <w:t xml:space="preserve"> (Один) </w:t>
      </w:r>
      <w:r>
        <w:rPr>
          <w:rFonts w:ascii="Times New Roman" w:hAnsi="Times New Roman" w:cs="Times New Roman"/>
          <w:sz w:val="28"/>
          <w:szCs w:val="26"/>
        </w:rPr>
        <w:t>Сколько мячиков в корзине?</w:t>
      </w:r>
      <w:r w:rsidRPr="006C261C">
        <w:rPr>
          <w:rFonts w:ascii="Times New Roman" w:hAnsi="Times New Roman" w:cs="Times New Roman"/>
          <w:i/>
          <w:sz w:val="28"/>
          <w:szCs w:val="26"/>
        </w:rPr>
        <w:t xml:space="preserve"> (Много)</w:t>
      </w:r>
    </w:p>
    <w:p w:rsidR="006E0514" w:rsidRPr="006E0514" w:rsidRDefault="006E0514" w:rsidP="00C4143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6E0514">
        <w:rPr>
          <w:rFonts w:ascii="Times New Roman" w:hAnsi="Times New Roman" w:cs="Times New Roman"/>
          <w:b/>
          <w:sz w:val="28"/>
          <w:szCs w:val="26"/>
        </w:rPr>
        <w:t>Тетушка Арина:</w:t>
      </w:r>
    </w:p>
    <w:p w:rsidR="006C261C" w:rsidRDefault="006C261C" w:rsidP="00C41431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Ребята, я к вам пришла в гости с «чудесным мешочком». Хотите узнать что там?</w:t>
      </w:r>
    </w:p>
    <w:p w:rsidR="006C261C" w:rsidRDefault="006C261C" w:rsidP="00C41431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Сережа, развяжи мешок и скажи кто там? </w:t>
      </w:r>
      <w:r w:rsidRPr="006E0514">
        <w:rPr>
          <w:rFonts w:ascii="Times New Roman" w:hAnsi="Times New Roman" w:cs="Times New Roman"/>
          <w:i/>
          <w:sz w:val="28"/>
          <w:szCs w:val="26"/>
        </w:rPr>
        <w:t>(Матрешки)</w:t>
      </w:r>
      <w:r>
        <w:rPr>
          <w:rFonts w:ascii="Times New Roman" w:hAnsi="Times New Roman" w:cs="Times New Roman"/>
          <w:sz w:val="28"/>
          <w:szCs w:val="26"/>
        </w:rPr>
        <w:t xml:space="preserve"> Эта матрешка какая? </w:t>
      </w:r>
      <w:r w:rsidRPr="006E0514">
        <w:rPr>
          <w:rFonts w:ascii="Times New Roman" w:hAnsi="Times New Roman" w:cs="Times New Roman"/>
          <w:i/>
          <w:sz w:val="28"/>
          <w:szCs w:val="26"/>
        </w:rPr>
        <w:t>(Большая)</w:t>
      </w:r>
      <w:r w:rsidR="006E0514">
        <w:rPr>
          <w:rFonts w:ascii="Times New Roman" w:hAnsi="Times New Roman" w:cs="Times New Roman"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Другая </w:t>
      </w:r>
      <w:r w:rsidR="006E0514">
        <w:rPr>
          <w:rFonts w:ascii="Times New Roman" w:hAnsi="Times New Roman" w:cs="Times New Roman"/>
          <w:sz w:val="28"/>
          <w:szCs w:val="26"/>
        </w:rPr>
        <w:t>матрешка,</w:t>
      </w:r>
      <w:r>
        <w:rPr>
          <w:rFonts w:ascii="Times New Roman" w:hAnsi="Times New Roman" w:cs="Times New Roman"/>
          <w:sz w:val="28"/>
          <w:szCs w:val="26"/>
        </w:rPr>
        <w:t xml:space="preserve"> какая? </w:t>
      </w:r>
      <w:r w:rsidRPr="006E0514">
        <w:rPr>
          <w:rFonts w:ascii="Times New Roman" w:hAnsi="Times New Roman" w:cs="Times New Roman"/>
          <w:i/>
          <w:sz w:val="28"/>
          <w:szCs w:val="26"/>
        </w:rPr>
        <w:t>(Поменьше)</w:t>
      </w:r>
      <w:r>
        <w:rPr>
          <w:rFonts w:ascii="Times New Roman" w:hAnsi="Times New Roman" w:cs="Times New Roman"/>
          <w:sz w:val="28"/>
          <w:szCs w:val="26"/>
        </w:rPr>
        <w:t xml:space="preserve"> А следующая матрешка, какая? </w:t>
      </w:r>
      <w:r w:rsidRPr="006E0514">
        <w:rPr>
          <w:rFonts w:ascii="Times New Roman" w:hAnsi="Times New Roman" w:cs="Times New Roman"/>
          <w:i/>
          <w:sz w:val="28"/>
          <w:szCs w:val="26"/>
        </w:rPr>
        <w:t>(Маленькая)</w:t>
      </w:r>
    </w:p>
    <w:p w:rsidR="006C261C" w:rsidRPr="006E0514" w:rsidRDefault="006C261C" w:rsidP="006E0514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6E0514">
        <w:rPr>
          <w:rFonts w:ascii="Times New Roman" w:hAnsi="Times New Roman" w:cs="Times New Roman"/>
          <w:b/>
          <w:i/>
          <w:sz w:val="28"/>
          <w:szCs w:val="26"/>
        </w:rPr>
        <w:t>Тетушка Арина предлагает открыть разборную матрешку, а там угощение для детей. Тетушка Арина угощает детей, прощается с ними и уходит.</w:t>
      </w:r>
    </w:p>
    <w:sectPr w:rsidR="006C261C" w:rsidRPr="006E0514" w:rsidSect="00777F25">
      <w:pgSz w:w="11906" w:h="16838" w:code="9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7F6"/>
    <w:rsid w:val="003E06E8"/>
    <w:rsid w:val="005F7C3D"/>
    <w:rsid w:val="006C261C"/>
    <w:rsid w:val="006E0514"/>
    <w:rsid w:val="00777F25"/>
    <w:rsid w:val="008E224C"/>
    <w:rsid w:val="00AA63BC"/>
    <w:rsid w:val="00B01A2F"/>
    <w:rsid w:val="00C41431"/>
    <w:rsid w:val="00FC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C"/>
  </w:style>
  <w:style w:type="paragraph" w:styleId="1">
    <w:name w:val="heading 1"/>
    <w:basedOn w:val="a"/>
    <w:next w:val="a"/>
    <w:link w:val="10"/>
    <w:uiPriority w:val="9"/>
    <w:qFormat/>
    <w:rsid w:val="00FC4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2015-11-05T14:24:00Z</dcterms:created>
  <dcterms:modified xsi:type="dcterms:W3CDTF">2015-11-05T14:24:00Z</dcterms:modified>
</cp:coreProperties>
</file>