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 xml:space="preserve">Общее родительское собрание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Тема «Летне-оздоровительный период»</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Цель: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Ход собрания:</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1. Отчет проведенной работы за год. Презентация.</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2. Выступление воспитателя Виноградовой Л.Б</w:t>
      </w:r>
      <w:r w:rsidRPr="00666F7D">
        <w:rPr>
          <w:rFonts w:ascii="Arial" w:eastAsia="Times New Roman" w:hAnsi="Arial" w:cs="Arial"/>
          <w:color w:val="555555"/>
          <w:sz w:val="21"/>
          <w:szCs w:val="21"/>
          <w:lang w:eastAsia="ru-RU"/>
        </w:rPr>
        <w:t>: В детском саду летнюю работу принято считать оздоровительной. В летний период происходит закаливание организма, ребенок находится больше времени на свежем воздухе. Природа, проснувшись от зимы расцветает, развивается и все растет. Поэтому летний период благоприятен для наблюдений за живой природой, что помогает развивать познавательный интерес и познавательные процессы у детей. Занятия спортом в летнее время благоприятно влияет на организм человека и ребенка. День становиться длиннее и времени для занятий больше. Если мы с вами совместно будем проводить мероприятия по закаливанию и развитию, то в зимний период дети будут меньше подвержены простудным заболеваниям.</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3. Практические игры с родителями: раздаются карточки с играми, родители их читают и проводят с остальными.</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1. Кросс с мячом;</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2. Игры с вертушкой;</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3. Игры на асфальте;</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4. Игры с песком и водой (колокольчиками, с бумажным змеем, с мыльными пузырями и т. д.)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5. Русские народные игры (палочка – выручалочка, лапта, ловушки, бабки, жмурки и т. д.)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6. Меткие стрелки (попади в кольцо, метание дисков, набрасывание колец, кто дальше, летающие тарелки и т. д.)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7. «Школа мяча» (игра с малым мячом, футбол у стены, целься вернее и т. д.)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8. Занятная веревочка (прыгалки - резинки, неуловимый шнур)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9. Игры и упражнения на равновесие (упрямый козлик, ножная качалка, кто дольше простоит на одной ноге)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10. Спортивные упражнения (катание на велосипеде, на самокате, плавание) .</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 xml:space="preserve">11. Возьмите коробку и два мячика. Малыш, сидя на стуле, должен попасть мячом в коробку, отодвинутую на полметра. Мяч надо брать захватом сверху и кидать в коробку. Один – правой рукой, второй –левой. Не забудьте после игры поощрить малыша за меткость. - ещё можно </w:t>
      </w:r>
      <w:r w:rsidRPr="00666F7D">
        <w:rPr>
          <w:rFonts w:ascii="Arial" w:eastAsia="Times New Roman" w:hAnsi="Arial" w:cs="Arial"/>
          <w:color w:val="555555"/>
          <w:sz w:val="21"/>
          <w:szCs w:val="21"/>
          <w:lang w:eastAsia="ru-RU"/>
        </w:rPr>
        <w:lastRenderedPageBreak/>
        <w:t>ловить бабочек сачком или пускать мыльные пузыри, поливать вместе клумбы, грядки – малыши любят возиться с водой, игрушечными ведрами и лейками. - «построить» небольшой домик-шалаш, халабуду из нашего детства. Можно соорудить из обычной палатки, одеял, покрывал и т. д.</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«Закаливание детского организма, безопасность на воде».</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Летнее время благоприятное для закаливания детского организма. Воздушные ванны на свежем воздухе</w:t>
      </w:r>
      <w:r>
        <w:rPr>
          <w:rFonts w:ascii="Arial" w:eastAsia="Times New Roman" w:hAnsi="Arial" w:cs="Arial"/>
          <w:color w:val="555555"/>
          <w:sz w:val="21"/>
          <w:szCs w:val="21"/>
          <w:lang w:eastAsia="ru-RU"/>
        </w:rPr>
        <w:t>, солнечные ванны- загар. Свето-</w:t>
      </w:r>
      <w:r w:rsidRPr="00666F7D">
        <w:rPr>
          <w:rFonts w:ascii="Arial" w:eastAsia="Times New Roman" w:hAnsi="Arial" w:cs="Arial"/>
          <w:color w:val="555555"/>
          <w:sz w:val="21"/>
          <w:szCs w:val="21"/>
          <w:lang w:eastAsia="ru-RU"/>
        </w:rPr>
        <w:t>воздушные ванны проводить нужно с 10-12 часов с утра в течении 5-6 мин постепенно доведя до 10 мин. У малышей при температуре не ниже 20 град. В тени старшим детям с 3 лет начинать с 5 мин. И доведя до 30 минут. Следить за ребенком, чтобы он не получил тепловой или солнечный удар. Купание на водоемах с 10-12 часов при t 25-26 градусов и воды не ниже 23 град. Купаться не более одного раза в день малыши начинают просто с нескольких погружений и постепенно довести до 5-6 минут. Во время купания следить, чтобы ноги и руки не были холодными и при малейших признаках переохлаждения (бледность лица, синева губ) прекратить купание. После купания растереть тело, быстро одеть и отвести ребенка в тень. Солнечные и воздушные ванны должны предшествовать купанию.</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Pr>
          <w:rFonts w:ascii="Arial" w:eastAsia="Times New Roman" w:hAnsi="Arial" w:cs="Arial"/>
          <w:color w:val="555555"/>
          <w:sz w:val="21"/>
          <w:szCs w:val="21"/>
          <w:lang w:eastAsia="ru-RU"/>
        </w:rPr>
        <w:t>4</w:t>
      </w:r>
      <w:r w:rsidRPr="00666F7D">
        <w:rPr>
          <w:rFonts w:ascii="Arial" w:eastAsia="Times New Roman" w:hAnsi="Arial" w:cs="Arial"/>
          <w:color w:val="555555"/>
          <w:sz w:val="21"/>
          <w:szCs w:val="21"/>
          <w:lang w:eastAsia="ru-RU"/>
        </w:rPr>
        <w:t>. Напомнить родителям о правилах дорожного движения, профилактика травматизма.</w:t>
      </w:r>
    </w:p>
    <w:p w:rsidR="00666F7D" w:rsidRPr="00666F7D" w:rsidRDefault="00666F7D" w:rsidP="00666F7D">
      <w:pPr>
        <w:shd w:val="clear" w:color="auto" w:fill="FFFFFF"/>
        <w:spacing w:before="225" w:after="225" w:line="315" w:lineRule="atLeast"/>
        <w:jc w:val="both"/>
        <w:rPr>
          <w:rFonts w:ascii="Arial" w:eastAsia="Times New Roman" w:hAnsi="Arial" w:cs="Arial"/>
          <w:color w:val="555555"/>
          <w:sz w:val="21"/>
          <w:szCs w:val="21"/>
          <w:lang w:eastAsia="ru-RU"/>
        </w:rPr>
      </w:pPr>
      <w:r w:rsidRPr="00666F7D">
        <w:rPr>
          <w:rFonts w:ascii="Arial" w:eastAsia="Times New Roman" w:hAnsi="Arial" w:cs="Arial"/>
          <w:color w:val="555555"/>
          <w:sz w:val="21"/>
          <w:szCs w:val="21"/>
          <w:lang w:eastAsia="ru-RU"/>
        </w:rPr>
        <w:t>Летом дети больше двигаются, простор для развития движений в разных условиях. Важно, чтобы дети знали, что нельзя играть на проезжей части, как правильно переходить улицу. Катание на велосипеде по дорожкам, не выезжая на дорогу. Научите безопасном катание на велосипеде, умении правильно затормозить, остановиться. При выполнении других игр и движений, учите быть их осторожными, правильно прыгать приземляясь на полусогнутые ноги.</w:t>
      </w:r>
    </w:p>
    <w:p w:rsidR="00F95E87" w:rsidRDefault="00F95E87"/>
    <w:sectPr w:rsidR="00F95E87" w:rsidSect="00F95E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66F7D"/>
    <w:rsid w:val="00666F7D"/>
    <w:rsid w:val="00F95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E87"/>
  </w:style>
  <w:style w:type="paragraph" w:styleId="1">
    <w:name w:val="heading 1"/>
    <w:basedOn w:val="a"/>
    <w:link w:val="10"/>
    <w:uiPriority w:val="9"/>
    <w:qFormat/>
    <w:rsid w:val="00666F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6F7D"/>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66F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1236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Masha</cp:lastModifiedBy>
  <cp:revision>2</cp:revision>
  <dcterms:created xsi:type="dcterms:W3CDTF">2014-07-10T12:51:00Z</dcterms:created>
  <dcterms:modified xsi:type="dcterms:W3CDTF">2014-07-10T12:54:00Z</dcterms:modified>
</cp:coreProperties>
</file>