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934" w:rsidRPr="00EB242E" w:rsidRDefault="00F53934" w:rsidP="0021007D">
      <w:pPr>
        <w:jc w:val="both"/>
        <w:rPr>
          <w:rFonts w:ascii="Arial" w:hAnsi="Arial" w:cs="Arial"/>
        </w:rPr>
      </w:pPr>
      <w:bookmarkStart w:id="0" w:name="_GoBack"/>
      <w:bookmarkEnd w:id="0"/>
    </w:p>
    <w:p w:rsidR="00A90659" w:rsidRPr="0021007D" w:rsidRDefault="0021007D" w:rsidP="0021007D">
      <w:pPr>
        <w:jc w:val="center"/>
        <w:rPr>
          <w:b/>
          <w:sz w:val="32"/>
          <w:szCs w:val="32"/>
        </w:rPr>
      </w:pPr>
      <w:r w:rsidRPr="0021007D">
        <w:rPr>
          <w:b/>
          <w:sz w:val="32"/>
          <w:szCs w:val="32"/>
        </w:rPr>
        <w:t xml:space="preserve">Тема: </w:t>
      </w:r>
      <w:r w:rsidR="00FF5A7B" w:rsidRPr="0021007D">
        <w:rPr>
          <w:b/>
          <w:sz w:val="32"/>
          <w:szCs w:val="32"/>
        </w:rPr>
        <w:t>Первичная обработка овощей. Приготовление салатов из сырых овощей</w:t>
      </w:r>
    </w:p>
    <w:p w:rsidR="00FF5A7B" w:rsidRPr="005954AB" w:rsidRDefault="00A90659" w:rsidP="0021007D">
      <w:r w:rsidRPr="005954AB">
        <w:t xml:space="preserve">                                                                                                                               </w:t>
      </w:r>
    </w:p>
    <w:p w:rsidR="00F53934" w:rsidRPr="005954AB" w:rsidRDefault="00F53934" w:rsidP="00FF5A7B">
      <w:pPr>
        <w:jc w:val="both"/>
        <w:rPr>
          <w:b/>
          <w:bCs/>
        </w:rPr>
      </w:pPr>
      <w:r w:rsidRPr="005954AB">
        <w:rPr>
          <w:b/>
          <w:bCs/>
        </w:rPr>
        <w:t xml:space="preserve">Цели </w:t>
      </w:r>
      <w:r w:rsidR="00EB242E" w:rsidRPr="005954AB">
        <w:rPr>
          <w:b/>
          <w:bCs/>
        </w:rPr>
        <w:t>занятия</w:t>
      </w:r>
      <w:r w:rsidRPr="005954AB">
        <w:rPr>
          <w:b/>
          <w:bCs/>
        </w:rPr>
        <w:t>:</w:t>
      </w:r>
    </w:p>
    <w:p w:rsidR="00F53934" w:rsidRPr="005954AB" w:rsidRDefault="00F53934" w:rsidP="00F53934">
      <w:pPr>
        <w:jc w:val="both"/>
        <w:rPr>
          <w:i/>
        </w:rPr>
      </w:pPr>
      <w:r w:rsidRPr="005954AB">
        <w:rPr>
          <w:bCs/>
          <w:i/>
        </w:rPr>
        <w:t xml:space="preserve">развивающие </w:t>
      </w:r>
    </w:p>
    <w:p w:rsidR="00F53934" w:rsidRPr="005954AB" w:rsidRDefault="00F53934" w:rsidP="00F53934">
      <w:pPr>
        <w:numPr>
          <w:ilvl w:val="0"/>
          <w:numId w:val="1"/>
        </w:numPr>
        <w:jc w:val="both"/>
      </w:pPr>
      <w:r w:rsidRPr="005954AB">
        <w:rPr>
          <w:bCs/>
        </w:rPr>
        <w:t>ознакомить с приемами первичной обработки овощей и оформлением готовых блюд;</w:t>
      </w:r>
    </w:p>
    <w:p w:rsidR="00F53934" w:rsidRPr="005954AB" w:rsidRDefault="00F53934" w:rsidP="00F53934">
      <w:pPr>
        <w:numPr>
          <w:ilvl w:val="0"/>
          <w:numId w:val="1"/>
        </w:numPr>
        <w:jc w:val="both"/>
      </w:pPr>
      <w:r w:rsidRPr="005954AB">
        <w:rPr>
          <w:bCs/>
        </w:rPr>
        <w:t>развивать координацию движения рук;</w:t>
      </w:r>
    </w:p>
    <w:p w:rsidR="00F53934" w:rsidRPr="005954AB" w:rsidRDefault="00F53934" w:rsidP="00F53934">
      <w:pPr>
        <w:numPr>
          <w:ilvl w:val="0"/>
          <w:numId w:val="1"/>
        </w:numPr>
        <w:jc w:val="both"/>
      </w:pPr>
      <w:r w:rsidRPr="005954AB">
        <w:rPr>
          <w:bCs/>
        </w:rPr>
        <w:t>развивать исполнительские умения и творческие способности.</w:t>
      </w:r>
    </w:p>
    <w:p w:rsidR="00F53934" w:rsidRPr="005954AB" w:rsidRDefault="00F53934" w:rsidP="00F53934">
      <w:pPr>
        <w:jc w:val="both"/>
        <w:rPr>
          <w:i/>
        </w:rPr>
      </w:pPr>
      <w:r w:rsidRPr="005954AB">
        <w:rPr>
          <w:bCs/>
          <w:i/>
        </w:rPr>
        <w:t>обучающие</w:t>
      </w:r>
    </w:p>
    <w:p w:rsidR="00F53934" w:rsidRPr="005954AB" w:rsidRDefault="00F53934" w:rsidP="00F53934">
      <w:pPr>
        <w:numPr>
          <w:ilvl w:val="0"/>
          <w:numId w:val="2"/>
        </w:numPr>
        <w:jc w:val="both"/>
      </w:pPr>
      <w:r w:rsidRPr="005954AB">
        <w:t>сформировать навыки по определению доброкачественности овощей;</w:t>
      </w:r>
    </w:p>
    <w:p w:rsidR="00F53934" w:rsidRPr="005954AB" w:rsidRDefault="00F53934" w:rsidP="00F53934">
      <w:pPr>
        <w:numPr>
          <w:ilvl w:val="0"/>
          <w:numId w:val="2"/>
        </w:numPr>
        <w:jc w:val="both"/>
      </w:pPr>
      <w:r w:rsidRPr="005954AB">
        <w:t>выработать умение правильной нарезки овощей;</w:t>
      </w:r>
    </w:p>
    <w:p w:rsidR="00F53934" w:rsidRPr="005954AB" w:rsidRDefault="00F53934" w:rsidP="00F53934">
      <w:pPr>
        <w:numPr>
          <w:ilvl w:val="0"/>
          <w:numId w:val="2"/>
        </w:numPr>
        <w:jc w:val="both"/>
      </w:pPr>
      <w:r w:rsidRPr="005954AB">
        <w:t>научить готовить блюда из сырых овощей;</w:t>
      </w:r>
    </w:p>
    <w:p w:rsidR="00F53934" w:rsidRPr="005954AB" w:rsidRDefault="00F53934" w:rsidP="00F53934">
      <w:pPr>
        <w:numPr>
          <w:ilvl w:val="0"/>
          <w:numId w:val="2"/>
        </w:numPr>
        <w:jc w:val="both"/>
      </w:pPr>
      <w:r w:rsidRPr="005954AB">
        <w:t>учить экономному расходу продуктов.</w:t>
      </w:r>
    </w:p>
    <w:p w:rsidR="00F53934" w:rsidRPr="005954AB" w:rsidRDefault="00F53934" w:rsidP="00F53934">
      <w:pPr>
        <w:jc w:val="both"/>
        <w:rPr>
          <w:i/>
        </w:rPr>
      </w:pPr>
      <w:r w:rsidRPr="005954AB">
        <w:rPr>
          <w:bCs/>
          <w:i/>
        </w:rPr>
        <w:t xml:space="preserve">воспитательные </w:t>
      </w:r>
    </w:p>
    <w:p w:rsidR="00F53934" w:rsidRPr="005954AB" w:rsidRDefault="00F53934" w:rsidP="00F53934">
      <w:pPr>
        <w:numPr>
          <w:ilvl w:val="0"/>
          <w:numId w:val="3"/>
        </w:numPr>
        <w:jc w:val="both"/>
      </w:pPr>
      <w:r w:rsidRPr="005954AB">
        <w:rPr>
          <w:bCs/>
        </w:rPr>
        <w:t xml:space="preserve">воспитывать эстетический вкус и внимательность; </w:t>
      </w:r>
    </w:p>
    <w:p w:rsidR="00F53934" w:rsidRPr="005954AB" w:rsidRDefault="00F53934" w:rsidP="00CA57A0">
      <w:pPr>
        <w:numPr>
          <w:ilvl w:val="0"/>
          <w:numId w:val="3"/>
        </w:numPr>
        <w:jc w:val="both"/>
      </w:pPr>
      <w:r w:rsidRPr="005954AB">
        <w:rPr>
          <w:bCs/>
        </w:rPr>
        <w:t>прививать навыки культуры труда и аккуратности;</w:t>
      </w:r>
    </w:p>
    <w:p w:rsidR="00CA57A0" w:rsidRPr="005954AB" w:rsidRDefault="00F53934" w:rsidP="007C4CA5">
      <w:pPr>
        <w:numPr>
          <w:ilvl w:val="0"/>
          <w:numId w:val="3"/>
        </w:numPr>
        <w:jc w:val="both"/>
      </w:pPr>
      <w:r w:rsidRPr="005954AB">
        <w:rPr>
          <w:bCs/>
        </w:rPr>
        <w:t>прививать уважительное отношение к труду.</w:t>
      </w:r>
    </w:p>
    <w:p w:rsidR="005954AB" w:rsidRDefault="005954AB" w:rsidP="005954AB">
      <w:pPr>
        <w:jc w:val="both"/>
        <w:rPr>
          <w:bCs/>
        </w:rPr>
      </w:pPr>
      <w:r w:rsidRPr="005954AB">
        <w:rPr>
          <w:b/>
          <w:bCs/>
        </w:rPr>
        <w:t>Тип урока</w:t>
      </w:r>
      <w:r>
        <w:rPr>
          <w:bCs/>
        </w:rPr>
        <w:t>: комбинированный</w:t>
      </w:r>
    </w:p>
    <w:p w:rsidR="005954AB" w:rsidRPr="005954AB" w:rsidRDefault="005954AB" w:rsidP="005954AB">
      <w:pPr>
        <w:jc w:val="both"/>
      </w:pPr>
      <w:r w:rsidRPr="005954AB">
        <w:rPr>
          <w:b/>
          <w:bCs/>
        </w:rPr>
        <w:t>Оборудование</w:t>
      </w:r>
      <w:r>
        <w:rPr>
          <w:b/>
          <w:bCs/>
        </w:rPr>
        <w:t xml:space="preserve">: </w:t>
      </w:r>
      <w:r w:rsidRPr="005954AB">
        <w:t xml:space="preserve">посуда и инструменты для практической работы; </w:t>
      </w:r>
      <w:r>
        <w:t xml:space="preserve"> </w:t>
      </w:r>
      <w:r w:rsidRPr="005954AB">
        <w:t xml:space="preserve">продукты для выполнения практического задания (приносят учащиеся). </w:t>
      </w:r>
    </w:p>
    <w:p w:rsidR="005954AB" w:rsidRPr="005954AB" w:rsidRDefault="005954AB" w:rsidP="005954AB">
      <w:pPr>
        <w:jc w:val="both"/>
        <w:rPr>
          <w:b/>
        </w:rPr>
      </w:pPr>
      <w:r w:rsidRPr="005954AB">
        <w:t>презентация №1, №2</w:t>
      </w:r>
    </w:p>
    <w:p w:rsidR="00F53934" w:rsidRPr="005954AB" w:rsidRDefault="00F53934" w:rsidP="00CA57A0">
      <w:pPr>
        <w:rPr>
          <w:b/>
        </w:rPr>
      </w:pPr>
      <w:r w:rsidRPr="005954AB">
        <w:rPr>
          <w:b/>
          <w:bCs/>
        </w:rPr>
        <w:t>Технологии и методы обучения:</w:t>
      </w:r>
    </w:p>
    <w:p w:rsidR="00FF5A7B" w:rsidRPr="005954AB" w:rsidRDefault="00FF5A7B" w:rsidP="00FF5A7B">
      <w:pPr>
        <w:numPr>
          <w:ilvl w:val="0"/>
          <w:numId w:val="6"/>
        </w:numPr>
      </w:pPr>
      <w:r w:rsidRPr="005954AB">
        <w:t xml:space="preserve">информационные технологии; </w:t>
      </w:r>
    </w:p>
    <w:p w:rsidR="00FF5A7B" w:rsidRPr="005954AB" w:rsidRDefault="00FF5A7B" w:rsidP="00FF5A7B">
      <w:pPr>
        <w:numPr>
          <w:ilvl w:val="0"/>
          <w:numId w:val="6"/>
        </w:numPr>
      </w:pPr>
      <w:r w:rsidRPr="005954AB">
        <w:t xml:space="preserve">объяснительно-иллюстративный метод; </w:t>
      </w:r>
    </w:p>
    <w:p w:rsidR="00FF5A7B" w:rsidRPr="005954AB" w:rsidRDefault="00FF5A7B" w:rsidP="00FF5A7B">
      <w:pPr>
        <w:numPr>
          <w:ilvl w:val="0"/>
          <w:numId w:val="6"/>
        </w:numPr>
      </w:pPr>
      <w:r w:rsidRPr="005954AB">
        <w:t>метод контрольных вопросов;</w:t>
      </w:r>
    </w:p>
    <w:p w:rsidR="00FF5A7B" w:rsidRPr="005954AB" w:rsidRDefault="00FF5A7B" w:rsidP="00FF5A7B">
      <w:pPr>
        <w:numPr>
          <w:ilvl w:val="0"/>
          <w:numId w:val="6"/>
        </w:numPr>
      </w:pPr>
      <w:r w:rsidRPr="005954AB">
        <w:t>познавательные;</w:t>
      </w:r>
    </w:p>
    <w:p w:rsidR="00FF5A7B" w:rsidRPr="005954AB" w:rsidRDefault="00FF5A7B" w:rsidP="00FF5A7B">
      <w:pPr>
        <w:numPr>
          <w:ilvl w:val="0"/>
          <w:numId w:val="6"/>
        </w:numPr>
      </w:pPr>
      <w:r w:rsidRPr="005954AB">
        <w:t>мозгового штурма.</w:t>
      </w:r>
    </w:p>
    <w:p w:rsidR="00F53934" w:rsidRPr="005954AB" w:rsidRDefault="00F53934" w:rsidP="00943609">
      <w:pPr>
        <w:numPr>
          <w:ilvl w:val="0"/>
          <w:numId w:val="6"/>
        </w:numPr>
      </w:pPr>
      <w:r w:rsidRPr="005954AB">
        <w:t xml:space="preserve">практический метод; </w:t>
      </w:r>
    </w:p>
    <w:p w:rsidR="002B6D29" w:rsidRPr="005954AB" w:rsidRDefault="002B6D29" w:rsidP="00943609">
      <w:pPr>
        <w:numPr>
          <w:ilvl w:val="0"/>
          <w:numId w:val="6"/>
        </w:numPr>
      </w:pPr>
      <w:r w:rsidRPr="005954AB">
        <w:t>самоконтроль;</w:t>
      </w:r>
    </w:p>
    <w:p w:rsidR="002B6D29" w:rsidRPr="005954AB" w:rsidRDefault="002B6D29" w:rsidP="002B6D29">
      <w:pPr>
        <w:numPr>
          <w:ilvl w:val="0"/>
          <w:numId w:val="6"/>
        </w:numPr>
      </w:pPr>
      <w:r w:rsidRPr="005954AB">
        <w:t>взаимоконтроль;</w:t>
      </w:r>
    </w:p>
    <w:p w:rsidR="00F53934" w:rsidRPr="005954AB" w:rsidRDefault="00F53934" w:rsidP="00ED3E6D">
      <w:pPr>
        <w:rPr>
          <w:b/>
        </w:rPr>
      </w:pPr>
      <w:r w:rsidRPr="005954AB">
        <w:rPr>
          <w:b/>
          <w:bCs/>
        </w:rPr>
        <w:t>Формы познавательной деятельности учащихся:</w:t>
      </w:r>
    </w:p>
    <w:p w:rsidR="00F53934" w:rsidRPr="005954AB" w:rsidRDefault="00CA57A0" w:rsidP="00ED3E6D">
      <w:pPr>
        <w:numPr>
          <w:ilvl w:val="0"/>
          <w:numId w:val="7"/>
        </w:numPr>
      </w:pPr>
      <w:r w:rsidRPr="005954AB">
        <w:t>индивидуальная;</w:t>
      </w:r>
    </w:p>
    <w:p w:rsidR="00FF5A7B" w:rsidRDefault="00CA57A0" w:rsidP="00ED3E6D">
      <w:pPr>
        <w:numPr>
          <w:ilvl w:val="0"/>
          <w:numId w:val="7"/>
        </w:numPr>
      </w:pPr>
      <w:r w:rsidRPr="005954AB">
        <w:t>групповая</w:t>
      </w:r>
      <w:r w:rsidR="00FF5A7B" w:rsidRPr="005954AB">
        <w:t xml:space="preserve">. </w:t>
      </w:r>
    </w:p>
    <w:p w:rsidR="0021007D" w:rsidRPr="005954AB" w:rsidRDefault="0021007D" w:rsidP="0021007D">
      <w:r>
        <w:t>Количество часов: 2</w:t>
      </w:r>
    </w:p>
    <w:p w:rsidR="00E26C15" w:rsidRPr="005954AB" w:rsidRDefault="00E26C15" w:rsidP="00ED3E6D">
      <w:pPr>
        <w:jc w:val="both"/>
        <w:rPr>
          <w:bCs/>
        </w:rPr>
      </w:pPr>
    </w:p>
    <w:p w:rsidR="00ED3E6D" w:rsidRPr="005954AB" w:rsidRDefault="007E56EF" w:rsidP="005954AB">
      <w:pPr>
        <w:jc w:val="center"/>
        <w:rPr>
          <w:b/>
          <w:bCs/>
        </w:rPr>
      </w:pPr>
      <w:r w:rsidRPr="005954AB">
        <w:rPr>
          <w:b/>
          <w:bCs/>
        </w:rPr>
        <w:t>Ход</w:t>
      </w:r>
      <w:r w:rsidR="00843907" w:rsidRPr="005954AB">
        <w:rPr>
          <w:b/>
          <w:bCs/>
        </w:rPr>
        <w:t xml:space="preserve"> занятия</w:t>
      </w:r>
    </w:p>
    <w:p w:rsidR="00843907" w:rsidRPr="005954AB" w:rsidRDefault="00843907" w:rsidP="00ED3E6D">
      <w:pPr>
        <w:jc w:val="both"/>
        <w:rPr>
          <w:bCs/>
        </w:rPr>
      </w:pPr>
    </w:p>
    <w:p w:rsidR="00FF5A7B" w:rsidRPr="005954AB" w:rsidRDefault="00FF5A7B" w:rsidP="00ED3E6D">
      <w:pPr>
        <w:jc w:val="both"/>
      </w:pPr>
      <w:r w:rsidRPr="005954AB">
        <w:rPr>
          <w:u w:val="single"/>
        </w:rPr>
        <w:t>Урок №1</w:t>
      </w:r>
      <w:r w:rsidR="00385669" w:rsidRPr="005954AB">
        <w:rPr>
          <w:u w:val="single"/>
        </w:rPr>
        <w:t xml:space="preserve"> </w:t>
      </w:r>
    </w:p>
    <w:p w:rsidR="005731F5" w:rsidRPr="005954AB" w:rsidRDefault="005731F5" w:rsidP="00ED3E6D">
      <w:r w:rsidRPr="005954AB">
        <w:rPr>
          <w:b/>
          <w:bCs/>
          <w:lang w:val="en-US"/>
        </w:rPr>
        <w:t>I</w:t>
      </w:r>
      <w:r w:rsidRPr="005954AB">
        <w:rPr>
          <w:b/>
          <w:bCs/>
        </w:rPr>
        <w:t>. Организационный момент</w:t>
      </w:r>
      <w:r w:rsidRPr="005954AB">
        <w:rPr>
          <w:bCs/>
        </w:rPr>
        <w:t xml:space="preserve"> </w:t>
      </w:r>
      <w:hyperlink r:id="rId6" w:history="1">
        <w:r w:rsidRPr="00A467C9">
          <w:rPr>
            <w:rStyle w:val="a4"/>
            <w:bCs/>
            <w:color w:val="auto"/>
            <w:sz w:val="28"/>
            <w:szCs w:val="28"/>
          </w:rPr>
          <w:t>(презентация</w:t>
        </w:r>
        <w:r w:rsidR="00EB242E" w:rsidRPr="00A467C9">
          <w:rPr>
            <w:rStyle w:val="a4"/>
            <w:bCs/>
            <w:color w:val="auto"/>
            <w:sz w:val="28"/>
            <w:szCs w:val="28"/>
          </w:rPr>
          <w:t xml:space="preserve"> №1</w:t>
        </w:r>
        <w:r w:rsidRPr="00A467C9">
          <w:rPr>
            <w:rStyle w:val="a4"/>
            <w:bCs/>
            <w:color w:val="auto"/>
            <w:sz w:val="28"/>
            <w:szCs w:val="28"/>
          </w:rPr>
          <w:t>)</w:t>
        </w:r>
      </w:hyperlink>
      <w:r w:rsidRPr="005954AB">
        <w:rPr>
          <w:bCs/>
        </w:rPr>
        <w:t>, (слайд №1-5)</w:t>
      </w:r>
    </w:p>
    <w:p w:rsidR="005731F5" w:rsidRPr="005954AB" w:rsidRDefault="005731F5" w:rsidP="00ED3E6D">
      <w:pPr>
        <w:numPr>
          <w:ilvl w:val="0"/>
          <w:numId w:val="11"/>
        </w:numPr>
      </w:pPr>
      <w:r w:rsidRPr="005954AB">
        <w:t>приветствие;</w:t>
      </w:r>
    </w:p>
    <w:p w:rsidR="005731F5" w:rsidRPr="005954AB" w:rsidRDefault="005731F5" w:rsidP="00ED3E6D">
      <w:pPr>
        <w:numPr>
          <w:ilvl w:val="0"/>
          <w:numId w:val="11"/>
        </w:numPr>
      </w:pPr>
      <w:r w:rsidRPr="005954AB">
        <w:t xml:space="preserve">сообщение темы и цели урока; </w:t>
      </w:r>
    </w:p>
    <w:p w:rsidR="005731F5" w:rsidRPr="005954AB" w:rsidRDefault="005731F5" w:rsidP="00ED3E6D">
      <w:pPr>
        <w:numPr>
          <w:ilvl w:val="0"/>
          <w:numId w:val="11"/>
        </w:numPr>
      </w:pPr>
      <w:r w:rsidRPr="005954AB">
        <w:t>проверка готовности учащихся к уроку.</w:t>
      </w:r>
    </w:p>
    <w:p w:rsidR="005731F5" w:rsidRPr="005954AB" w:rsidRDefault="005731F5" w:rsidP="00ED3E6D">
      <w:r w:rsidRPr="005954AB">
        <w:rPr>
          <w:b/>
          <w:bCs/>
          <w:lang w:val="en-US"/>
        </w:rPr>
        <w:t>II</w:t>
      </w:r>
      <w:r w:rsidRPr="005954AB">
        <w:rPr>
          <w:b/>
          <w:bCs/>
        </w:rPr>
        <w:t>. Повторение пройденного материала</w:t>
      </w:r>
      <w:r w:rsidRPr="005954AB">
        <w:t xml:space="preserve"> (слайд №6-7)</w:t>
      </w:r>
    </w:p>
    <w:p w:rsidR="003963BE" w:rsidRPr="005954AB" w:rsidRDefault="003963BE" w:rsidP="003963BE">
      <w:pPr>
        <w:ind w:left="720"/>
      </w:pPr>
      <w:r w:rsidRPr="005954AB">
        <w:rPr>
          <w:bCs/>
          <w:iCs/>
        </w:rPr>
        <w:t>1.Как правильно расставить</w:t>
      </w:r>
      <w:r w:rsidRPr="005954AB">
        <w:t xml:space="preserve"> </w:t>
      </w:r>
      <w:r w:rsidRPr="005954AB">
        <w:rPr>
          <w:bCs/>
          <w:iCs/>
        </w:rPr>
        <w:t xml:space="preserve">посуду и приборы на столе? </w:t>
      </w:r>
    </w:p>
    <w:p w:rsidR="003963BE" w:rsidRPr="005954AB" w:rsidRDefault="003963BE" w:rsidP="003963BE">
      <w:pPr>
        <w:ind w:left="720"/>
      </w:pPr>
      <w:r w:rsidRPr="005954AB">
        <w:rPr>
          <w:bCs/>
          <w:iCs/>
        </w:rPr>
        <w:t xml:space="preserve">2.На </w:t>
      </w:r>
      <w:proofErr w:type="gramStart"/>
      <w:r w:rsidRPr="005954AB">
        <w:rPr>
          <w:bCs/>
          <w:iCs/>
        </w:rPr>
        <w:t>каком</w:t>
      </w:r>
      <w:proofErr w:type="gramEnd"/>
      <w:r w:rsidRPr="005954AB">
        <w:rPr>
          <w:bCs/>
          <w:iCs/>
        </w:rPr>
        <w:t xml:space="preserve"> расстояние от края</w:t>
      </w:r>
      <w:r w:rsidRPr="005954AB">
        <w:t xml:space="preserve"> </w:t>
      </w:r>
      <w:r w:rsidRPr="005954AB">
        <w:rPr>
          <w:bCs/>
          <w:iCs/>
        </w:rPr>
        <w:t>стола?</w:t>
      </w:r>
    </w:p>
    <w:p w:rsidR="003963BE" w:rsidRPr="005954AB" w:rsidRDefault="003963BE" w:rsidP="003963BE">
      <w:pPr>
        <w:ind w:left="720"/>
        <w:rPr>
          <w:bCs/>
          <w:iCs/>
        </w:rPr>
      </w:pPr>
      <w:r w:rsidRPr="005954AB">
        <w:rPr>
          <w:bCs/>
          <w:iCs/>
        </w:rPr>
        <w:t>3. Какой длины должна быть скатерть?</w:t>
      </w:r>
    </w:p>
    <w:p w:rsidR="003963BE" w:rsidRPr="005954AB" w:rsidRDefault="003963BE" w:rsidP="003963BE">
      <w:pPr>
        <w:ind w:left="720"/>
      </w:pPr>
      <w:r w:rsidRPr="005954AB">
        <w:rPr>
          <w:bCs/>
          <w:iCs/>
        </w:rPr>
        <w:t>Проверка результатов выполняется с использованием слайда.</w:t>
      </w:r>
    </w:p>
    <w:p w:rsidR="00573F27" w:rsidRPr="005954AB" w:rsidRDefault="008334D3" w:rsidP="00573F27">
      <w:pPr>
        <w:ind w:left="720"/>
      </w:pPr>
      <w:r>
        <w:t xml:space="preserve">4. </w:t>
      </w:r>
      <w:r w:rsidR="005954AB">
        <w:t>«Блиц-</w:t>
      </w:r>
      <w:r w:rsidR="005731F5" w:rsidRPr="005954AB">
        <w:t>опрос» (слайд №7).</w:t>
      </w:r>
      <w:r>
        <w:t xml:space="preserve"> (</w:t>
      </w:r>
      <w:r w:rsidR="00573F27" w:rsidRPr="005954AB">
        <w:t>Выполняется фронтальный опрос.</w:t>
      </w:r>
      <w:r>
        <w:t>)</w:t>
      </w:r>
    </w:p>
    <w:p w:rsidR="005731F5" w:rsidRPr="005954AB" w:rsidRDefault="005731F5" w:rsidP="00ED3E6D">
      <w:pPr>
        <w:rPr>
          <w:b/>
          <w:bCs/>
        </w:rPr>
      </w:pPr>
      <w:r w:rsidRPr="005954AB">
        <w:rPr>
          <w:b/>
          <w:bCs/>
          <w:lang w:val="en-US"/>
        </w:rPr>
        <w:t>III</w:t>
      </w:r>
      <w:r w:rsidRPr="005954AB">
        <w:rPr>
          <w:b/>
          <w:bCs/>
        </w:rPr>
        <w:t>. Изучение нового материала (слайд №8-14)</w:t>
      </w:r>
    </w:p>
    <w:p w:rsidR="00573F27" w:rsidRPr="005954AB" w:rsidRDefault="008334D3" w:rsidP="00ED3E6D">
      <w:pPr>
        <w:rPr>
          <w:bCs/>
        </w:rPr>
      </w:pPr>
      <w:r>
        <w:t>1.</w:t>
      </w:r>
      <w:r w:rsidR="00573F27" w:rsidRPr="005954AB">
        <w:t>Лекция с элементами беседы</w:t>
      </w:r>
    </w:p>
    <w:p w:rsidR="005731F5" w:rsidRPr="005954AB" w:rsidRDefault="005731F5" w:rsidP="00ED3E6D">
      <w:pPr>
        <w:pStyle w:val="msonormalbullet2gif"/>
        <w:numPr>
          <w:ilvl w:val="0"/>
          <w:numId w:val="13"/>
        </w:numPr>
        <w:spacing w:before="0" w:beforeAutospacing="0" w:after="0" w:afterAutospacing="0"/>
        <w:ind w:hanging="218"/>
        <w:contextualSpacing/>
      </w:pPr>
      <w:r w:rsidRPr="005954AB">
        <w:t>последовательность первичной обработки овощей (слайд №8);</w:t>
      </w:r>
    </w:p>
    <w:p w:rsidR="005731F5" w:rsidRPr="005954AB" w:rsidRDefault="005731F5" w:rsidP="00ED3E6D">
      <w:pPr>
        <w:pStyle w:val="msonormalbullet2gif"/>
        <w:numPr>
          <w:ilvl w:val="0"/>
          <w:numId w:val="13"/>
        </w:numPr>
        <w:spacing w:before="0" w:beforeAutospacing="0" w:after="0" w:afterAutospacing="0"/>
        <w:ind w:hanging="218"/>
        <w:contextualSpacing/>
      </w:pPr>
      <w:r w:rsidRPr="005954AB">
        <w:t>способы нарезки овощей (слайд №9);</w:t>
      </w:r>
    </w:p>
    <w:p w:rsidR="005731F5" w:rsidRPr="005954AB" w:rsidRDefault="005731F5" w:rsidP="00ED3E6D">
      <w:pPr>
        <w:pStyle w:val="msonormalbullet2gif"/>
        <w:numPr>
          <w:ilvl w:val="0"/>
          <w:numId w:val="13"/>
        </w:numPr>
        <w:spacing w:before="0" w:beforeAutospacing="0" w:after="0" w:afterAutospacing="0"/>
        <w:ind w:hanging="218"/>
        <w:contextualSpacing/>
      </w:pPr>
      <w:r w:rsidRPr="005954AB">
        <w:t>оборудование и приспособление для нарезки (слайд №10-11);</w:t>
      </w:r>
    </w:p>
    <w:p w:rsidR="005731F5" w:rsidRPr="005954AB" w:rsidRDefault="005731F5" w:rsidP="00ED3E6D">
      <w:pPr>
        <w:pStyle w:val="msonormalbullet2gif"/>
        <w:numPr>
          <w:ilvl w:val="0"/>
          <w:numId w:val="13"/>
        </w:numPr>
        <w:spacing w:before="0" w:beforeAutospacing="0" w:after="0" w:afterAutospacing="0"/>
        <w:ind w:hanging="218"/>
        <w:contextualSpacing/>
      </w:pPr>
      <w:r w:rsidRPr="005954AB">
        <w:lastRenderedPageBreak/>
        <w:t>форма нарезки овощей (слайд №1</w:t>
      </w:r>
      <w:r w:rsidR="000F2335" w:rsidRPr="005954AB">
        <w:t>2</w:t>
      </w:r>
      <w:r w:rsidRPr="005954AB">
        <w:t>-1</w:t>
      </w:r>
      <w:r w:rsidR="000F2335" w:rsidRPr="005954AB">
        <w:t>3</w:t>
      </w:r>
      <w:r w:rsidRPr="005954AB">
        <w:t>);</w:t>
      </w:r>
    </w:p>
    <w:p w:rsidR="005731F5" w:rsidRPr="005954AB" w:rsidRDefault="005731F5" w:rsidP="00ED3E6D">
      <w:pPr>
        <w:pStyle w:val="msonormalbullet2gif"/>
        <w:numPr>
          <w:ilvl w:val="0"/>
          <w:numId w:val="13"/>
        </w:numPr>
        <w:spacing w:before="0" w:beforeAutospacing="0" w:after="0" w:afterAutospacing="0"/>
        <w:ind w:hanging="218"/>
        <w:contextualSpacing/>
      </w:pPr>
      <w:r w:rsidRPr="005954AB">
        <w:t>ознакомление с видеоматериалами «Нарезка и оформление блюд из овощей»</w:t>
      </w:r>
      <w:r w:rsidR="000F2335" w:rsidRPr="005954AB">
        <w:t xml:space="preserve"> (слайд №14);</w:t>
      </w:r>
    </w:p>
    <w:p w:rsidR="005731F5" w:rsidRPr="00530478" w:rsidRDefault="005731F5" w:rsidP="00ED3E6D">
      <w:pPr>
        <w:pStyle w:val="msonormalbullet2gif"/>
        <w:spacing w:before="0" w:beforeAutospacing="0" w:after="0" w:afterAutospacing="0"/>
        <w:contextualSpacing/>
      </w:pPr>
      <w:r w:rsidRPr="00530478">
        <w:rPr>
          <w:b/>
          <w:i/>
        </w:rPr>
        <w:t xml:space="preserve"> Физкультминутка</w:t>
      </w:r>
      <w:r w:rsidRPr="00530478">
        <w:t xml:space="preserve"> </w:t>
      </w:r>
      <w:hyperlink r:id="rId7" w:history="1">
        <w:r w:rsidRPr="00530478">
          <w:rPr>
            <w:rStyle w:val="a4"/>
            <w:color w:val="auto"/>
          </w:rPr>
          <w:t>(приложение</w:t>
        </w:r>
        <w:r w:rsidR="000F2335" w:rsidRPr="00530478">
          <w:rPr>
            <w:rStyle w:val="a4"/>
            <w:color w:val="auto"/>
          </w:rPr>
          <w:t>№1)</w:t>
        </w:r>
      </w:hyperlink>
    </w:p>
    <w:p w:rsidR="005731F5" w:rsidRDefault="008334D3" w:rsidP="008334D3">
      <w:pPr>
        <w:pStyle w:val="msonormalbullet2gif"/>
        <w:spacing w:before="0" w:beforeAutospacing="0" w:after="0" w:afterAutospacing="0"/>
        <w:contextualSpacing/>
      </w:pPr>
      <w:r>
        <w:t>2. З</w:t>
      </w:r>
      <w:r w:rsidR="005731F5" w:rsidRPr="005954AB">
        <w:t xml:space="preserve">накомство с Интернет </w:t>
      </w:r>
      <w:r w:rsidR="0088330D" w:rsidRPr="005954AB">
        <w:t xml:space="preserve">- </w:t>
      </w:r>
      <w:r w:rsidR="005731F5" w:rsidRPr="005954AB">
        <w:t>сайтами «Блюда из овощей» (слайд №1</w:t>
      </w:r>
      <w:r w:rsidR="000F2335" w:rsidRPr="005954AB">
        <w:t>5</w:t>
      </w:r>
      <w:r w:rsidR="005731F5" w:rsidRPr="005954AB">
        <w:t>)</w:t>
      </w:r>
      <w:r w:rsidRPr="005954AB">
        <w:t xml:space="preserve"> </w:t>
      </w:r>
    </w:p>
    <w:p w:rsidR="008334D3" w:rsidRPr="005954AB" w:rsidRDefault="008334D3" w:rsidP="008334D3">
      <w:pPr>
        <w:pStyle w:val="msonormalbullet2gif"/>
        <w:spacing w:before="0" w:beforeAutospacing="0" w:after="0" w:afterAutospacing="0"/>
        <w:contextualSpacing/>
      </w:pPr>
    </w:p>
    <w:p w:rsidR="005731F5" w:rsidRPr="008334D3" w:rsidRDefault="005731F5" w:rsidP="00ED3E6D">
      <w:pPr>
        <w:rPr>
          <w:b/>
        </w:rPr>
      </w:pPr>
      <w:r w:rsidRPr="008334D3">
        <w:rPr>
          <w:b/>
          <w:bCs/>
          <w:lang w:val="en-US"/>
        </w:rPr>
        <w:t>I</w:t>
      </w:r>
      <w:r w:rsidR="008334D3" w:rsidRPr="008334D3">
        <w:rPr>
          <w:b/>
          <w:bCs/>
          <w:lang w:val="en-US"/>
        </w:rPr>
        <w:t>V</w:t>
      </w:r>
      <w:r w:rsidRPr="008334D3">
        <w:rPr>
          <w:b/>
          <w:bCs/>
        </w:rPr>
        <w:t>. Закрепление знаний нового материала</w:t>
      </w:r>
    </w:p>
    <w:p w:rsidR="00530478" w:rsidRDefault="0088330D" w:rsidP="0088330D">
      <w:pPr>
        <w:ind w:left="720"/>
      </w:pPr>
      <w:r w:rsidRPr="005954AB">
        <w:t>Учащиеся выполняют работу</w:t>
      </w:r>
      <w:r w:rsidR="00530478">
        <w:t xml:space="preserve"> индивидуально «Овощи в питании человека» (приложение)</w:t>
      </w:r>
    </w:p>
    <w:p w:rsidR="0088330D" w:rsidRPr="005954AB" w:rsidRDefault="0088330D" w:rsidP="0088330D">
      <w:pPr>
        <w:ind w:left="720"/>
      </w:pPr>
      <w:r w:rsidRPr="005954AB">
        <w:t xml:space="preserve"> </w:t>
      </w:r>
    </w:p>
    <w:p w:rsidR="005731F5" w:rsidRPr="005954AB" w:rsidRDefault="008334D3" w:rsidP="0088330D">
      <w:pPr>
        <w:jc w:val="both"/>
        <w:rPr>
          <w:bCs/>
        </w:rPr>
      </w:pPr>
      <w:r w:rsidRPr="008334D3">
        <w:rPr>
          <w:b/>
          <w:bCs/>
          <w:lang w:val="en-US"/>
        </w:rPr>
        <w:t>VI</w:t>
      </w:r>
      <w:r w:rsidR="00ED3E6D" w:rsidRPr="008334D3">
        <w:rPr>
          <w:b/>
          <w:bCs/>
        </w:rPr>
        <w:t>.</w:t>
      </w:r>
      <w:r w:rsidR="005731F5" w:rsidRPr="008334D3">
        <w:rPr>
          <w:b/>
          <w:bCs/>
        </w:rPr>
        <w:t xml:space="preserve"> Подведение итогов</w:t>
      </w:r>
      <w:r w:rsidR="00ED3E6D" w:rsidRPr="008334D3">
        <w:rPr>
          <w:b/>
          <w:bCs/>
        </w:rPr>
        <w:t xml:space="preserve"> урока</w:t>
      </w:r>
      <w:r w:rsidR="0088330D" w:rsidRPr="005954AB">
        <w:rPr>
          <w:bCs/>
        </w:rPr>
        <w:t>.</w:t>
      </w:r>
    </w:p>
    <w:p w:rsidR="00ED3E6D" w:rsidRPr="005954AB" w:rsidRDefault="0088330D" w:rsidP="00ED3E6D">
      <w:pPr>
        <w:jc w:val="both"/>
        <w:rPr>
          <w:bCs/>
        </w:rPr>
      </w:pPr>
      <w:r w:rsidRPr="005954AB">
        <w:rPr>
          <w:bCs/>
        </w:rPr>
        <w:t xml:space="preserve">      </w:t>
      </w:r>
    </w:p>
    <w:p w:rsidR="00AF369D" w:rsidRPr="005954AB" w:rsidRDefault="00AF369D" w:rsidP="00ED3E6D">
      <w:pPr>
        <w:jc w:val="both"/>
        <w:rPr>
          <w:bCs/>
        </w:rPr>
      </w:pPr>
    </w:p>
    <w:p w:rsidR="00CA57A0" w:rsidRPr="005954AB" w:rsidRDefault="00FF5A7B" w:rsidP="00ED3E6D">
      <w:pPr>
        <w:pStyle w:val="msonormalbullet2gif"/>
        <w:spacing w:before="0" w:beforeAutospacing="0" w:after="0" w:afterAutospacing="0"/>
        <w:contextualSpacing/>
        <w:jc w:val="both"/>
        <w:rPr>
          <w:u w:val="single"/>
        </w:rPr>
      </w:pPr>
      <w:r w:rsidRPr="005954AB">
        <w:rPr>
          <w:u w:val="single"/>
        </w:rPr>
        <w:t>Урок №2</w:t>
      </w:r>
      <w:r w:rsidR="00385669" w:rsidRPr="005954AB">
        <w:rPr>
          <w:u w:val="single"/>
        </w:rPr>
        <w:t xml:space="preserve"> </w:t>
      </w:r>
    </w:p>
    <w:p w:rsidR="00F53934" w:rsidRPr="005954AB" w:rsidRDefault="00A467C9" w:rsidP="00ED3E6D">
      <w:pPr>
        <w:jc w:val="both"/>
      </w:pPr>
      <w:r w:rsidRPr="00A467C9">
        <w:rPr>
          <w:b/>
          <w:bCs/>
          <w:lang w:val="en-US"/>
        </w:rPr>
        <w:t>VII</w:t>
      </w:r>
      <w:r w:rsidR="00CA57A0" w:rsidRPr="00A467C9">
        <w:rPr>
          <w:b/>
          <w:bCs/>
        </w:rPr>
        <w:t>.</w:t>
      </w:r>
      <w:r w:rsidR="00F53934" w:rsidRPr="00A467C9">
        <w:rPr>
          <w:b/>
          <w:bCs/>
          <w:iCs/>
        </w:rPr>
        <w:t xml:space="preserve"> Подготовка к </w:t>
      </w:r>
      <w:r w:rsidR="00F53934" w:rsidRPr="00A467C9">
        <w:rPr>
          <w:b/>
          <w:bCs/>
        </w:rPr>
        <w:t>практическая работе</w:t>
      </w:r>
      <w:r w:rsidR="00F53934" w:rsidRPr="005954AB">
        <w:rPr>
          <w:bCs/>
          <w:iCs/>
        </w:rPr>
        <w:t xml:space="preserve"> </w:t>
      </w:r>
      <w:hyperlink r:id="rId8" w:history="1">
        <w:r w:rsidR="00F53934" w:rsidRPr="00A467C9">
          <w:rPr>
            <w:rStyle w:val="a4"/>
            <w:bCs/>
            <w:iCs/>
            <w:color w:val="auto"/>
            <w:sz w:val="28"/>
            <w:szCs w:val="28"/>
          </w:rPr>
          <w:t>(презентация №2)</w:t>
        </w:r>
      </w:hyperlink>
      <w:r w:rsidR="00F53934" w:rsidRPr="005954AB">
        <w:rPr>
          <w:bCs/>
          <w:iCs/>
        </w:rPr>
        <w:t>, (слайд №1-8)</w:t>
      </w:r>
    </w:p>
    <w:p w:rsidR="00F53934" w:rsidRPr="005954AB" w:rsidRDefault="00F53934" w:rsidP="00ED3E6D">
      <w:pPr>
        <w:numPr>
          <w:ilvl w:val="0"/>
          <w:numId w:val="9"/>
        </w:numPr>
        <w:jc w:val="both"/>
      </w:pPr>
      <w:r w:rsidRPr="005954AB">
        <w:rPr>
          <w:bCs/>
        </w:rPr>
        <w:t>вводный инструктаж:</w:t>
      </w:r>
    </w:p>
    <w:p w:rsidR="00F53934" w:rsidRPr="005954AB" w:rsidRDefault="00CA57A0" w:rsidP="00ED3E6D">
      <w:pPr>
        <w:jc w:val="both"/>
        <w:rPr>
          <w:bCs/>
        </w:rPr>
      </w:pPr>
      <w:r w:rsidRPr="005954AB">
        <w:rPr>
          <w:bCs/>
        </w:rPr>
        <w:t xml:space="preserve">           </w:t>
      </w:r>
      <w:r w:rsidR="00F53934" w:rsidRPr="005954AB">
        <w:rPr>
          <w:bCs/>
        </w:rPr>
        <w:t xml:space="preserve">- сообщение названия практической работы </w:t>
      </w:r>
      <w:r w:rsidR="00F53934" w:rsidRPr="005954AB">
        <w:t>(слайд №1);</w:t>
      </w:r>
    </w:p>
    <w:p w:rsidR="00F53934" w:rsidRPr="005954AB" w:rsidRDefault="00CA57A0" w:rsidP="00ED3E6D">
      <w:pPr>
        <w:jc w:val="both"/>
        <w:rPr>
          <w:bCs/>
        </w:rPr>
      </w:pPr>
      <w:r w:rsidRPr="005954AB">
        <w:rPr>
          <w:bCs/>
        </w:rPr>
        <w:t xml:space="preserve">           </w:t>
      </w:r>
      <w:r w:rsidR="00F53934" w:rsidRPr="005954AB">
        <w:rPr>
          <w:bCs/>
        </w:rPr>
        <w:t>- знакомство с технологической последовательностью приготовления</w:t>
      </w:r>
    </w:p>
    <w:p w:rsidR="00F53934" w:rsidRPr="005954AB" w:rsidRDefault="00F53934" w:rsidP="00ED3E6D">
      <w:pPr>
        <w:jc w:val="both"/>
      </w:pPr>
      <w:r w:rsidRPr="005954AB">
        <w:rPr>
          <w:bCs/>
        </w:rPr>
        <w:t xml:space="preserve"> </w:t>
      </w:r>
      <w:r w:rsidR="00CA57A0" w:rsidRPr="005954AB">
        <w:rPr>
          <w:bCs/>
        </w:rPr>
        <w:t xml:space="preserve">           </w:t>
      </w:r>
      <w:r w:rsidRPr="005954AB">
        <w:rPr>
          <w:bCs/>
        </w:rPr>
        <w:t xml:space="preserve"> салатов </w:t>
      </w:r>
      <w:r w:rsidRPr="005954AB">
        <w:t>(слайд №3-4);</w:t>
      </w:r>
    </w:p>
    <w:p w:rsidR="00F53934" w:rsidRPr="005954AB" w:rsidRDefault="00CA57A0" w:rsidP="00ED3E6D">
      <w:pPr>
        <w:jc w:val="both"/>
      </w:pPr>
      <w:r w:rsidRPr="005954AB">
        <w:t xml:space="preserve">           </w:t>
      </w:r>
      <w:r w:rsidR="00F53934" w:rsidRPr="005954AB">
        <w:t>- украшение блюд из овощей (слайд № 5-6);</w:t>
      </w:r>
    </w:p>
    <w:p w:rsidR="00CA57A0" w:rsidRPr="005954AB" w:rsidRDefault="00CA57A0" w:rsidP="00ED3E6D">
      <w:pPr>
        <w:jc w:val="both"/>
      </w:pPr>
      <w:r w:rsidRPr="005954AB">
        <w:rPr>
          <w:bCs/>
        </w:rPr>
        <w:t xml:space="preserve">           </w:t>
      </w:r>
      <w:proofErr w:type="gramStart"/>
      <w:r w:rsidR="00F53934" w:rsidRPr="005954AB">
        <w:rPr>
          <w:bCs/>
        </w:rPr>
        <w:t xml:space="preserve">- </w:t>
      </w:r>
      <w:r w:rsidR="00F53934" w:rsidRPr="005954AB">
        <w:t xml:space="preserve">задачи практической работы (самостоятельное выполнение, с использование </w:t>
      </w:r>
      <w:r w:rsidRPr="005954AB">
        <w:t xml:space="preserve"> </w:t>
      </w:r>
      <w:proofErr w:type="gramEnd"/>
    </w:p>
    <w:p w:rsidR="00F53934" w:rsidRPr="00CD5A7B" w:rsidRDefault="00CA57A0" w:rsidP="00ED3E6D">
      <w:pPr>
        <w:jc w:val="both"/>
      </w:pPr>
      <w:r w:rsidRPr="005954AB">
        <w:t xml:space="preserve">             </w:t>
      </w:r>
      <w:r w:rsidR="00F53934" w:rsidRPr="005954AB">
        <w:t>ИТК</w:t>
      </w:r>
      <w:r w:rsidR="00F53934" w:rsidRPr="00CD5A7B">
        <w:t>)</w:t>
      </w:r>
      <w:r w:rsidR="00E26C15" w:rsidRPr="00CD5A7B">
        <w:t xml:space="preserve">, </w:t>
      </w:r>
      <w:hyperlink r:id="rId9" w:history="1">
        <w:r w:rsidR="00E26C15" w:rsidRPr="00CD5A7B">
          <w:rPr>
            <w:rStyle w:val="a4"/>
            <w:color w:val="auto"/>
          </w:rPr>
          <w:t>(приложение №2)</w:t>
        </w:r>
        <w:r w:rsidR="00F53934" w:rsidRPr="00CD5A7B">
          <w:rPr>
            <w:rStyle w:val="a4"/>
            <w:color w:val="auto"/>
          </w:rPr>
          <w:t>;</w:t>
        </w:r>
      </w:hyperlink>
    </w:p>
    <w:p w:rsidR="00943609" w:rsidRPr="005954AB" w:rsidRDefault="00CA57A0" w:rsidP="00ED3E6D">
      <w:pPr>
        <w:jc w:val="both"/>
        <w:rPr>
          <w:bCs/>
        </w:rPr>
      </w:pPr>
      <w:r w:rsidRPr="005954AB">
        <w:t xml:space="preserve">           </w:t>
      </w:r>
      <w:r w:rsidR="00F53934" w:rsidRPr="005954AB">
        <w:t>- предупреждение о затруднениях;</w:t>
      </w:r>
    </w:p>
    <w:p w:rsidR="00F53934" w:rsidRPr="005954AB" w:rsidRDefault="00CA57A0" w:rsidP="00ED3E6D">
      <w:pPr>
        <w:jc w:val="both"/>
        <w:rPr>
          <w:bCs/>
        </w:rPr>
      </w:pPr>
      <w:r w:rsidRPr="005954AB">
        <w:rPr>
          <w:bCs/>
        </w:rPr>
        <w:t xml:space="preserve">           </w:t>
      </w:r>
      <w:r w:rsidR="00F53934" w:rsidRPr="005954AB">
        <w:rPr>
          <w:bCs/>
        </w:rPr>
        <w:t xml:space="preserve">- санитарно-гигиенические требования </w:t>
      </w:r>
      <w:r w:rsidR="00F53934" w:rsidRPr="005954AB">
        <w:t>(слайд №7);</w:t>
      </w:r>
    </w:p>
    <w:p w:rsidR="00F53934" w:rsidRPr="005954AB" w:rsidRDefault="00CA57A0" w:rsidP="00ED3E6D">
      <w:pPr>
        <w:jc w:val="both"/>
        <w:rPr>
          <w:bCs/>
        </w:rPr>
      </w:pPr>
      <w:r w:rsidRPr="005954AB">
        <w:rPr>
          <w:bCs/>
        </w:rPr>
        <w:t xml:space="preserve">           </w:t>
      </w:r>
      <w:r w:rsidR="00F53934" w:rsidRPr="005954AB">
        <w:rPr>
          <w:bCs/>
        </w:rPr>
        <w:t>- инструктаж по</w:t>
      </w:r>
      <w:proofErr w:type="gramStart"/>
      <w:r w:rsidR="00F53934" w:rsidRPr="005954AB">
        <w:rPr>
          <w:bCs/>
        </w:rPr>
        <w:t xml:space="preserve"> Т</w:t>
      </w:r>
      <w:proofErr w:type="gramEnd"/>
      <w:r w:rsidR="00F53934" w:rsidRPr="005954AB">
        <w:rPr>
          <w:bCs/>
        </w:rPr>
        <w:t xml:space="preserve">/Б </w:t>
      </w:r>
      <w:r w:rsidR="00F53934" w:rsidRPr="005954AB">
        <w:t>(слайд №8)</w:t>
      </w:r>
      <w:r w:rsidR="00F53934" w:rsidRPr="005954AB">
        <w:rPr>
          <w:bCs/>
        </w:rPr>
        <w:t>.</w:t>
      </w:r>
    </w:p>
    <w:p w:rsidR="00F53934" w:rsidRPr="005954AB" w:rsidRDefault="00F53934" w:rsidP="00ED3E6D">
      <w:pPr>
        <w:numPr>
          <w:ilvl w:val="0"/>
          <w:numId w:val="9"/>
        </w:numPr>
        <w:jc w:val="both"/>
        <w:rPr>
          <w:bCs/>
        </w:rPr>
      </w:pPr>
      <w:r w:rsidRPr="005954AB">
        <w:rPr>
          <w:bCs/>
        </w:rPr>
        <w:t>самостоятельная работа учащихся;</w:t>
      </w:r>
    </w:p>
    <w:p w:rsidR="00F53934" w:rsidRPr="005954AB" w:rsidRDefault="00F53934" w:rsidP="00ED3E6D">
      <w:pPr>
        <w:numPr>
          <w:ilvl w:val="0"/>
          <w:numId w:val="9"/>
        </w:numPr>
        <w:jc w:val="both"/>
        <w:rPr>
          <w:bCs/>
        </w:rPr>
      </w:pPr>
      <w:r w:rsidRPr="005954AB">
        <w:rPr>
          <w:bCs/>
        </w:rPr>
        <w:t>текущий инструктаж (проводится по ходу выполнения самостоятельной работы -</w:t>
      </w:r>
      <w:r w:rsidRPr="005954AB">
        <w:t xml:space="preserve"> формированию новых умений):</w:t>
      </w:r>
    </w:p>
    <w:p w:rsidR="00F53934" w:rsidRPr="005954AB" w:rsidRDefault="00CA57A0" w:rsidP="00ED3E6D">
      <w:pPr>
        <w:jc w:val="both"/>
      </w:pPr>
      <w:r w:rsidRPr="005954AB">
        <w:t xml:space="preserve">           </w:t>
      </w:r>
      <w:r w:rsidR="00F53934" w:rsidRPr="005954AB">
        <w:t>- проверка организованности начала работы учащихся;</w:t>
      </w:r>
    </w:p>
    <w:p w:rsidR="00F53934" w:rsidRPr="005954AB" w:rsidRDefault="00F53934" w:rsidP="00ED3E6D">
      <w:pPr>
        <w:ind w:left="709"/>
        <w:contextualSpacing/>
        <w:jc w:val="both"/>
      </w:pPr>
      <w:r w:rsidRPr="005954AB">
        <w:t>- проверка организованности рабочих мест;</w:t>
      </w:r>
    </w:p>
    <w:p w:rsidR="00F53934" w:rsidRPr="005954AB" w:rsidRDefault="00F53934" w:rsidP="00ED3E6D">
      <w:pPr>
        <w:ind w:left="709"/>
        <w:contextualSpacing/>
        <w:jc w:val="both"/>
      </w:pPr>
      <w:r w:rsidRPr="005954AB">
        <w:t>- соблюдение техники безопасности;</w:t>
      </w:r>
    </w:p>
    <w:p w:rsidR="00F53934" w:rsidRPr="005954AB" w:rsidRDefault="00F53934" w:rsidP="00F53934">
      <w:pPr>
        <w:spacing w:before="100" w:beforeAutospacing="1" w:after="100" w:afterAutospacing="1"/>
        <w:ind w:left="709"/>
        <w:contextualSpacing/>
        <w:jc w:val="both"/>
      </w:pPr>
      <w:r w:rsidRPr="005954AB">
        <w:t>- правильность использования ИТК;</w:t>
      </w:r>
    </w:p>
    <w:p w:rsidR="00F53934" w:rsidRPr="005954AB" w:rsidRDefault="00F53934" w:rsidP="00F53934">
      <w:pPr>
        <w:spacing w:before="100" w:beforeAutospacing="1" w:after="100" w:afterAutospacing="1"/>
        <w:ind w:left="709"/>
        <w:contextualSpacing/>
        <w:jc w:val="both"/>
        <w:rPr>
          <w:bCs/>
        </w:rPr>
      </w:pPr>
      <w:r w:rsidRPr="005954AB">
        <w:t>- инструктирование по выполнению задания;</w:t>
      </w:r>
    </w:p>
    <w:p w:rsidR="00F53934" w:rsidRPr="005954AB" w:rsidRDefault="00F53934" w:rsidP="00F53934">
      <w:pPr>
        <w:numPr>
          <w:ilvl w:val="0"/>
          <w:numId w:val="10"/>
        </w:numPr>
        <w:spacing w:before="100" w:beforeAutospacing="1" w:after="100" w:afterAutospacing="1"/>
        <w:ind w:left="709"/>
        <w:contextualSpacing/>
        <w:jc w:val="both"/>
        <w:rPr>
          <w:bCs/>
        </w:rPr>
      </w:pPr>
      <w:r w:rsidRPr="005954AB">
        <w:rPr>
          <w:bCs/>
        </w:rPr>
        <w:t xml:space="preserve"> заключительный инструктаж:</w:t>
      </w:r>
    </w:p>
    <w:p w:rsidR="002B6D29" w:rsidRPr="005954AB" w:rsidRDefault="00F53934" w:rsidP="00F53934">
      <w:pPr>
        <w:ind w:left="709"/>
      </w:pPr>
      <w:r w:rsidRPr="005954AB">
        <w:t>- анализ выполнения самостоятельной работы учащихся</w:t>
      </w:r>
    </w:p>
    <w:p w:rsidR="002B6D29" w:rsidRPr="005954AB" w:rsidRDefault="002B6D29" w:rsidP="002B6D29">
      <w:pPr>
        <w:ind w:left="709"/>
      </w:pPr>
      <w:r w:rsidRPr="005954AB">
        <w:t>- самооценка готовых блюд или работ</w:t>
      </w:r>
    </w:p>
    <w:p w:rsidR="002B6D29" w:rsidRDefault="00F53934" w:rsidP="00F53934">
      <w:pPr>
        <w:rPr>
          <w:lang w:val="en-US"/>
        </w:rPr>
      </w:pPr>
      <w:r w:rsidRPr="005954AB">
        <w:t xml:space="preserve">           - разбор типичных ошибок учащихся. </w:t>
      </w:r>
    </w:p>
    <w:p w:rsidR="00CD5A7B" w:rsidRPr="00CD5A7B" w:rsidRDefault="00CD5A7B" w:rsidP="00F53934">
      <w:pPr>
        <w:rPr>
          <w:lang w:val="en-US"/>
        </w:rPr>
      </w:pPr>
    </w:p>
    <w:p w:rsidR="00F53934" w:rsidRPr="00CD5A7B" w:rsidRDefault="00CD5A7B" w:rsidP="00CA57A0">
      <w:pPr>
        <w:jc w:val="both"/>
        <w:rPr>
          <w:b/>
        </w:rPr>
      </w:pPr>
      <w:r>
        <w:rPr>
          <w:b/>
          <w:bCs/>
          <w:lang w:val="en-US"/>
        </w:rPr>
        <w:t>VIII</w:t>
      </w:r>
      <w:r w:rsidR="00CA57A0" w:rsidRPr="00CD5A7B">
        <w:rPr>
          <w:b/>
          <w:bCs/>
        </w:rPr>
        <w:t>.</w:t>
      </w:r>
      <w:r w:rsidR="00F53934" w:rsidRPr="00CD5A7B">
        <w:rPr>
          <w:b/>
          <w:bCs/>
        </w:rPr>
        <w:t xml:space="preserve"> Рефлексия </w:t>
      </w:r>
      <w:r w:rsidR="00F53934" w:rsidRPr="00CD5A7B">
        <w:rPr>
          <w:b/>
        </w:rPr>
        <w:t>(слайд №9)</w:t>
      </w:r>
    </w:p>
    <w:p w:rsidR="00CA57A0" w:rsidRPr="005954AB" w:rsidRDefault="00CA57A0" w:rsidP="00CA57A0">
      <w:pPr>
        <w:tabs>
          <w:tab w:val="left" w:pos="567"/>
        </w:tabs>
      </w:pPr>
      <w:r w:rsidRPr="005954AB">
        <w:t xml:space="preserve">      </w:t>
      </w:r>
      <w:r w:rsidR="007C4CA5" w:rsidRPr="005954AB">
        <w:t xml:space="preserve"> </w:t>
      </w:r>
      <w:r w:rsidRPr="005954AB">
        <w:t xml:space="preserve"> </w:t>
      </w:r>
      <w:r w:rsidR="007C4CA5" w:rsidRPr="005954AB">
        <w:t xml:space="preserve"> </w:t>
      </w:r>
      <w:r w:rsidR="00F53934" w:rsidRPr="005954AB">
        <w:t>-</w:t>
      </w:r>
      <w:r w:rsidR="007C4CA5" w:rsidRPr="005954AB">
        <w:t xml:space="preserve"> </w:t>
      </w:r>
      <w:r w:rsidR="00F53934" w:rsidRPr="005954AB">
        <w:t xml:space="preserve">Понравился ли вам урок? Что именно? Что нового вы узнали на </w:t>
      </w:r>
      <w:proofErr w:type="gramStart"/>
      <w:r w:rsidR="00F53934" w:rsidRPr="005954AB">
        <w:t>сегодняшнем</w:t>
      </w:r>
      <w:proofErr w:type="gramEnd"/>
      <w:r w:rsidR="00F53934" w:rsidRPr="005954AB">
        <w:t xml:space="preserve"> </w:t>
      </w:r>
      <w:r w:rsidRPr="005954AB">
        <w:t xml:space="preserve"> </w:t>
      </w:r>
    </w:p>
    <w:p w:rsidR="00F53934" w:rsidRPr="00056869" w:rsidRDefault="00CA57A0" w:rsidP="00CA57A0">
      <w:pPr>
        <w:tabs>
          <w:tab w:val="left" w:pos="567"/>
        </w:tabs>
      </w:pPr>
      <w:r w:rsidRPr="005954AB">
        <w:t xml:space="preserve">         </w:t>
      </w:r>
      <w:proofErr w:type="gramStart"/>
      <w:r w:rsidR="00F53934" w:rsidRPr="005954AB">
        <w:t>уроке</w:t>
      </w:r>
      <w:proofErr w:type="gramEnd"/>
      <w:r w:rsidR="00F53934" w:rsidRPr="005954AB">
        <w:t>?</w:t>
      </w:r>
      <w:r w:rsidR="007C4CA5" w:rsidRPr="005954AB">
        <w:t xml:space="preserve"> Чему я научилась? Где мне пригодится это?</w:t>
      </w:r>
    </w:p>
    <w:p w:rsidR="00CD5A7B" w:rsidRPr="00056869" w:rsidRDefault="00CD5A7B" w:rsidP="00CA57A0">
      <w:pPr>
        <w:tabs>
          <w:tab w:val="left" w:pos="567"/>
        </w:tabs>
      </w:pPr>
    </w:p>
    <w:p w:rsidR="00F53934" w:rsidRPr="00CD5A7B" w:rsidRDefault="00CD5A7B" w:rsidP="00CA57A0">
      <w:pPr>
        <w:jc w:val="both"/>
        <w:rPr>
          <w:b/>
          <w:bCs/>
        </w:rPr>
      </w:pPr>
      <w:r w:rsidRPr="00CD5A7B">
        <w:rPr>
          <w:b/>
          <w:bCs/>
          <w:lang w:val="en-US"/>
        </w:rPr>
        <w:t>I</w:t>
      </w:r>
      <w:r w:rsidR="00F53934" w:rsidRPr="00CD5A7B">
        <w:rPr>
          <w:b/>
          <w:bCs/>
          <w:lang w:val="en-US"/>
        </w:rPr>
        <w:t>X</w:t>
      </w:r>
      <w:r w:rsidR="00F53934" w:rsidRPr="00CD5A7B">
        <w:rPr>
          <w:b/>
          <w:bCs/>
        </w:rPr>
        <w:t>. Подведение итогов</w:t>
      </w:r>
      <w:r w:rsidR="008334D3" w:rsidRPr="00CD5A7B">
        <w:rPr>
          <w:b/>
          <w:bCs/>
        </w:rPr>
        <w:t>ого</w:t>
      </w:r>
      <w:r w:rsidR="00EB242E" w:rsidRPr="00CD5A7B">
        <w:rPr>
          <w:b/>
          <w:bCs/>
        </w:rPr>
        <w:t xml:space="preserve"> занятия</w:t>
      </w:r>
    </w:p>
    <w:p w:rsidR="00F53934" w:rsidRPr="005954AB" w:rsidRDefault="00F53934" w:rsidP="00CA57A0">
      <w:pPr>
        <w:pStyle w:val="a3"/>
        <w:numPr>
          <w:ilvl w:val="0"/>
          <w:numId w:val="10"/>
        </w:numPr>
        <w:ind w:left="709"/>
        <w:jc w:val="both"/>
      </w:pPr>
      <w:r w:rsidRPr="005954AB">
        <w:t>обобщение достижения цели занятия</w:t>
      </w:r>
      <w:r w:rsidR="00E26C15" w:rsidRPr="005954AB">
        <w:t xml:space="preserve"> </w:t>
      </w:r>
      <w:hyperlink r:id="rId10" w:history="1">
        <w:r w:rsidR="00E26C15" w:rsidRPr="00CD5A7B">
          <w:rPr>
            <w:rStyle w:val="a4"/>
            <w:color w:val="auto"/>
          </w:rPr>
          <w:t>(приложение № 1)</w:t>
        </w:r>
      </w:hyperlink>
      <w:r w:rsidR="009A3C94" w:rsidRPr="005954AB">
        <w:t xml:space="preserve"> (слайд №10)</w:t>
      </w:r>
      <w:r w:rsidRPr="005954AB">
        <w:t>;</w:t>
      </w:r>
    </w:p>
    <w:p w:rsidR="00CA57A0" w:rsidRPr="005954AB" w:rsidRDefault="00CA57A0" w:rsidP="00CA57A0">
      <w:r w:rsidRPr="005954AB">
        <w:t xml:space="preserve">      </w:t>
      </w:r>
      <w:r w:rsidR="007C4CA5" w:rsidRPr="005954AB">
        <w:t xml:space="preserve">    </w:t>
      </w:r>
      <w:r w:rsidR="00F53934" w:rsidRPr="005954AB">
        <w:t>-Я благодарю вас за совместную деятельность на этом занятии. Мне очень</w:t>
      </w:r>
    </w:p>
    <w:p w:rsidR="00F53934" w:rsidRPr="005954AB" w:rsidRDefault="00CA57A0" w:rsidP="00CA57A0">
      <w:r w:rsidRPr="005954AB">
        <w:t xml:space="preserve">     </w:t>
      </w:r>
      <w:r w:rsidR="00F53934" w:rsidRPr="005954AB">
        <w:t xml:space="preserve"> </w:t>
      </w:r>
      <w:r w:rsidR="007C4CA5" w:rsidRPr="005954AB">
        <w:t xml:space="preserve">    </w:t>
      </w:r>
      <w:r w:rsidRPr="005954AB">
        <w:t xml:space="preserve"> </w:t>
      </w:r>
      <w:r w:rsidR="00F53934" w:rsidRPr="005954AB">
        <w:t>интересно было общаться с вами.</w:t>
      </w:r>
    </w:p>
    <w:p w:rsidR="00CA57A0" w:rsidRPr="005954AB" w:rsidRDefault="00F53934" w:rsidP="00CA57A0">
      <w:r w:rsidRPr="005954AB">
        <w:t xml:space="preserve">  </w:t>
      </w:r>
      <w:r w:rsidR="00CA57A0" w:rsidRPr="005954AB">
        <w:t xml:space="preserve">    </w:t>
      </w:r>
      <w:r w:rsidR="007C4CA5" w:rsidRPr="005954AB">
        <w:t xml:space="preserve">    </w:t>
      </w:r>
      <w:r w:rsidRPr="005954AB">
        <w:t xml:space="preserve">-Чтобы узнать, интересно ли вам было на занятии, я попрошу вас выбрать одну </w:t>
      </w:r>
      <w:proofErr w:type="gramStart"/>
      <w:r w:rsidRPr="005954AB">
        <w:t>из</w:t>
      </w:r>
      <w:proofErr w:type="gramEnd"/>
      <w:r w:rsidRPr="005954AB">
        <w:t xml:space="preserve"> </w:t>
      </w:r>
      <w:r w:rsidR="00CA57A0" w:rsidRPr="005954AB">
        <w:t xml:space="preserve"> </w:t>
      </w:r>
    </w:p>
    <w:p w:rsidR="00CA57A0" w:rsidRPr="005954AB" w:rsidRDefault="00CA57A0" w:rsidP="00CA57A0">
      <w:r w:rsidRPr="005954AB">
        <w:t xml:space="preserve">       </w:t>
      </w:r>
      <w:r w:rsidR="007C4CA5" w:rsidRPr="005954AB">
        <w:t xml:space="preserve">   </w:t>
      </w:r>
      <w:r w:rsidR="00F53934" w:rsidRPr="005954AB">
        <w:t xml:space="preserve">тарелочек из сервиза на вашем столе: </w:t>
      </w:r>
      <w:proofErr w:type="gramStart"/>
      <w:r w:rsidR="00E26C15" w:rsidRPr="005954AB">
        <w:t>зеленую</w:t>
      </w:r>
      <w:proofErr w:type="gramEnd"/>
      <w:r w:rsidR="00F53934" w:rsidRPr="005954AB">
        <w:t xml:space="preserve"> – очень интересно, синюю – </w:t>
      </w:r>
    </w:p>
    <w:p w:rsidR="00F53934" w:rsidRPr="005954AB" w:rsidRDefault="00CA57A0" w:rsidP="00CA57A0">
      <w:r w:rsidRPr="005954AB">
        <w:t xml:space="preserve">       </w:t>
      </w:r>
      <w:r w:rsidR="007C4CA5" w:rsidRPr="005954AB">
        <w:t xml:space="preserve">    </w:t>
      </w:r>
      <w:r w:rsidR="00F53934" w:rsidRPr="005954AB">
        <w:t xml:space="preserve">интересно, </w:t>
      </w:r>
      <w:proofErr w:type="gramStart"/>
      <w:r w:rsidR="00E26C15" w:rsidRPr="005954AB">
        <w:t>красную</w:t>
      </w:r>
      <w:proofErr w:type="gramEnd"/>
      <w:r w:rsidR="00F53934" w:rsidRPr="005954AB">
        <w:t xml:space="preserve"> – было неинтересно. Вместе соберем сервиз.  Прекрасно! </w:t>
      </w:r>
    </w:p>
    <w:p w:rsidR="00F53934" w:rsidRPr="005954AB" w:rsidRDefault="00F53934" w:rsidP="007C4CA5">
      <w:pPr>
        <w:numPr>
          <w:ilvl w:val="0"/>
          <w:numId w:val="10"/>
        </w:numPr>
        <w:spacing w:before="100" w:beforeAutospacing="1" w:after="120"/>
        <w:ind w:left="709"/>
        <w:contextualSpacing/>
        <w:jc w:val="both"/>
      </w:pPr>
      <w:r w:rsidRPr="005954AB">
        <w:t>выставление отметок в классный журнал и в дневник учащихся</w:t>
      </w:r>
      <w:r w:rsidR="00E26C15" w:rsidRPr="005954AB">
        <w:t xml:space="preserve"> </w:t>
      </w:r>
    </w:p>
    <w:p w:rsidR="00F53934" w:rsidRPr="005954AB" w:rsidRDefault="00F53934" w:rsidP="00ED3E6D">
      <w:pPr>
        <w:numPr>
          <w:ilvl w:val="0"/>
          <w:numId w:val="10"/>
        </w:numPr>
        <w:spacing w:before="100" w:beforeAutospacing="1" w:after="120"/>
        <w:ind w:left="709"/>
        <w:contextualSpacing/>
        <w:jc w:val="both"/>
      </w:pPr>
      <w:r w:rsidRPr="005954AB">
        <w:t>сообщение о теме следующего урока (слайд №1</w:t>
      </w:r>
      <w:r w:rsidR="00CD5A7B" w:rsidRPr="00CD5A7B">
        <w:t>1</w:t>
      </w:r>
      <w:r w:rsidRPr="005954AB">
        <w:t>);</w:t>
      </w:r>
    </w:p>
    <w:p w:rsidR="00CD5A7B" w:rsidRPr="00CD5A7B" w:rsidRDefault="00CD5A7B" w:rsidP="00CD5A7B">
      <w:pPr>
        <w:spacing w:before="100" w:beforeAutospacing="1" w:after="120"/>
        <w:contextualSpacing/>
        <w:jc w:val="both"/>
      </w:pPr>
      <w:r>
        <w:rPr>
          <w:b/>
        </w:rPr>
        <w:t>Д</w:t>
      </w:r>
      <w:r w:rsidR="00F53934" w:rsidRPr="00CD5A7B">
        <w:rPr>
          <w:b/>
        </w:rPr>
        <w:t>омашнее задание</w:t>
      </w:r>
    </w:p>
    <w:p w:rsidR="00F53934" w:rsidRDefault="00CD5A7B" w:rsidP="00CD5A7B">
      <w:pPr>
        <w:spacing w:before="100" w:beforeAutospacing="1" w:after="120"/>
        <w:contextualSpacing/>
        <w:jc w:val="both"/>
      </w:pPr>
      <w:r>
        <w:t>У</w:t>
      </w:r>
      <w:r w:rsidR="00F53934" w:rsidRPr="005954AB">
        <w:t>чащимся на подготовку к следующему уроку (слайд №1</w:t>
      </w:r>
      <w:r>
        <w:t>2</w:t>
      </w:r>
      <w:r w:rsidR="00F53934" w:rsidRPr="005954AB">
        <w:t>);</w:t>
      </w:r>
    </w:p>
    <w:p w:rsidR="00CD5A7B" w:rsidRPr="005954AB" w:rsidRDefault="00CD5A7B" w:rsidP="00CD5A7B">
      <w:pPr>
        <w:spacing w:before="100" w:beforeAutospacing="1" w:after="120"/>
        <w:contextualSpacing/>
        <w:jc w:val="both"/>
      </w:pPr>
    </w:p>
    <w:p w:rsidR="00F53934" w:rsidRPr="005954AB" w:rsidRDefault="00CD5A7B" w:rsidP="00CD5A7B">
      <w:pPr>
        <w:spacing w:before="100" w:beforeAutospacing="1" w:after="120"/>
        <w:contextualSpacing/>
        <w:jc w:val="both"/>
      </w:pPr>
      <w:r>
        <w:t>У</w:t>
      </w:r>
      <w:r w:rsidR="00F53934" w:rsidRPr="005954AB">
        <w:t>борка рабочих мест.</w:t>
      </w:r>
    </w:p>
    <w:sectPr w:rsidR="00F53934" w:rsidRPr="005954AB" w:rsidSect="00CD5A7B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71073"/>
    <w:multiLevelType w:val="hybridMultilevel"/>
    <w:tmpl w:val="95E29B52"/>
    <w:lvl w:ilvl="0" w:tplc="FDFC47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F0DF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9097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54F0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44CB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1CD8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9C5B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54C0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58A2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8C3FDB"/>
    <w:multiLevelType w:val="hybridMultilevel"/>
    <w:tmpl w:val="E03A9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F3F7E"/>
    <w:multiLevelType w:val="multilevel"/>
    <w:tmpl w:val="0C20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622E6"/>
    <w:multiLevelType w:val="hybridMultilevel"/>
    <w:tmpl w:val="5FC4656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9761F6"/>
    <w:multiLevelType w:val="hybridMultilevel"/>
    <w:tmpl w:val="F8906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6963EC"/>
    <w:multiLevelType w:val="hybridMultilevel"/>
    <w:tmpl w:val="BFB2BD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650DFA"/>
    <w:multiLevelType w:val="hybridMultilevel"/>
    <w:tmpl w:val="1AE89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92063C"/>
    <w:multiLevelType w:val="hybridMultilevel"/>
    <w:tmpl w:val="9C107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EB0D39"/>
    <w:multiLevelType w:val="hybridMultilevel"/>
    <w:tmpl w:val="86A62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0E1107"/>
    <w:multiLevelType w:val="hybridMultilevel"/>
    <w:tmpl w:val="CAC81990"/>
    <w:lvl w:ilvl="0" w:tplc="22F68F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7823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CE9C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184B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FC95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868A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24E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88B0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4AE3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283D0E"/>
    <w:multiLevelType w:val="multilevel"/>
    <w:tmpl w:val="1318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1A72BF"/>
    <w:multiLevelType w:val="hybridMultilevel"/>
    <w:tmpl w:val="BE44D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FB6EE3"/>
    <w:multiLevelType w:val="hybridMultilevel"/>
    <w:tmpl w:val="B6C8C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000167"/>
    <w:multiLevelType w:val="hybridMultilevel"/>
    <w:tmpl w:val="0B9E2E2C"/>
    <w:lvl w:ilvl="0" w:tplc="9F503D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CCD5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7E9B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21B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78DD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9269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E1A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BEC6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E33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AA6540"/>
    <w:multiLevelType w:val="hybridMultilevel"/>
    <w:tmpl w:val="3C96D5F2"/>
    <w:lvl w:ilvl="0" w:tplc="3AA428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0E54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22A1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2E12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DE7B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2ACE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E24F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CEAB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087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B87554"/>
    <w:multiLevelType w:val="multilevel"/>
    <w:tmpl w:val="C192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E477C6"/>
    <w:multiLevelType w:val="multilevel"/>
    <w:tmpl w:val="57B6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A32314"/>
    <w:multiLevelType w:val="multilevel"/>
    <w:tmpl w:val="C6AC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D71644"/>
    <w:multiLevelType w:val="hybridMultilevel"/>
    <w:tmpl w:val="B29A6652"/>
    <w:lvl w:ilvl="0" w:tplc="1F28940A">
      <w:start w:val="1"/>
      <w:numFmt w:val="decimal"/>
      <w:lvlText w:val="%1."/>
      <w:lvlJc w:val="left"/>
      <w:pPr>
        <w:ind w:left="7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34"/>
    <w:rsid w:val="000151D4"/>
    <w:rsid w:val="00056869"/>
    <w:rsid w:val="000F2335"/>
    <w:rsid w:val="00141E44"/>
    <w:rsid w:val="002008D4"/>
    <w:rsid w:val="0021007D"/>
    <w:rsid w:val="002961F8"/>
    <w:rsid w:val="002B6D29"/>
    <w:rsid w:val="00385669"/>
    <w:rsid w:val="00392787"/>
    <w:rsid w:val="003963BE"/>
    <w:rsid w:val="003E243B"/>
    <w:rsid w:val="004A69DB"/>
    <w:rsid w:val="004A7144"/>
    <w:rsid w:val="00530478"/>
    <w:rsid w:val="00554C74"/>
    <w:rsid w:val="005731F5"/>
    <w:rsid w:val="00573F27"/>
    <w:rsid w:val="00590CCD"/>
    <w:rsid w:val="005954AB"/>
    <w:rsid w:val="005C5451"/>
    <w:rsid w:val="005C6FC3"/>
    <w:rsid w:val="00606F9B"/>
    <w:rsid w:val="00616F69"/>
    <w:rsid w:val="00673C06"/>
    <w:rsid w:val="00683B77"/>
    <w:rsid w:val="0070410D"/>
    <w:rsid w:val="007134A9"/>
    <w:rsid w:val="007432F0"/>
    <w:rsid w:val="00766121"/>
    <w:rsid w:val="007C4CA5"/>
    <w:rsid w:val="007C60B3"/>
    <w:rsid w:val="007E56EF"/>
    <w:rsid w:val="007F63BE"/>
    <w:rsid w:val="00804804"/>
    <w:rsid w:val="00813E25"/>
    <w:rsid w:val="008334D3"/>
    <w:rsid w:val="00843907"/>
    <w:rsid w:val="0088330D"/>
    <w:rsid w:val="00943609"/>
    <w:rsid w:val="00962431"/>
    <w:rsid w:val="009948FD"/>
    <w:rsid w:val="009A3C94"/>
    <w:rsid w:val="00A467C9"/>
    <w:rsid w:val="00A90659"/>
    <w:rsid w:val="00AF369D"/>
    <w:rsid w:val="00B31107"/>
    <w:rsid w:val="00BD4ED3"/>
    <w:rsid w:val="00C1566F"/>
    <w:rsid w:val="00C80D2D"/>
    <w:rsid w:val="00CA57A0"/>
    <w:rsid w:val="00CD5A7B"/>
    <w:rsid w:val="00D0490F"/>
    <w:rsid w:val="00DC1951"/>
    <w:rsid w:val="00DC59BA"/>
    <w:rsid w:val="00E26C15"/>
    <w:rsid w:val="00E55B33"/>
    <w:rsid w:val="00EB242E"/>
    <w:rsid w:val="00ED3E6D"/>
    <w:rsid w:val="00EE4C16"/>
    <w:rsid w:val="00F02BF2"/>
    <w:rsid w:val="00F53934"/>
    <w:rsid w:val="00FD76B8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3934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93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F539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0CC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90CCD"/>
    <w:rPr>
      <w:color w:val="800080" w:themeColor="followedHyperlink"/>
      <w:u w:val="single"/>
    </w:rPr>
  </w:style>
  <w:style w:type="paragraph" w:customStyle="1" w:styleId="msonormalbullet2gif">
    <w:name w:val="msonormalbullet2.gif"/>
    <w:basedOn w:val="a"/>
    <w:rsid w:val="005731F5"/>
    <w:pPr>
      <w:spacing w:before="100" w:beforeAutospacing="1" w:after="100" w:afterAutospacing="1"/>
    </w:pPr>
  </w:style>
  <w:style w:type="paragraph" w:customStyle="1" w:styleId="a6">
    <w:name w:val="абзац"/>
    <w:basedOn w:val="a"/>
    <w:rsid w:val="004A69DB"/>
    <w:pPr>
      <w:ind w:firstLine="851"/>
      <w:jc w:val="both"/>
    </w:pPr>
    <w:rPr>
      <w:sz w:val="26"/>
      <w:szCs w:val="20"/>
    </w:rPr>
  </w:style>
  <w:style w:type="table" w:styleId="a7">
    <w:name w:val="Table Grid"/>
    <w:basedOn w:val="a1"/>
    <w:uiPriority w:val="59"/>
    <w:rsid w:val="004A69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141E44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2100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00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3934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93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F539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0CC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90CCD"/>
    <w:rPr>
      <w:color w:val="800080" w:themeColor="followedHyperlink"/>
      <w:u w:val="single"/>
    </w:rPr>
  </w:style>
  <w:style w:type="paragraph" w:customStyle="1" w:styleId="msonormalbullet2gif">
    <w:name w:val="msonormalbullet2.gif"/>
    <w:basedOn w:val="a"/>
    <w:rsid w:val="005731F5"/>
    <w:pPr>
      <w:spacing w:before="100" w:beforeAutospacing="1" w:after="100" w:afterAutospacing="1"/>
    </w:pPr>
  </w:style>
  <w:style w:type="paragraph" w:customStyle="1" w:styleId="a6">
    <w:name w:val="абзац"/>
    <w:basedOn w:val="a"/>
    <w:rsid w:val="004A69DB"/>
    <w:pPr>
      <w:ind w:firstLine="851"/>
      <w:jc w:val="both"/>
    </w:pPr>
    <w:rPr>
      <w:sz w:val="26"/>
      <w:szCs w:val="20"/>
    </w:rPr>
  </w:style>
  <w:style w:type="table" w:styleId="a7">
    <w:name w:val="Table Grid"/>
    <w:basedOn w:val="a1"/>
    <w:uiPriority w:val="59"/>
    <w:rsid w:val="004A69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141E44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2100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00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X\AppData\Local\Temp\Rar$DI00.172\&#1055;&#1088;&#1080;&#1075;&#1086;&#1090;&#1086;&#1074;&#1083;&#1077;&#1085;&#1080;&#1077;%20&#1089;&#1072;&#1083;&#1072;&#1090;&#1086;&#1074;.&#1059;&#1088;&#1086;&#1082;%20&#8470;2.ppt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MAX\AppData\Local\Temp\Rar$DI00.172\&#1055;&#1088;&#1080;&#1083;&#1086;&#1078;&#1077;&#1085;&#1080;&#1077;%20&#8470;%201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AX\AppData\Local\Temp\Rar$DI00.172\&#1055;&#1077;&#1088;&#1074;&#1080;&#1095;&#1085;&#1072;&#1103;%20&#1086;&#1073;&#1088;&#1072;&#1073;&#1086;&#1090;&#1082;&#1072;%20&#1086;&#1074;&#1086;&#1097;&#1077;&#1081;.%20&#1059;&#1088;&#1086;&#1082;%20&#8470;1.ppt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MAX\AppData\Local\Temp\Rar$DI00.172\&#1055;&#1088;&#1080;&#1083;&#1086;&#1078;&#1077;&#1085;&#1080;&#1077;%20&#8470;%201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AX\AppData\Local\Temp\Rar$DI00.172\&#1055;&#1088;&#1080;&#1083;&#1086;&#1078;&#1077;&#1085;&#1080;&#1077;%20&#8470;2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Максим</cp:lastModifiedBy>
  <cp:revision>5</cp:revision>
  <cp:lastPrinted>2012-04-08T06:44:00Z</cp:lastPrinted>
  <dcterms:created xsi:type="dcterms:W3CDTF">2012-03-29T13:21:00Z</dcterms:created>
  <dcterms:modified xsi:type="dcterms:W3CDTF">2012-04-18T21:18:00Z</dcterms:modified>
</cp:coreProperties>
</file>