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DF" w:rsidRPr="00DB11DF" w:rsidRDefault="00DB11DF" w:rsidP="00DB11DF">
      <w:pPr>
        <w:tabs>
          <w:tab w:val="left" w:pos="510"/>
        </w:tabs>
        <w:ind w:left="851" w:right="284"/>
        <w:jc w:val="center"/>
        <w:rPr>
          <w:b/>
        </w:rPr>
      </w:pPr>
      <w:r w:rsidRPr="00DB11DF">
        <w:rPr>
          <w:b/>
        </w:rPr>
        <w:t>Виды и круг домашнего чтения.</w:t>
      </w:r>
    </w:p>
    <w:p w:rsidR="00DB11DF" w:rsidRPr="00DB11DF" w:rsidRDefault="00DB11DF" w:rsidP="00DB11DF">
      <w:pPr>
        <w:tabs>
          <w:tab w:val="left" w:pos="510"/>
        </w:tabs>
        <w:ind w:left="851" w:right="284"/>
        <w:jc w:val="both"/>
      </w:pPr>
      <w:r w:rsidRPr="00DB11DF">
        <w:t xml:space="preserve">     Будущего читателя необходимо воспитывать, когда он еще слушает. «Детское чтение» - это не просто чтение. Среди «детского чтения» можно выделить следующие виды чтения: опосредованное, самостоятельное, чтение-сотворчество. На этих разновидностях остановимся немного подробнее.</w:t>
      </w:r>
    </w:p>
    <w:p w:rsidR="00DB11DF" w:rsidRPr="00DB11DF" w:rsidRDefault="00DB11DF" w:rsidP="00DB11DF">
      <w:pPr>
        <w:tabs>
          <w:tab w:val="left" w:pos="510"/>
        </w:tabs>
        <w:ind w:left="851" w:right="284"/>
        <w:jc w:val="both"/>
        <w:rPr>
          <w:b/>
        </w:rPr>
      </w:pPr>
      <w:r w:rsidRPr="00DB11DF">
        <w:rPr>
          <w:b/>
        </w:rPr>
        <w:t>Опосредованное чтение.</w:t>
      </w:r>
    </w:p>
    <w:p w:rsidR="00DB11DF" w:rsidRPr="00DB11DF" w:rsidRDefault="00DB11DF" w:rsidP="00DB11DF">
      <w:pPr>
        <w:tabs>
          <w:tab w:val="left" w:pos="510"/>
        </w:tabs>
        <w:ind w:left="851" w:right="284"/>
        <w:jc w:val="both"/>
      </w:pPr>
      <w:r w:rsidRPr="00DB11DF">
        <w:t>Ведущая роль принадлежит чтецу, то есть, как правило, взрослому: родителю или воспитателю, в частности, в нашем случае родителю. Ребенок выступает в роли слушателя.</w:t>
      </w:r>
    </w:p>
    <w:p w:rsidR="00DB11DF" w:rsidRPr="00DB11DF" w:rsidRDefault="00DB11DF" w:rsidP="00DB11DF">
      <w:pPr>
        <w:tabs>
          <w:tab w:val="left" w:pos="510"/>
        </w:tabs>
        <w:ind w:left="851" w:right="284"/>
        <w:jc w:val="both"/>
      </w:pPr>
      <w:r w:rsidRPr="00DB11DF">
        <w:t>Это дает возможность взрослому:</w:t>
      </w:r>
    </w:p>
    <w:p w:rsidR="00DB11DF" w:rsidRPr="00DB11DF" w:rsidRDefault="00DB11DF" w:rsidP="00DB11DF">
      <w:pPr>
        <w:tabs>
          <w:tab w:val="left" w:pos="510"/>
        </w:tabs>
        <w:ind w:left="851" w:right="284"/>
        <w:jc w:val="both"/>
      </w:pPr>
      <w:r w:rsidRPr="00DB11DF">
        <w:t>- контролировать процесс чтения: соблюдать ритм, варьировать текст, делая его более доступным;</w:t>
      </w:r>
    </w:p>
    <w:p w:rsidR="00DB11DF" w:rsidRPr="00DB11DF" w:rsidRDefault="00DB11DF" w:rsidP="00DB11DF">
      <w:pPr>
        <w:tabs>
          <w:tab w:val="left" w:pos="510"/>
        </w:tabs>
        <w:ind w:left="851" w:right="284"/>
        <w:jc w:val="both"/>
      </w:pPr>
      <w:r w:rsidRPr="00DB11DF">
        <w:t>- ярко и выразительно подавать материал;</w:t>
      </w:r>
    </w:p>
    <w:p w:rsidR="00DB11DF" w:rsidRPr="00DB11DF" w:rsidRDefault="00DB11DF" w:rsidP="00DB11DF">
      <w:pPr>
        <w:tabs>
          <w:tab w:val="left" w:pos="510"/>
        </w:tabs>
        <w:ind w:left="851" w:right="284"/>
        <w:jc w:val="both"/>
      </w:pPr>
      <w:r w:rsidRPr="00DB11DF">
        <w:t>- следить за реакцией детской аудитории.</w:t>
      </w:r>
    </w:p>
    <w:p w:rsidR="00DB11DF" w:rsidRPr="00DB11DF" w:rsidRDefault="00DB11DF" w:rsidP="00DB11DF">
      <w:pPr>
        <w:tabs>
          <w:tab w:val="left" w:pos="510"/>
        </w:tabs>
        <w:ind w:left="851" w:right="284"/>
        <w:jc w:val="both"/>
      </w:pPr>
      <w:r w:rsidRPr="00DB11DF">
        <w:t>Чтение ребенку вслух – задача не из легких. Те</w:t>
      </w:r>
      <w:proofErr w:type="gramStart"/>
      <w:r w:rsidRPr="00DB11DF">
        <w:t>кст тр</w:t>
      </w:r>
      <w:proofErr w:type="gramEnd"/>
      <w:r w:rsidRPr="00DB11DF">
        <w:t>ебуется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начинает одолевать сон, или, как минимум, зевота (ну, конечно, книжка-то детская), и бороться с ней практически невозможно. Правда, случается это преимущественно тогда, когда просьба ребенка «что-нибудь почитать» воспринимается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w:t>
      </w:r>
    </w:p>
    <w:p w:rsidR="00DB11DF" w:rsidRPr="00DB11DF" w:rsidRDefault="00DB11DF" w:rsidP="00DB11DF">
      <w:pPr>
        <w:tabs>
          <w:tab w:val="left" w:pos="510"/>
        </w:tabs>
        <w:ind w:left="851" w:right="284"/>
        <w:jc w:val="both"/>
      </w:pPr>
      <w:r w:rsidRPr="00DB11DF">
        <w:t>Кроме настроя на чтение, трудность при опосредованном контакте ребенка с книгой могут вызвать следующие моменты.</w:t>
      </w:r>
    </w:p>
    <w:p w:rsidR="00DB11DF" w:rsidRPr="00DB11DF" w:rsidRDefault="00DB11DF" w:rsidP="00DB11DF">
      <w:pPr>
        <w:tabs>
          <w:tab w:val="left" w:pos="510"/>
        </w:tabs>
        <w:ind w:left="851" w:right="284"/>
        <w:jc w:val="both"/>
      </w:pPr>
      <w:r w:rsidRPr="00DB11DF">
        <w:t>Во-первых, если аудитория маленьких слушателей состоит из двух детей, неизбежно возникает проблема несоответствия выбора чтения интересам всех присутствующих. В этом случае, чтобы не ущемлять интересы детей, необходимо найти компромисс. Лучше всего, если можно предложить для чтения свой вариант произведения, снабдив его предварительно интригующей рекомендацией.</w:t>
      </w:r>
    </w:p>
    <w:p w:rsidR="00DB11DF" w:rsidRPr="00DB11DF" w:rsidRDefault="00DB11DF" w:rsidP="00DB11DF">
      <w:pPr>
        <w:tabs>
          <w:tab w:val="left" w:pos="510"/>
        </w:tabs>
        <w:ind w:left="851" w:right="284"/>
        <w:jc w:val="both"/>
      </w:pPr>
      <w:r w:rsidRPr="00DB11DF">
        <w:t xml:space="preserve">Во-вторых, взрослый должен быть готов реагировать на внезапно возникшие по ходу текста вопросы, комментарии, а также такие проявления своего отношения </w:t>
      </w:r>
      <w:proofErr w:type="gramStart"/>
      <w:r w:rsidRPr="00DB11DF">
        <w:t>к</w:t>
      </w:r>
      <w:proofErr w:type="gramEnd"/>
      <w:r w:rsidRPr="00DB11DF">
        <w:t xml:space="preserve"> прочитанному, как плач, смех, протест против изложенного в тексте хода событий.</w:t>
      </w:r>
    </w:p>
    <w:p w:rsidR="00DB11DF" w:rsidRPr="00DB11DF" w:rsidRDefault="00DB11DF" w:rsidP="00DB11DF">
      <w:pPr>
        <w:tabs>
          <w:tab w:val="left" w:pos="510"/>
        </w:tabs>
        <w:ind w:left="851" w:right="284"/>
        <w:jc w:val="both"/>
      </w:pPr>
      <w:r w:rsidRPr="00DB11DF">
        <w:t>В-третьих, не нужно забывать, что чтение – это общение, разговор (причем напоминать об этом необходимо только взрослым, для детей это и так непреложная истина). В таком случае как себя чувствует человек, когда с ним не хотят разговаривать? Правильно, «брошенным» и никому не нужным.</w:t>
      </w:r>
    </w:p>
    <w:p w:rsidR="00DB11DF" w:rsidRPr="00DB11DF" w:rsidRDefault="00DB11DF" w:rsidP="00DB11DF">
      <w:pPr>
        <w:tabs>
          <w:tab w:val="left" w:pos="510"/>
        </w:tabs>
        <w:ind w:left="851" w:right="284"/>
        <w:jc w:val="both"/>
      </w:pPr>
      <w:r w:rsidRPr="00DB11DF">
        <w:t>Чтение – процесс творческий. Результат такого творчества зачастую не материален, но имеет огромную ценность (опять же не материальную). Творится внутренний мир читающего, изменяются миры: реальный и созданный писателем, оттачивается читательский вкус, гармонично развивается речь устная и письменная (это далеко не все результаты чтения как творчества). Недостаток у всего сказанного один: все это применимо лишь к читателю непосредственному и самостоятельному.</w:t>
      </w:r>
    </w:p>
    <w:p w:rsidR="00DB11DF" w:rsidRPr="00DB11DF" w:rsidRDefault="00DB11DF" w:rsidP="00DB11DF">
      <w:pPr>
        <w:tabs>
          <w:tab w:val="left" w:pos="510"/>
        </w:tabs>
        <w:ind w:left="851" w:right="284"/>
        <w:jc w:val="both"/>
      </w:pPr>
      <w:r w:rsidRPr="00DB11DF">
        <w:t>Разве это справедливо? Нет. Тогда почему бы не превратить чтение из простого творчества в сотворчество? Бывают же соавторы у книг: пусть они появятся и у чтения.</w:t>
      </w:r>
    </w:p>
    <w:p w:rsidR="00DB11DF" w:rsidRPr="00DB11DF" w:rsidRDefault="00DB11DF" w:rsidP="00DB11DF">
      <w:pPr>
        <w:tabs>
          <w:tab w:val="left" w:pos="510"/>
        </w:tabs>
        <w:ind w:left="851" w:right="284"/>
        <w:jc w:val="both"/>
        <w:rPr>
          <w:b/>
        </w:rPr>
      </w:pPr>
      <w:r w:rsidRPr="00DB11DF">
        <w:rPr>
          <w:b/>
        </w:rPr>
        <w:t>Чтение – сотворчество</w:t>
      </w:r>
    </w:p>
    <w:p w:rsidR="00DB11DF" w:rsidRPr="00DB11DF" w:rsidRDefault="00DB11DF" w:rsidP="00DB11DF">
      <w:pPr>
        <w:tabs>
          <w:tab w:val="left" w:pos="510"/>
        </w:tabs>
        <w:ind w:left="851" w:right="284"/>
        <w:jc w:val="both"/>
      </w:pPr>
      <w:r w:rsidRPr="00DB11DF">
        <w:lastRenderedPageBreak/>
        <w:t>Чтение как сотворчество – это не просто нечто среднее между опосредованным и самостоятельным чтением ребенка. В нем на равных участвуют и родители, и ребенок. Ребенок совмещает привычную для него роль слушателя с ролью чтеца (пусть ненадолго) и ролью литературного критика. Да-да, учить отличать положительные и отрицательные стороны произведений и героев необходимо как можно раньше. Разумеется, никто не ждет от дошкольника подробного анализа текста или литературоведческого исследования, но высказанная вслух симпатия к герою, возникшая спонтанно, поможет малышу самому осознать, почему нравится один и не нравится другой.</w:t>
      </w:r>
    </w:p>
    <w:p w:rsidR="00DB11DF" w:rsidRPr="00DB11DF" w:rsidRDefault="00DB11DF" w:rsidP="00DB11DF">
      <w:pPr>
        <w:tabs>
          <w:tab w:val="left" w:pos="510"/>
        </w:tabs>
        <w:ind w:left="851" w:right="284"/>
        <w:jc w:val="both"/>
      </w:pPr>
      <w:r w:rsidRPr="00DB11DF">
        <w:t xml:space="preserve">     Сотворчество как совместное исследование, открытие нового мира книги дает массу положительных эмоций и полезных навыков. Ничего, что ребенок чаще все-таки выступает в роли наблюдателя, а не реального участника: он слушает, смотрит и впитывает саму атмосферу общения с книгой. Кроме развития речи и творческого мышления, сотворчество при общении с книгой позволяет           исподволь, незаметно, в игровой форме привлечь ребенка к самому процессу чтения, который еще не слишком доступен и представляет определенную трудность.</w:t>
      </w:r>
    </w:p>
    <w:p w:rsidR="00DB11DF" w:rsidRPr="00DB11DF" w:rsidRDefault="00DB11DF" w:rsidP="00DB11DF">
      <w:pPr>
        <w:tabs>
          <w:tab w:val="left" w:pos="510"/>
        </w:tabs>
        <w:ind w:left="851" w:right="284"/>
        <w:jc w:val="both"/>
      </w:pPr>
      <w:r w:rsidRPr="00DB11DF">
        <w:t xml:space="preserve">     Можно начать чтение и предложить ребенку продолжить его. Очень нравится детям игра в «</w:t>
      </w:r>
      <w:proofErr w:type="spellStart"/>
      <w:r w:rsidRPr="00DB11DF">
        <w:t>договорки</w:t>
      </w:r>
      <w:proofErr w:type="spellEnd"/>
      <w:r w:rsidRPr="00DB11DF">
        <w:t>», когда текст (лучше стихотворный) нужно закончить словом, подходящим по смыслу (в рифму это сделать легче). Такое полезное развлечение не только увеличивает словарный запас, но и развивает чувство языка, ребенок учится слышать не только отдельные слова, но и их сочетания.</w:t>
      </w:r>
    </w:p>
    <w:p w:rsidR="00DB11DF" w:rsidRPr="00DB11DF" w:rsidRDefault="00DB11DF" w:rsidP="00DB11DF">
      <w:pPr>
        <w:tabs>
          <w:tab w:val="left" w:pos="510"/>
        </w:tabs>
        <w:ind w:left="851" w:right="284"/>
        <w:jc w:val="both"/>
      </w:pPr>
      <w:r w:rsidRPr="00DB11DF">
        <w:t xml:space="preserve">     Можно предложить и такой вариант: взрослый читает, а ребенок слушает текст и считает, сколько раз встречается какое-либо слово (рекомендуется брать небольшие произведения). Поскольку в кропотливый и довольно сложный для ребенка процесс слушания чтения вводится элемент игры, то этот процесс становится интересным. Учитывая, что ведущий вид деятельности дошкольника – игровой, родители смело могут этим воспользоваться, то есть попробовать обыграть в том или ином варианте чтение любимого детского произведения.</w:t>
      </w:r>
    </w:p>
    <w:p w:rsidR="00DB11DF" w:rsidRPr="00DB11DF" w:rsidRDefault="00DB11DF" w:rsidP="00DB11DF">
      <w:pPr>
        <w:tabs>
          <w:tab w:val="left" w:pos="510"/>
        </w:tabs>
        <w:ind w:left="851" w:right="284"/>
        <w:jc w:val="both"/>
      </w:pPr>
      <w:r w:rsidRPr="00DB11DF">
        <w:t xml:space="preserve">     Следующим интересным моментом может быть чтение «по ролям» (если ребенок уже умеет читать, что бывает, как правило, уже к 5-6 годам). Замечательно подходят для ролевого чтения небольшие рассказы, которые не успеют утомить ребенка. При таком чтении ребенок следит за замыслом, за словами, учится читать с выражением.</w:t>
      </w:r>
    </w:p>
    <w:p w:rsidR="00DB11DF" w:rsidRPr="00DB11DF" w:rsidRDefault="00DB11DF" w:rsidP="00DB11DF">
      <w:pPr>
        <w:tabs>
          <w:tab w:val="left" w:pos="510"/>
        </w:tabs>
        <w:ind w:left="851" w:right="284"/>
        <w:jc w:val="both"/>
        <w:rPr>
          <w:b/>
        </w:rPr>
      </w:pPr>
      <w:r w:rsidRPr="00DB11DF">
        <w:rPr>
          <w:b/>
        </w:rPr>
        <w:t>Самостоятельное чтение.</w:t>
      </w:r>
    </w:p>
    <w:p w:rsidR="00DB11DF" w:rsidRPr="00DB11DF" w:rsidRDefault="00DB11DF" w:rsidP="00DB11DF">
      <w:pPr>
        <w:tabs>
          <w:tab w:val="left" w:pos="510"/>
        </w:tabs>
        <w:ind w:left="851" w:right="284"/>
        <w:jc w:val="both"/>
      </w:pPr>
      <w:r w:rsidRPr="00DB11DF">
        <w:t xml:space="preserve">     Наиболее сложный вид чтения – самостоятельное чтение детей. Как правило, дети к шести годам умеют читать и читают. Важно, чтобы на фоне неудач у ребенка не пропал интерес к обучению чтению.</w:t>
      </w:r>
    </w:p>
    <w:p w:rsidR="00DB11DF" w:rsidRPr="00DB11DF" w:rsidRDefault="00DB11DF" w:rsidP="00DB11DF">
      <w:pPr>
        <w:tabs>
          <w:tab w:val="left" w:pos="510"/>
        </w:tabs>
        <w:ind w:left="851" w:right="284"/>
        <w:jc w:val="both"/>
      </w:pPr>
      <w:r w:rsidRPr="00DB11DF">
        <w:t xml:space="preserve">     Во-первых, стремление ребенка получить из книги интересующую его информацию (ведь дети читают и слушают не только сказки), натыкается, с одной стороны, на помехи в виде собственной слабой техники чтения, с другой стороны, на необходимость одновременно вникать в смысл читаемого текста.</w:t>
      </w:r>
    </w:p>
    <w:p w:rsidR="00DB11DF" w:rsidRPr="00DB11DF" w:rsidRDefault="00DB11DF" w:rsidP="00DB11DF">
      <w:pPr>
        <w:tabs>
          <w:tab w:val="left" w:pos="510"/>
        </w:tabs>
        <w:ind w:left="851" w:right="284"/>
        <w:jc w:val="both"/>
      </w:pPr>
      <w:r w:rsidRPr="00DB11DF">
        <w:t xml:space="preserve">     Во-вторых, чтение взрослого, как правило, выразительно, эмоционально, что делает содержание еще более захватывающим и несравнимым с маловыразительным чтением по слогам самого ребенка.</w:t>
      </w:r>
    </w:p>
    <w:p w:rsidR="00DB11DF" w:rsidRPr="00DB11DF" w:rsidRDefault="00DB11DF" w:rsidP="00DB11DF">
      <w:pPr>
        <w:tabs>
          <w:tab w:val="left" w:pos="510"/>
        </w:tabs>
        <w:ind w:left="851" w:right="284"/>
        <w:jc w:val="both"/>
      </w:pPr>
      <w:r w:rsidRPr="00DB11DF">
        <w:t xml:space="preserve">     В-третьих, взрослый помогает вникнуть в смысл, если попадаются незнакомые слова. Эта еще одна возможность подтвердить мнение ребенка о партнере по общению как о «все знающем» взрослом, родителе или воспитателе.</w:t>
      </w:r>
    </w:p>
    <w:p w:rsidR="00DB11DF" w:rsidRDefault="00DB11DF" w:rsidP="00DB11DF">
      <w:pPr>
        <w:tabs>
          <w:tab w:val="left" w:pos="510"/>
        </w:tabs>
        <w:ind w:left="851" w:right="284"/>
        <w:jc w:val="both"/>
        <w:rPr>
          <w:sz w:val="28"/>
          <w:szCs w:val="28"/>
        </w:rPr>
      </w:pPr>
      <w:r w:rsidRPr="00DB11DF">
        <w:lastRenderedPageBreak/>
        <w:t xml:space="preserve">     Говоря о чтении, как о творчестве, необходимо отметить, что все виды чтения интересны и хороши по-своему. Каждый вид несет в себе уникальные моменты, которые оставляют свой след в воспитании ребенка как личности, помогают сделать процесс общения с ребенком более продуктивным.  </w:t>
      </w:r>
      <w:r>
        <w:rPr>
          <w:sz w:val="28"/>
          <w:szCs w:val="28"/>
        </w:rPr>
        <w:t xml:space="preserve">                                                </w:t>
      </w:r>
    </w:p>
    <w:p w:rsidR="00DB11DF" w:rsidRDefault="00DB11DF"/>
    <w:p w:rsidR="00DB11DF" w:rsidRDefault="00DB11DF" w:rsidP="00DB11DF"/>
    <w:p w:rsidR="00DB11DF" w:rsidRDefault="00DB11DF" w:rsidP="00DB11DF"/>
    <w:p w:rsidR="00DB11DF" w:rsidRDefault="00DB11DF" w:rsidP="00DB11DF">
      <w:pPr>
        <w:ind w:left="851" w:right="284"/>
        <w:jc w:val="center"/>
      </w:pPr>
      <w:r>
        <w:tab/>
      </w: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p>
    <w:p w:rsidR="00DB11DF" w:rsidRDefault="00DB11DF" w:rsidP="00DB11DF">
      <w:pPr>
        <w:ind w:left="851" w:right="284"/>
        <w:jc w:val="center"/>
      </w:pPr>
      <w:bookmarkStart w:id="0" w:name="_GoBack"/>
      <w:bookmarkEnd w:id="0"/>
    </w:p>
    <w:sectPr w:rsidR="00DB1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DF"/>
    <w:rsid w:val="000C0F95"/>
    <w:rsid w:val="00811F3C"/>
    <w:rsid w:val="00C31419"/>
    <w:rsid w:val="00DB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4</cp:revision>
  <dcterms:created xsi:type="dcterms:W3CDTF">2014-10-18T13:07:00Z</dcterms:created>
  <dcterms:modified xsi:type="dcterms:W3CDTF">2014-10-18T13:51:00Z</dcterms:modified>
</cp:coreProperties>
</file>