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07" w:rsidRPr="00EF3B05" w:rsidRDefault="0024782D" w:rsidP="001A7DAD">
      <w:pPr>
        <w:tabs>
          <w:tab w:val="left" w:pos="3870"/>
        </w:tabs>
        <w:jc w:val="center"/>
        <w:rPr>
          <w:sz w:val="28"/>
          <w:szCs w:val="28"/>
        </w:rPr>
      </w:pPr>
      <w:r w:rsidRPr="00EF3B05">
        <w:rPr>
          <w:rFonts w:eastAsia="Times New Roman" w:cs="Times New Roman"/>
          <w:vanish/>
          <w:color w:val="0000FF"/>
          <w:sz w:val="28"/>
          <w:szCs w:val="28"/>
          <w:u w:val="single"/>
          <w:lang w:eastAsia="ru-RU"/>
        </w:rPr>
        <w:t>Позна</w:t>
      </w:r>
      <w:r w:rsidR="00927E13" w:rsidRPr="00EF3B05">
        <w:rPr>
          <w:rFonts w:eastAsia="Times New Roman" w:cs="Times New Roman"/>
          <w:b/>
          <w:sz w:val="28"/>
          <w:szCs w:val="28"/>
          <w:lang w:eastAsia="ru-RU"/>
        </w:rPr>
        <w:t>Т</w:t>
      </w:r>
      <w:r w:rsidR="00FA6B07" w:rsidRPr="00EF3B05">
        <w:rPr>
          <w:rFonts w:eastAsia="Times New Roman" w:cs="Times New Roman"/>
          <w:b/>
          <w:sz w:val="28"/>
          <w:szCs w:val="28"/>
          <w:lang w:eastAsia="ru-RU"/>
        </w:rPr>
        <w:t>ворческая мастерская</w:t>
      </w:r>
      <w:r w:rsidR="00927E13"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 к празднику «Пасха»</w:t>
      </w:r>
    </w:p>
    <w:p w:rsidR="00FA6B07" w:rsidRPr="00EF3B05" w:rsidRDefault="00E94DFA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Цель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проведения мастерской</w:t>
      </w:r>
      <w:r w:rsidRPr="00EF3B05">
        <w:rPr>
          <w:rFonts w:eastAsia="Times New Roman" w:cs="Times New Roman"/>
          <w:sz w:val="28"/>
          <w:szCs w:val="28"/>
          <w:lang w:eastAsia="ru-RU"/>
        </w:rPr>
        <w:t>: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>выявление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элементов сотрудничества и взаимодействия между учениками, учителями и родителями. Обучение, проводимое в форме творческой мастерской, имеет практическую направленность, поэтому может применяться на уроках технологии, изобразительного искусства, </w:t>
      </w:r>
      <w:r w:rsidR="00FA6B07" w:rsidRPr="00EF3B05">
        <w:rPr>
          <w:rFonts w:eastAsia="Times New Roman" w:cs="Times New Roman"/>
          <w:color w:val="000000"/>
          <w:sz w:val="28"/>
          <w:szCs w:val="28"/>
          <w:lang w:eastAsia="ru-RU"/>
        </w:rPr>
        <w:t>а также</w:t>
      </w:r>
      <w:r w:rsidR="00927E13" w:rsidRPr="00EF3B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2477F" w:rsidRPr="00EF3B05">
        <w:rPr>
          <w:rFonts w:eastAsia="Times New Roman" w:cs="Times New Roman"/>
          <w:sz w:val="28"/>
          <w:szCs w:val="28"/>
          <w:lang w:eastAsia="ru-RU"/>
        </w:rPr>
        <w:t>во внеурочной деятельности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>, как од</w:t>
      </w:r>
      <w:r w:rsidR="00F2477F" w:rsidRPr="00EF3B05">
        <w:rPr>
          <w:rFonts w:eastAsia="Times New Roman" w:cs="Times New Roman"/>
          <w:sz w:val="28"/>
          <w:szCs w:val="28"/>
          <w:lang w:eastAsia="ru-RU"/>
        </w:rPr>
        <w:t>на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из</w:t>
      </w:r>
      <w:r w:rsidR="00F2477F" w:rsidRPr="00EF3B05">
        <w:rPr>
          <w:rFonts w:eastAsia="Times New Roman" w:cs="Times New Roman"/>
          <w:sz w:val="28"/>
          <w:szCs w:val="28"/>
          <w:lang w:eastAsia="ru-RU"/>
        </w:rPr>
        <w:t xml:space="preserve"> форм классного часа или родительского собрания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A6B07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Тема: </w:t>
      </w:r>
      <w:r w:rsidRPr="00EF3B05">
        <w:rPr>
          <w:rFonts w:eastAsia="Times New Roman" w:cs="Times New Roman"/>
          <w:b/>
          <w:i/>
          <w:sz w:val="28"/>
          <w:szCs w:val="28"/>
          <w:lang w:eastAsia="ru-RU"/>
        </w:rPr>
        <w:t>Творческие задания как элемент сотрудничества, взаимодействия между учеником, учителем и родителем.</w:t>
      </w:r>
    </w:p>
    <w:p w:rsidR="00FA6B07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EF3B05">
        <w:rPr>
          <w:rFonts w:eastAsia="Times New Roman" w:cs="Times New Roman"/>
          <w:sz w:val="28"/>
          <w:szCs w:val="28"/>
          <w:lang w:eastAsia="ru-RU"/>
        </w:rPr>
        <w:t>В связи с потребностью в обществе в людях способных планировать и решать поставленные перед ними задачи, умеющих творчески мыслить, адаптироваться к различным условиям в быстро меняющемся мире, возникает необходимость в подготовке современного выпускника</w:t>
      </w:r>
      <w:r w:rsidR="00F2477F"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 обладающего набором общезначимых компетентностей и, как следствие, подготовленность образовательного учреждения к новым формам организации учебного процесса, выходящего за рамки классно-урочной системы. Одной из таких форм обучения, может стать творческая мастерская, проводимая совместно с родителями, учителями и учениками. Вследствие этого, школа должна быть готова к сотрудничеству с родителями, социальными партнерами,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инвесторами и т.д., которые могут принимать участие в образовательном процессе школы, тем самым, расширяя образовательную среду школьника. </w:t>
      </w:r>
    </w:p>
    <w:p w:rsidR="00FA6B07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EF3B05">
        <w:rPr>
          <w:rFonts w:eastAsia="Times New Roman" w:cs="Times New Roman"/>
          <w:sz w:val="28"/>
          <w:szCs w:val="28"/>
          <w:lang w:eastAsia="ru-RU"/>
        </w:rPr>
        <w:t>: Выявление, элементов сотрудничества и взаимодействия между учеником, учителем и родителем в процессе обучения проводимого в форме мастерской, способствующих развитию творческих способностей учащихся, формированию потребностей к саморазвитию,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>самопознанию.</w:t>
      </w:r>
    </w:p>
    <w:p w:rsidR="00927E13" w:rsidRPr="00EF3B05" w:rsidRDefault="00927E13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>Задачи:</w:t>
      </w:r>
    </w:p>
    <w:p w:rsidR="00FA6B07" w:rsidRPr="00EF3B05" w:rsidRDefault="00FA6B07" w:rsidP="00EF3B0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lastRenderedPageBreak/>
        <w:t>Организовать творческую деятельность, ориентированную на познание, на преобразова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>ние, на создание нового объекта.</w:t>
      </w:r>
    </w:p>
    <w:p w:rsidR="00F2477F" w:rsidRPr="001A7DAD" w:rsidRDefault="00FA6B07" w:rsidP="001A7DA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Ориентировать каждого участника на то, что конечный результат деятельности зависит от совместной коллективной работы.</w:t>
      </w:r>
    </w:p>
    <w:p w:rsidR="00FA6B07" w:rsidRPr="00EF3B05" w:rsidRDefault="00FA6B07" w:rsidP="001A7DAD">
      <w:pPr>
        <w:spacing w:before="100" w:beforeAutospacing="1" w:after="100" w:afterAutospacing="1" w:line="360" w:lineRule="auto"/>
        <w:ind w:left="36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>Организация и процесс проведения мастерской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Оснащение: </w:t>
      </w:r>
      <w:r w:rsidRPr="00EF3B05">
        <w:rPr>
          <w:rFonts w:eastAsia="Times New Roman" w:cs="Times New Roman"/>
          <w:sz w:val="28"/>
          <w:szCs w:val="28"/>
          <w:lang w:eastAsia="ru-RU"/>
        </w:rPr>
        <w:t>ПК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F3B05">
        <w:rPr>
          <w:rFonts w:eastAsia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EF3B05">
        <w:rPr>
          <w:rFonts w:eastAsia="Times New Roman" w:cs="Times New Roman"/>
          <w:sz w:val="28"/>
          <w:szCs w:val="28"/>
          <w:lang w:eastAsia="ru-RU"/>
        </w:rPr>
        <w:t xml:space="preserve"> проектор, презентация, экран, 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>бумажные салфетки (трехслойные)</w:t>
      </w:r>
      <w:r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>клей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ПВА</w:t>
      </w:r>
      <w:r w:rsidRPr="00EF3B05">
        <w:rPr>
          <w:rFonts w:eastAsia="Times New Roman" w:cs="Times New Roman"/>
          <w:sz w:val="28"/>
          <w:szCs w:val="28"/>
          <w:lang w:eastAsia="ru-RU"/>
        </w:rPr>
        <w:t>, ножницы, заготовки разделочных досок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 xml:space="preserve"> -4 </w:t>
      </w:r>
      <w:proofErr w:type="spellStart"/>
      <w:proofErr w:type="gramStart"/>
      <w:r w:rsidR="0039276E" w:rsidRPr="00EF3B05">
        <w:rPr>
          <w:rFonts w:eastAsia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EF3B05">
        <w:rPr>
          <w:rFonts w:eastAsia="Times New Roman" w:cs="Times New Roman"/>
          <w:sz w:val="28"/>
          <w:szCs w:val="28"/>
          <w:lang w:eastAsia="ru-RU"/>
        </w:rPr>
        <w:t>, заготовки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тарелочек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 xml:space="preserve"> - 4 </w:t>
      </w:r>
      <w:proofErr w:type="spellStart"/>
      <w:r w:rsidR="0039276E" w:rsidRPr="00EF3B05">
        <w:rPr>
          <w:rFonts w:eastAsia="Times New Roman" w:cs="Times New Roman"/>
          <w:sz w:val="28"/>
          <w:szCs w:val="28"/>
          <w:lang w:eastAsia="ru-RU"/>
        </w:rPr>
        <w:t>шт</w:t>
      </w:r>
      <w:proofErr w:type="spellEnd"/>
      <w:r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>8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 xml:space="preserve"> вареных яиц, 2 сырых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>, фены, бесцветный лак (</w:t>
      </w:r>
      <w:proofErr w:type="spellStart"/>
      <w:r w:rsidR="0039276E" w:rsidRPr="00EF3B05">
        <w:rPr>
          <w:rFonts w:eastAsia="Times New Roman" w:cs="Times New Roman"/>
          <w:sz w:val="28"/>
          <w:szCs w:val="28"/>
          <w:lang w:eastAsia="ru-RU"/>
        </w:rPr>
        <w:t>спрэ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>й</w:t>
      </w:r>
      <w:proofErr w:type="spellEnd"/>
      <w:r w:rsidR="0039276E" w:rsidRPr="00EF3B05">
        <w:rPr>
          <w:rFonts w:eastAsia="Times New Roman" w:cs="Times New Roman"/>
          <w:sz w:val="28"/>
          <w:szCs w:val="28"/>
          <w:lang w:eastAsia="ru-RU"/>
        </w:rPr>
        <w:t>)</w:t>
      </w:r>
      <w:r w:rsidR="00927E13"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 xml:space="preserve"> конверты с этапами работы,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кисточки, 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>тканевые салфетки и баночки с водой.</w:t>
      </w:r>
    </w:p>
    <w:p w:rsidR="0039276E" w:rsidRPr="00EF3B05" w:rsidRDefault="0039276E" w:rsidP="00EF3B05">
      <w:pPr>
        <w:spacing w:before="100" w:beforeAutospacing="1" w:after="100" w:afterAutospacing="1" w:line="360" w:lineRule="auto"/>
        <w:ind w:left="360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Столы в кабинете  расставлены для 3-х групп участников. Оформлена выставка работ «Весёлая пасха».</w:t>
      </w:r>
      <w:r w:rsidRPr="00EF3B05">
        <w:rPr>
          <w:rFonts w:ascii="Wingdings" w:eastAsia="Wingdings" w:hAnsi="Wingdings" w:cs="Wingdings"/>
          <w:sz w:val="28"/>
          <w:szCs w:val="28"/>
          <w:lang w:eastAsia="ru-RU"/>
        </w:rPr>
        <w:t>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1080" w:hanging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EF3B05">
        <w:rPr>
          <w:rFonts w:eastAsia="Wingdings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Формирование групп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: 1группа - учителя 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Pr="00EF3B05">
        <w:rPr>
          <w:rFonts w:eastAsia="Times New Roman" w:cs="Times New Roman"/>
          <w:sz w:val="28"/>
          <w:szCs w:val="28"/>
          <w:lang w:eastAsia="ru-RU"/>
        </w:rPr>
        <w:t>2 группа учени</w:t>
      </w:r>
      <w:r w:rsidR="0039276E" w:rsidRPr="00EF3B05">
        <w:rPr>
          <w:rFonts w:eastAsia="Times New Roman" w:cs="Times New Roman"/>
          <w:sz w:val="28"/>
          <w:szCs w:val="28"/>
          <w:lang w:eastAsia="ru-RU"/>
        </w:rPr>
        <w:t xml:space="preserve">ки, </w:t>
      </w:r>
      <w:r w:rsidRPr="00EF3B05">
        <w:rPr>
          <w:rFonts w:eastAsia="Times New Roman" w:cs="Times New Roman"/>
          <w:sz w:val="28"/>
          <w:szCs w:val="28"/>
          <w:lang w:eastAsia="ru-RU"/>
        </w:rPr>
        <w:t>3 группа – родители</w:t>
      </w:r>
    </w:p>
    <w:p w:rsidR="001F39F1" w:rsidRPr="00EF3B05" w:rsidRDefault="0039276E" w:rsidP="00EF3B05">
      <w:pPr>
        <w:ind w:left="360"/>
        <w:jc w:val="both"/>
        <w:rPr>
          <w:sz w:val="28"/>
          <w:szCs w:val="28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Знакомство с праздником Пасхи и техникой «</w:t>
      </w:r>
      <w:proofErr w:type="spellStart"/>
      <w:r w:rsidRPr="00EF3B05">
        <w:rPr>
          <w:rFonts w:eastAsia="Times New Roman" w:cs="Times New Roman"/>
          <w:sz w:val="28"/>
          <w:szCs w:val="28"/>
          <w:lang w:eastAsia="ru-RU"/>
        </w:rPr>
        <w:t>Декупаж</w:t>
      </w:r>
      <w:proofErr w:type="spellEnd"/>
      <w:r w:rsidRPr="00EF3B05">
        <w:rPr>
          <w:rFonts w:eastAsia="Times New Roman" w:cs="Times New Roman"/>
          <w:sz w:val="28"/>
          <w:szCs w:val="28"/>
          <w:lang w:eastAsia="ru-RU"/>
        </w:rPr>
        <w:t>» (презентация)</w:t>
      </w:r>
      <w:r w:rsidR="001F39F1" w:rsidRPr="00EF3B05">
        <w:rPr>
          <w:sz w:val="28"/>
          <w:szCs w:val="28"/>
        </w:rPr>
        <w:t xml:space="preserve">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 xml:space="preserve">Христиане </w:t>
      </w:r>
      <w:r w:rsidRPr="00EF3B05">
        <w:rPr>
          <w:sz w:val="28"/>
          <w:szCs w:val="28"/>
        </w:rPr>
        <w:t xml:space="preserve"> отмечают Пасху</w:t>
      </w:r>
      <w:r w:rsidRPr="00EF3B05">
        <w:rPr>
          <w:rFonts w:eastAsia="Calibri" w:cs="Times New Roman"/>
          <w:sz w:val="28"/>
          <w:szCs w:val="28"/>
        </w:rPr>
        <w:t xml:space="preserve"> в связи с воскресением Христа.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 xml:space="preserve">К Пасхе готовятся заранее. </w:t>
      </w:r>
      <w:r w:rsidRPr="00EF3B05">
        <w:rPr>
          <w:sz w:val="28"/>
          <w:szCs w:val="28"/>
        </w:rPr>
        <w:t xml:space="preserve">Соблюдают </w:t>
      </w:r>
      <w:r w:rsidRPr="00EF3B05">
        <w:rPr>
          <w:rFonts w:eastAsia="Calibri" w:cs="Times New Roman"/>
          <w:sz w:val="28"/>
          <w:szCs w:val="28"/>
        </w:rPr>
        <w:t xml:space="preserve">пост – время покаяния и духовного очищения.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>Всю неделю, предшествующую этому дню, принято называть Великой, или Страстной. Особо выделяют последние дни страстной недели: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 xml:space="preserve"> </w:t>
      </w:r>
      <w:r w:rsidRPr="00EF3B05">
        <w:rPr>
          <w:rFonts w:eastAsia="Calibri" w:cs="Times New Roman"/>
          <w:b/>
          <w:sz w:val="28"/>
          <w:szCs w:val="28"/>
        </w:rPr>
        <w:t>Великий четверг</w:t>
      </w:r>
      <w:r w:rsidRPr="00EF3B05">
        <w:rPr>
          <w:b/>
          <w:sz w:val="28"/>
          <w:szCs w:val="28"/>
        </w:rPr>
        <w:t xml:space="preserve"> </w:t>
      </w:r>
      <w:r w:rsidRPr="00EF3B05">
        <w:rPr>
          <w:rFonts w:eastAsia="Calibri" w:cs="Times New Roman"/>
          <w:sz w:val="28"/>
          <w:szCs w:val="28"/>
        </w:rPr>
        <w:t xml:space="preserve">- как день духовного очищения, </w:t>
      </w:r>
      <w:r w:rsidRPr="00EF3B05">
        <w:rPr>
          <w:sz w:val="28"/>
          <w:szCs w:val="28"/>
        </w:rPr>
        <w:t>е</w:t>
      </w:r>
      <w:r w:rsidRPr="00EF3B05">
        <w:rPr>
          <w:rFonts w:eastAsia="Calibri" w:cs="Times New Roman"/>
          <w:sz w:val="28"/>
          <w:szCs w:val="28"/>
        </w:rPr>
        <w:t xml:space="preserve">го традиционно называют «чистым», причем </w:t>
      </w:r>
      <w:proofErr w:type="gramStart"/>
      <w:r w:rsidRPr="00EF3B05">
        <w:rPr>
          <w:rFonts w:eastAsia="Calibri" w:cs="Times New Roman"/>
          <w:sz w:val="28"/>
          <w:szCs w:val="28"/>
        </w:rPr>
        <w:t>не</w:t>
      </w:r>
      <w:proofErr w:type="gramEnd"/>
      <w:r w:rsidRPr="00EF3B05">
        <w:rPr>
          <w:rFonts w:eastAsia="Calibri" w:cs="Times New Roman"/>
          <w:sz w:val="28"/>
          <w:szCs w:val="28"/>
        </w:rPr>
        <w:t xml:space="preserve"> только потому, что в этот день каждый православный человек стремится очиститься духовно, </w:t>
      </w:r>
      <w:r w:rsidRPr="00EF3B05">
        <w:rPr>
          <w:sz w:val="28"/>
          <w:szCs w:val="28"/>
        </w:rPr>
        <w:t>в</w:t>
      </w:r>
      <w:r w:rsidRPr="00EF3B05">
        <w:rPr>
          <w:rFonts w:eastAsia="Calibri" w:cs="Times New Roman"/>
          <w:sz w:val="28"/>
          <w:szCs w:val="28"/>
        </w:rPr>
        <w:t xml:space="preserve"> чистый Четверг был широко распространен народный обычай очищения водой</w:t>
      </w:r>
      <w:r w:rsidRPr="00EF3B05">
        <w:rPr>
          <w:sz w:val="28"/>
          <w:szCs w:val="28"/>
        </w:rPr>
        <w:t xml:space="preserve"> </w:t>
      </w:r>
      <w:r w:rsidRPr="00EF3B05">
        <w:rPr>
          <w:rFonts w:eastAsia="Calibri" w:cs="Times New Roman"/>
          <w:sz w:val="28"/>
          <w:szCs w:val="28"/>
        </w:rPr>
        <w:t xml:space="preserve">- купание или обливание в бане. В этот день убирали в избе, все мыли и чистили.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b/>
          <w:sz w:val="28"/>
          <w:szCs w:val="28"/>
        </w:rPr>
        <w:t>Страстная пятница</w:t>
      </w:r>
      <w:r w:rsidRPr="00EF3B05">
        <w:rPr>
          <w:b/>
          <w:sz w:val="28"/>
          <w:szCs w:val="28"/>
        </w:rPr>
        <w:t xml:space="preserve"> </w:t>
      </w:r>
      <w:r w:rsidRPr="00EF3B05">
        <w:rPr>
          <w:rFonts w:eastAsia="Calibri" w:cs="Times New Roman"/>
          <w:b/>
          <w:sz w:val="28"/>
          <w:szCs w:val="28"/>
        </w:rPr>
        <w:t>-</w:t>
      </w:r>
      <w:r w:rsidRPr="00EF3B05">
        <w:rPr>
          <w:rFonts w:eastAsia="Calibri" w:cs="Times New Roman"/>
          <w:sz w:val="28"/>
          <w:szCs w:val="28"/>
        </w:rPr>
        <w:t xml:space="preserve"> как еще одно напоминание о страданиях Иисуса Христа.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b/>
          <w:sz w:val="28"/>
          <w:szCs w:val="28"/>
        </w:rPr>
        <w:t>Великая суббота</w:t>
      </w:r>
      <w:r w:rsidRPr="00EF3B05">
        <w:rPr>
          <w:rFonts w:eastAsia="Calibri" w:cs="Times New Roman"/>
          <w:sz w:val="28"/>
          <w:szCs w:val="28"/>
        </w:rPr>
        <w:t xml:space="preserve">- день печали, и наконец, 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b/>
          <w:sz w:val="28"/>
          <w:szCs w:val="28"/>
        </w:rPr>
      </w:pPr>
      <w:r w:rsidRPr="00EF3B05">
        <w:rPr>
          <w:rFonts w:eastAsia="Calibri" w:cs="Times New Roman"/>
          <w:b/>
          <w:sz w:val="28"/>
          <w:szCs w:val="28"/>
        </w:rPr>
        <w:t>Светлое Воскресенье Христово.</w:t>
      </w:r>
    </w:p>
    <w:p w:rsidR="001F39F1" w:rsidRPr="00EF3B05" w:rsidRDefault="001F39F1" w:rsidP="00EF3B05">
      <w:pPr>
        <w:ind w:left="360"/>
        <w:jc w:val="both"/>
        <w:rPr>
          <w:rFonts w:eastAsia="Calibri" w:cs="Times New Roman"/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 xml:space="preserve">Пасхальный стол отличался великолепием, был вкусным, обильным и очень красивым. Одним из атрибутов пасхального стола являются крашеные яйца. По преданию их появление связано с именем Марии Магдалены во времена римского императора. Она пришла к нему со словами: «Христос воскрес!». И тогда </w:t>
      </w:r>
      <w:r w:rsidRPr="00EF3B05">
        <w:rPr>
          <w:sz w:val="28"/>
          <w:szCs w:val="28"/>
        </w:rPr>
        <w:t xml:space="preserve">император </w:t>
      </w:r>
      <w:r w:rsidRPr="00EF3B05">
        <w:rPr>
          <w:rFonts w:eastAsia="Calibri" w:cs="Times New Roman"/>
          <w:sz w:val="28"/>
          <w:szCs w:val="28"/>
        </w:rPr>
        <w:t>сказал: «Я в это поверю, если только яй</w:t>
      </w:r>
      <w:r w:rsidRPr="00EF3B05">
        <w:rPr>
          <w:sz w:val="28"/>
          <w:szCs w:val="28"/>
        </w:rPr>
        <w:t>цо в твоей руке станет красным»</w:t>
      </w:r>
      <w:r w:rsidRPr="00EF3B05">
        <w:rPr>
          <w:rFonts w:eastAsia="Calibri" w:cs="Times New Roman"/>
          <w:sz w:val="28"/>
          <w:szCs w:val="28"/>
        </w:rPr>
        <w:t>. И яйцо у него на глазах стало красным</w:t>
      </w:r>
      <w:r w:rsidRPr="00EF3B05">
        <w:rPr>
          <w:sz w:val="28"/>
          <w:szCs w:val="28"/>
        </w:rPr>
        <w:t xml:space="preserve"> </w:t>
      </w:r>
      <w:r w:rsidRPr="00EF3B05">
        <w:rPr>
          <w:rFonts w:eastAsia="Calibri" w:cs="Times New Roman"/>
          <w:sz w:val="28"/>
          <w:szCs w:val="28"/>
        </w:rPr>
        <w:t>- цвета крови Христовой, пролитой за людей. Поэтому на пасхальных яйцах ставят надпись «ХВ»- «Христос</w:t>
      </w:r>
      <w:proofErr w:type="gramStart"/>
      <w:r w:rsidRPr="00EF3B05">
        <w:rPr>
          <w:rFonts w:eastAsia="Calibri" w:cs="Times New Roman"/>
          <w:sz w:val="28"/>
          <w:szCs w:val="28"/>
        </w:rPr>
        <w:t xml:space="preserve"> В</w:t>
      </w:r>
      <w:proofErr w:type="gramEnd"/>
      <w:r w:rsidRPr="00EF3B05">
        <w:rPr>
          <w:rFonts w:eastAsia="Calibri" w:cs="Times New Roman"/>
          <w:sz w:val="28"/>
          <w:szCs w:val="28"/>
        </w:rPr>
        <w:t>оскрес»</w:t>
      </w:r>
    </w:p>
    <w:p w:rsidR="00EF3B05" w:rsidRPr="00EF3B05" w:rsidRDefault="001F39F1" w:rsidP="00EF3B05">
      <w:pPr>
        <w:ind w:left="360"/>
        <w:jc w:val="both"/>
        <w:rPr>
          <w:sz w:val="28"/>
          <w:szCs w:val="28"/>
        </w:rPr>
      </w:pPr>
      <w:r w:rsidRPr="00EF3B05">
        <w:rPr>
          <w:rFonts w:eastAsia="Calibri" w:cs="Times New Roman"/>
          <w:sz w:val="28"/>
          <w:szCs w:val="28"/>
        </w:rPr>
        <w:t>Как и столетия назад христиане дарят друг другу крашеные яйца, говоря</w:t>
      </w:r>
      <w:proofErr w:type="gramStart"/>
      <w:r w:rsidRPr="00EF3B05">
        <w:rPr>
          <w:rFonts w:eastAsia="Calibri" w:cs="Times New Roman"/>
          <w:sz w:val="28"/>
          <w:szCs w:val="28"/>
        </w:rPr>
        <w:t xml:space="preserve"> :</w:t>
      </w:r>
      <w:proofErr w:type="gramEnd"/>
      <w:r w:rsidRPr="00EF3B05">
        <w:rPr>
          <w:rFonts w:eastAsia="Calibri" w:cs="Times New Roman"/>
          <w:sz w:val="28"/>
          <w:szCs w:val="28"/>
        </w:rPr>
        <w:t xml:space="preserve"> «Христос воскрес!- Воистину воскрес!». Освященное яйцо за пасхальным столом едят первым.  Яйца дают родным, соседям, пришедшим в гости поздравить, берут с собой, когда идут в гости, раздают нищим, оставляют в церкви.</w:t>
      </w:r>
      <w:r w:rsidR="00EF3B05" w:rsidRPr="00EF3B05">
        <w:rPr>
          <w:sz w:val="28"/>
          <w:szCs w:val="28"/>
        </w:rPr>
        <w:t xml:space="preserve"> 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>В зависимости от способа раскраски яйца называли так: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>-</w:t>
      </w:r>
      <w:proofErr w:type="spellStart"/>
      <w:r w:rsidRPr="00EF3B05">
        <w:rPr>
          <w:b/>
          <w:sz w:val="28"/>
          <w:szCs w:val="28"/>
        </w:rPr>
        <w:t>писанками</w:t>
      </w:r>
      <w:proofErr w:type="spellEnd"/>
      <w:r w:rsidRPr="00EF3B05">
        <w:rPr>
          <w:b/>
          <w:sz w:val="28"/>
          <w:szCs w:val="28"/>
        </w:rPr>
        <w:t xml:space="preserve"> </w:t>
      </w:r>
      <w:r w:rsidRPr="00EF3B05">
        <w:rPr>
          <w:sz w:val="28"/>
          <w:szCs w:val="28"/>
        </w:rPr>
        <w:t xml:space="preserve">– расписные, самые распространенные, они </w:t>
      </w:r>
      <w:proofErr w:type="gramStart"/>
      <w:r w:rsidRPr="00EF3B05">
        <w:rPr>
          <w:sz w:val="28"/>
          <w:szCs w:val="28"/>
        </w:rPr>
        <w:t>выполняли  роль</w:t>
      </w:r>
      <w:proofErr w:type="gramEnd"/>
      <w:r w:rsidRPr="00EF3B05">
        <w:rPr>
          <w:sz w:val="28"/>
          <w:szCs w:val="28"/>
        </w:rPr>
        <w:t xml:space="preserve"> оберега</w:t>
      </w:r>
    </w:p>
    <w:p w:rsidR="007516E4" w:rsidRDefault="00EF3B05" w:rsidP="007516E4">
      <w:pPr>
        <w:pStyle w:val="3"/>
        <w:rPr>
          <w:sz w:val="28"/>
          <w:szCs w:val="28"/>
        </w:rPr>
      </w:pPr>
      <w:r w:rsidRPr="00EF3B05">
        <w:rPr>
          <w:sz w:val="28"/>
          <w:szCs w:val="28"/>
        </w:rPr>
        <w:t xml:space="preserve">- </w:t>
      </w:r>
      <w:proofErr w:type="spellStart"/>
      <w:r w:rsidRPr="00EF3B05">
        <w:rPr>
          <w:sz w:val="28"/>
          <w:szCs w:val="28"/>
        </w:rPr>
        <w:t>крашенкам</w:t>
      </w:r>
      <w:proofErr w:type="gramStart"/>
      <w:r w:rsidRPr="00EF3B05">
        <w:rPr>
          <w:sz w:val="28"/>
          <w:szCs w:val="28"/>
        </w:rPr>
        <w:t>и</w:t>
      </w:r>
      <w:proofErr w:type="spellEnd"/>
      <w:r w:rsidRPr="00EF3B05">
        <w:rPr>
          <w:sz w:val="28"/>
          <w:szCs w:val="28"/>
        </w:rPr>
        <w:t>-</w:t>
      </w:r>
      <w:proofErr w:type="gramEnd"/>
      <w:r w:rsidRPr="00EF3B05">
        <w:rPr>
          <w:sz w:val="28"/>
          <w:szCs w:val="28"/>
        </w:rPr>
        <w:t xml:space="preserve"> </w:t>
      </w:r>
      <w:r w:rsidRPr="007516E4">
        <w:rPr>
          <w:b w:val="0"/>
          <w:sz w:val="28"/>
          <w:szCs w:val="28"/>
        </w:rPr>
        <w:t>крашеные</w:t>
      </w:r>
    </w:p>
    <w:p w:rsidR="007516E4" w:rsidRPr="007516E4" w:rsidRDefault="007516E4" w:rsidP="007516E4">
      <w:pPr>
        <w:pStyle w:val="3"/>
        <w:jc w:val="both"/>
        <w:rPr>
          <w:color w:val="333333"/>
          <w:sz w:val="28"/>
          <w:szCs w:val="28"/>
        </w:rPr>
      </w:pPr>
      <w:r w:rsidRPr="007516E4">
        <w:rPr>
          <w:color w:val="333333"/>
          <w:sz w:val="28"/>
          <w:szCs w:val="28"/>
        </w:rPr>
        <w:t xml:space="preserve"> Итак, что же такое </w:t>
      </w:r>
      <w:proofErr w:type="spellStart"/>
      <w:r w:rsidRPr="007516E4">
        <w:rPr>
          <w:color w:val="333333"/>
          <w:sz w:val="28"/>
          <w:szCs w:val="28"/>
        </w:rPr>
        <w:t>декупаж</w:t>
      </w:r>
      <w:proofErr w:type="spellEnd"/>
      <w:r w:rsidRPr="007516E4">
        <w:rPr>
          <w:color w:val="333333"/>
          <w:sz w:val="28"/>
          <w:szCs w:val="28"/>
        </w:rPr>
        <w:t>?</w:t>
      </w:r>
    </w:p>
    <w:p w:rsidR="00B94758" w:rsidRPr="007516E4" w:rsidRDefault="00B71707" w:rsidP="007516E4">
      <w:pPr>
        <w:pStyle w:val="3"/>
        <w:jc w:val="both"/>
        <w:rPr>
          <w:b w:val="0"/>
          <w:color w:val="333333"/>
          <w:sz w:val="28"/>
          <w:szCs w:val="28"/>
        </w:rPr>
      </w:pPr>
      <w:proofErr w:type="spellStart"/>
      <w:r w:rsidRPr="007516E4">
        <w:rPr>
          <w:color w:val="3D3D3D"/>
          <w:sz w:val="28"/>
          <w:szCs w:val="28"/>
        </w:rPr>
        <w:t>Декупаж</w:t>
      </w:r>
      <w:proofErr w:type="spellEnd"/>
      <w:r w:rsidRPr="007516E4">
        <w:rPr>
          <w:color w:val="3D3D3D"/>
          <w:sz w:val="28"/>
          <w:szCs w:val="28"/>
        </w:rPr>
        <w:t xml:space="preserve"> - </w:t>
      </w:r>
      <w:r w:rsidRPr="007516E4">
        <w:rPr>
          <w:b w:val="0"/>
          <w:color w:val="3D3D3D"/>
          <w:sz w:val="28"/>
          <w:szCs w:val="28"/>
        </w:rPr>
        <w:t>это способ</w:t>
      </w:r>
      <w:r w:rsidRPr="007516E4">
        <w:rPr>
          <w:color w:val="3D3D3D"/>
          <w:sz w:val="28"/>
          <w:szCs w:val="28"/>
        </w:rPr>
        <w:t xml:space="preserve"> </w:t>
      </w:r>
      <w:r w:rsidRPr="007516E4">
        <w:rPr>
          <w:rStyle w:val="a8"/>
          <w:color w:val="3D3D3D"/>
          <w:sz w:val="28"/>
          <w:szCs w:val="28"/>
        </w:rPr>
        <w:t xml:space="preserve">изысканного декорирования </w:t>
      </w:r>
      <w:r w:rsidRPr="007516E4">
        <w:rPr>
          <w:b w:val="0"/>
          <w:color w:val="3D3D3D"/>
          <w:sz w:val="28"/>
          <w:szCs w:val="28"/>
        </w:rPr>
        <w:t>своими руками почти любой поверхности. Само это слово является не русским, о чём можно догад</w:t>
      </w:r>
      <w:r w:rsidR="007516E4" w:rsidRPr="007516E4">
        <w:rPr>
          <w:b w:val="0"/>
          <w:color w:val="3D3D3D"/>
          <w:sz w:val="28"/>
          <w:szCs w:val="28"/>
        </w:rPr>
        <w:t>аться. Происходит оно из францу</w:t>
      </w:r>
      <w:r w:rsidRPr="007516E4">
        <w:rPr>
          <w:b w:val="0"/>
          <w:color w:val="3D3D3D"/>
          <w:sz w:val="28"/>
          <w:szCs w:val="28"/>
        </w:rPr>
        <w:t>зского языка и означает "вырезать".</w:t>
      </w:r>
    </w:p>
    <w:p w:rsidR="007516E4" w:rsidRDefault="00B94758" w:rsidP="007516E4">
      <w:pPr>
        <w:pStyle w:val="a6"/>
        <w:jc w:val="both"/>
        <w:rPr>
          <w:color w:val="333333"/>
          <w:sz w:val="28"/>
          <w:szCs w:val="28"/>
        </w:rPr>
      </w:pPr>
      <w:proofErr w:type="spellStart"/>
      <w:r w:rsidRPr="00B94758">
        <w:rPr>
          <w:color w:val="333333"/>
          <w:sz w:val="28"/>
          <w:szCs w:val="28"/>
        </w:rPr>
        <w:t>Декупаж</w:t>
      </w:r>
      <w:proofErr w:type="spellEnd"/>
      <w:r w:rsidRPr="00B94758">
        <w:rPr>
          <w:color w:val="333333"/>
          <w:sz w:val="28"/>
          <w:szCs w:val="28"/>
        </w:rPr>
        <w:t xml:space="preserve"> являет собой своего рода аппликацию, которая изготавливается с использованием </w:t>
      </w:r>
      <w:proofErr w:type="spellStart"/>
      <w:r w:rsidRPr="00B94758">
        <w:rPr>
          <w:color w:val="333333"/>
          <w:sz w:val="28"/>
          <w:szCs w:val="28"/>
        </w:rPr>
        <w:t>декупажных</w:t>
      </w:r>
      <w:proofErr w:type="spellEnd"/>
      <w:r w:rsidRPr="00B94758">
        <w:rPr>
          <w:color w:val="333333"/>
          <w:sz w:val="28"/>
          <w:szCs w:val="28"/>
        </w:rPr>
        <w:t xml:space="preserve"> карт, бумаги, салфеток, иногда ткани, которая впоследствии может быть размещена на дереве, стекле, посуде, мебели и многих других поверхностях с многослойным покрытием лаком.</w:t>
      </w:r>
    </w:p>
    <w:p w:rsidR="006D18A3" w:rsidRPr="007516E4" w:rsidRDefault="00B94758" w:rsidP="007516E4">
      <w:pPr>
        <w:pStyle w:val="a6"/>
        <w:jc w:val="both"/>
        <w:rPr>
          <w:sz w:val="28"/>
          <w:szCs w:val="28"/>
        </w:rPr>
      </w:pPr>
      <w:r w:rsidRPr="00B94758">
        <w:rPr>
          <w:color w:val="333333"/>
          <w:sz w:val="28"/>
          <w:szCs w:val="28"/>
        </w:rPr>
        <w:t xml:space="preserve"> </w:t>
      </w:r>
      <w:r w:rsidR="006D18A3" w:rsidRPr="007516E4">
        <w:rPr>
          <w:sz w:val="28"/>
          <w:szCs w:val="28"/>
        </w:rPr>
        <w:t xml:space="preserve">Сегодня самый популярный материал для </w:t>
      </w:r>
      <w:proofErr w:type="spellStart"/>
      <w:r w:rsidR="006D18A3" w:rsidRPr="007516E4">
        <w:rPr>
          <w:rStyle w:val="a8"/>
          <w:i/>
          <w:iCs/>
          <w:sz w:val="28"/>
          <w:szCs w:val="28"/>
        </w:rPr>
        <w:t>декупажа</w:t>
      </w:r>
      <w:proofErr w:type="spellEnd"/>
      <w:r w:rsidR="006D18A3" w:rsidRPr="007516E4">
        <w:rPr>
          <w:rStyle w:val="a8"/>
          <w:i/>
          <w:iCs/>
          <w:sz w:val="28"/>
          <w:szCs w:val="28"/>
        </w:rPr>
        <w:t xml:space="preserve"> </w:t>
      </w:r>
      <w:r w:rsidR="006D18A3" w:rsidRPr="007516E4">
        <w:rPr>
          <w:sz w:val="28"/>
          <w:szCs w:val="28"/>
        </w:rPr>
        <w:t>— это трёхслойные салфетки. Отсюда и другое название — «</w:t>
      </w:r>
      <w:r w:rsidR="006D18A3" w:rsidRPr="007516E4">
        <w:rPr>
          <w:rStyle w:val="a8"/>
          <w:i/>
          <w:iCs/>
          <w:sz w:val="28"/>
          <w:szCs w:val="28"/>
        </w:rPr>
        <w:t>салфеточная техника»</w:t>
      </w:r>
      <w:r w:rsidR="007516E4" w:rsidRPr="007516E4">
        <w:rPr>
          <w:rFonts w:ascii="Tahoma" w:hAnsi="Tahoma" w:cs="Tahoma"/>
          <w:color w:val="333333"/>
          <w:sz w:val="21"/>
          <w:szCs w:val="21"/>
        </w:rPr>
        <w:t xml:space="preserve"> </w:t>
      </w:r>
      <w:r w:rsidR="007516E4" w:rsidRPr="00B94758">
        <w:rPr>
          <w:color w:val="333333"/>
          <w:sz w:val="28"/>
          <w:szCs w:val="28"/>
        </w:rPr>
        <w:t>– это удобно, недорого и практично</w:t>
      </w:r>
      <w:r w:rsidR="006D18A3" w:rsidRPr="007516E4">
        <w:rPr>
          <w:sz w:val="28"/>
          <w:szCs w:val="28"/>
        </w:rPr>
        <w:t xml:space="preserve">. </w:t>
      </w:r>
      <w:proofErr w:type="gramStart"/>
      <w:r w:rsidR="006D18A3" w:rsidRPr="007516E4">
        <w:rPr>
          <w:sz w:val="28"/>
          <w:szCs w:val="28"/>
        </w:rPr>
        <w:t>Применение может быть абсолютно безграничным — посуда, книги, шкатулки, свечи, сосуды, музыкальные инструменты, горшки для цветов, флаконы, мебель, обувь и даже одежда!</w:t>
      </w:r>
      <w:proofErr w:type="gramEnd"/>
      <w:r w:rsidR="006D18A3" w:rsidRPr="007516E4">
        <w:rPr>
          <w:sz w:val="28"/>
          <w:szCs w:val="28"/>
        </w:rPr>
        <w:t xml:space="preserve"> </w:t>
      </w:r>
      <w:proofErr w:type="gramStart"/>
      <w:r w:rsidR="006D18A3" w:rsidRPr="007516E4">
        <w:rPr>
          <w:sz w:val="28"/>
          <w:szCs w:val="28"/>
        </w:rPr>
        <w:t>Любая поверхность — кожа, дерево, металл, керамика, картон, текстиль, гипс — должны быть однотонным и светлыми, т.к. рисунок, вырезанный из салфетки должен быть хорошо виден.</w:t>
      </w:r>
      <w:proofErr w:type="gramEnd"/>
    </w:p>
    <w:p w:rsidR="00B94758" w:rsidRPr="00B94758" w:rsidRDefault="00B94758" w:rsidP="00B94758">
      <w:pPr>
        <w:spacing w:after="120" w:line="336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7516E4" w:rsidRPr="002202A2" w:rsidRDefault="00B94758" w:rsidP="002202A2">
      <w:pPr>
        <w:spacing w:after="120" w:line="336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B94758">
        <w:rPr>
          <w:rFonts w:eastAsia="Times New Roman" w:cs="Times New Roman"/>
          <w:color w:val="333333"/>
          <w:sz w:val="28"/>
          <w:szCs w:val="28"/>
          <w:lang w:eastAsia="ru-RU"/>
        </w:rPr>
        <w:t>Декупаж</w:t>
      </w:r>
      <w:proofErr w:type="spellEnd"/>
      <w:r w:rsidR="001A7DA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требует особого подхода, усидчивости, умения формировать образ того, что вы хотите </w:t>
      </w:r>
      <w:r w:rsidR="007516E4" w:rsidRPr="002202A2">
        <w:rPr>
          <w:rFonts w:eastAsia="Times New Roman" w:cs="Times New Roman"/>
          <w:color w:val="333333"/>
          <w:sz w:val="28"/>
          <w:szCs w:val="28"/>
          <w:lang w:eastAsia="ru-RU"/>
        </w:rPr>
        <w:t>создать и воплощать его в жизнь.</w:t>
      </w:r>
      <w:r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94758" w:rsidRPr="00B94758" w:rsidRDefault="007516E4" w:rsidP="002202A2">
      <w:pPr>
        <w:spacing w:after="120" w:line="336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>Обязательное использование</w:t>
      </w:r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таких </w:t>
      </w:r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инструментов и </w:t>
      </w:r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материалов, как </w:t>
      </w:r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>ножницы, кисти,</w:t>
      </w:r>
      <w:r w:rsidR="001A7DA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>лак, клей и акриловые краски</w:t>
      </w:r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B94758" w:rsidRPr="00B94758" w:rsidRDefault="002202A2" w:rsidP="002202A2">
      <w:pPr>
        <w:spacing w:after="120" w:line="336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наши дни всё большее количество людей, которым полюбился </w:t>
      </w:r>
      <w:proofErr w:type="spellStart"/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>декупаж</w:t>
      </w:r>
      <w:proofErr w:type="spellEnd"/>
      <w:r w:rsidRPr="002202A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Как правило, </w:t>
      </w:r>
      <w:proofErr w:type="spellStart"/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>декупаж</w:t>
      </w:r>
      <w:proofErr w:type="spellEnd"/>
      <w:r w:rsidR="00B94758" w:rsidRPr="00B94758">
        <w:rPr>
          <w:rFonts w:eastAsia="Times New Roman" w:cs="Times New Roman"/>
          <w:color w:val="333333"/>
          <w:sz w:val="28"/>
          <w:szCs w:val="28"/>
          <w:lang w:eastAsia="ru-RU"/>
        </w:rPr>
        <w:t>, как и большинство видов рукоделия, – это занятие, свойственное женщинам. И действительно – оно творческое, увлекательное, позволяет приятно провести время, создав что-то новое и необычное, что-то, что сможет украсить дом, словом, эта техника создана для женщин!</w:t>
      </w:r>
    </w:p>
    <w:p w:rsidR="001F39F1" w:rsidRPr="001A7DAD" w:rsidRDefault="00B94758" w:rsidP="001A7DAD">
      <w:pPr>
        <w:spacing w:after="120" w:line="336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Именно </w:t>
      </w:r>
      <w:r w:rsidR="002202A2" w:rsidRPr="002202A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</w:t>
      </w:r>
      <w:r w:rsidRPr="00B94758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технике </w:t>
      </w:r>
      <w:proofErr w:type="spellStart"/>
      <w:r w:rsidRPr="00B94758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декупажа</w:t>
      </w:r>
      <w:proofErr w:type="spellEnd"/>
      <w:r w:rsidRPr="00B9475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мы </w:t>
      </w:r>
      <w:r w:rsidR="002202A2" w:rsidRPr="002202A2">
        <w:rPr>
          <w:rFonts w:eastAsia="Times New Roman" w:cs="Times New Roman"/>
          <w:color w:val="333333"/>
          <w:sz w:val="28"/>
          <w:szCs w:val="28"/>
          <w:lang w:eastAsia="ru-RU"/>
        </w:rPr>
        <w:t>сегодня будем выполнять пасхальные сувениры.</w:t>
      </w:r>
    </w:p>
    <w:p w:rsidR="0039276E" w:rsidRPr="00EF3B05" w:rsidRDefault="0039276E" w:rsidP="00EF3B05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Образцы работ</w:t>
      </w:r>
      <w:r w:rsidR="00774240" w:rsidRPr="00EF3B05">
        <w:rPr>
          <w:rFonts w:eastAsia="Times New Roman" w:cs="Times New Roman"/>
          <w:sz w:val="28"/>
          <w:szCs w:val="28"/>
          <w:lang w:eastAsia="ru-RU"/>
        </w:rPr>
        <w:t xml:space="preserve"> (яйца, тарелка, разделочная доска) в технике </w:t>
      </w:r>
      <w:proofErr w:type="spellStart"/>
      <w:r w:rsidR="00774240" w:rsidRPr="00EF3B05">
        <w:rPr>
          <w:rFonts w:eastAsia="Times New Roman" w:cs="Times New Roman"/>
          <w:sz w:val="28"/>
          <w:szCs w:val="28"/>
          <w:lang w:eastAsia="ru-RU"/>
        </w:rPr>
        <w:t>декупаж</w:t>
      </w:r>
      <w:proofErr w:type="spellEnd"/>
      <w:r w:rsidR="00774240" w:rsidRPr="00EF3B05">
        <w:rPr>
          <w:rFonts w:eastAsia="Times New Roman" w:cs="Times New Roman"/>
          <w:sz w:val="28"/>
          <w:szCs w:val="28"/>
          <w:lang w:eastAsia="ru-RU"/>
        </w:rPr>
        <w:t xml:space="preserve"> представлены на доске. </w:t>
      </w:r>
    </w:p>
    <w:p w:rsidR="00774240" w:rsidRPr="00EF3B05" w:rsidRDefault="00774240" w:rsidP="00EF3B05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Группы получают по одному изделию: родители –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тарелочки</w:t>
      </w:r>
      <w:r w:rsidRPr="00EF3B05">
        <w:rPr>
          <w:rFonts w:eastAsia="Times New Roman" w:cs="Times New Roman"/>
          <w:sz w:val="28"/>
          <w:szCs w:val="28"/>
          <w:lang w:eastAsia="ru-RU"/>
        </w:rPr>
        <w:t>, дети-</w:t>
      </w:r>
      <w:r w:rsidR="00191885" w:rsidRPr="00EF3B05">
        <w:rPr>
          <w:rFonts w:eastAsia="Times New Roman" w:cs="Times New Roman"/>
          <w:sz w:val="28"/>
          <w:szCs w:val="28"/>
          <w:lang w:eastAsia="ru-RU"/>
        </w:rPr>
        <w:t xml:space="preserve"> яйца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, учителя – разделочные доски. 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EF3B05">
        <w:rPr>
          <w:rFonts w:eastAsia="Wingdings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Первое задание:</w:t>
      </w:r>
      <w:r w:rsidR="0039276E"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74240"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создание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технологических карт будущего изделия.</w:t>
      </w:r>
    </w:p>
    <w:p w:rsidR="00FA6B07" w:rsidRPr="00EF3B05" w:rsidRDefault="00774240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 xml:space="preserve">Все 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>участник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и группы выбирают 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эскиз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 (салфетку) для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будущего изделия</w:t>
      </w:r>
      <w:r w:rsidRPr="00EF3B05">
        <w:rPr>
          <w:rFonts w:eastAsia="Times New Roman" w:cs="Times New Roman"/>
          <w:sz w:val="28"/>
          <w:szCs w:val="28"/>
          <w:lang w:eastAsia="ru-RU"/>
        </w:rPr>
        <w:t>,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затем составляет технологическую карту, где последовательно описывает</w:t>
      </w:r>
      <w:r w:rsidRPr="00EF3B05">
        <w:rPr>
          <w:rFonts w:eastAsia="Times New Roman" w:cs="Times New Roman"/>
          <w:sz w:val="28"/>
          <w:szCs w:val="28"/>
          <w:lang w:eastAsia="ru-RU"/>
        </w:rPr>
        <w:t>ся процесс изготовления изделия (название операций предложены в конвертах каждой группе)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1885" w:rsidRPr="00EF3B05" w:rsidRDefault="00191885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Каждая группа обсуждает эскиз, подбирает материал и инструмент, составляет технологическую карту и рассказывает о технологии изготовления одного изделия.</w:t>
      </w:r>
    </w:p>
    <w:p w:rsidR="00191885" w:rsidRPr="00EF3B05" w:rsidRDefault="00191885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. Участники групп 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обмениваются образцами изделий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и выполняют 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работу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F3B05">
        <w:rPr>
          <w:rFonts w:eastAsia="Times New Roman" w:cs="Times New Roman"/>
          <w:sz w:val="28"/>
          <w:szCs w:val="28"/>
          <w:lang w:eastAsia="ru-RU"/>
        </w:rPr>
        <w:t>тех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>н</w:t>
      </w:r>
      <w:r w:rsidRPr="00EF3B05">
        <w:rPr>
          <w:rFonts w:eastAsia="Times New Roman" w:cs="Times New Roman"/>
          <w:sz w:val="28"/>
          <w:szCs w:val="28"/>
          <w:lang w:eastAsia="ru-RU"/>
        </w:rPr>
        <w:t>-ой</w:t>
      </w:r>
      <w:proofErr w:type="spellEnd"/>
      <w:r w:rsidRPr="00EF3B05">
        <w:rPr>
          <w:rFonts w:eastAsia="Times New Roman" w:cs="Times New Roman"/>
          <w:sz w:val="28"/>
          <w:szCs w:val="28"/>
          <w:lang w:eastAsia="ru-RU"/>
        </w:rPr>
        <w:t xml:space="preserve"> карте другой группы: Родители –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яйца</w:t>
      </w:r>
      <w:r w:rsidRPr="00EF3B05">
        <w:rPr>
          <w:rFonts w:eastAsia="Times New Roman" w:cs="Times New Roman"/>
          <w:sz w:val="28"/>
          <w:szCs w:val="28"/>
          <w:lang w:eastAsia="ru-RU"/>
        </w:rPr>
        <w:t>, дети –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разделочные доски</w:t>
      </w:r>
      <w:r w:rsidRPr="00EF3B05">
        <w:rPr>
          <w:rFonts w:eastAsia="Times New Roman" w:cs="Times New Roman"/>
          <w:sz w:val="28"/>
          <w:szCs w:val="28"/>
          <w:lang w:eastAsia="ru-RU"/>
        </w:rPr>
        <w:t>, учителя – тарелочки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>.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1080" w:hanging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EF3B05">
        <w:rPr>
          <w:rFonts w:eastAsia="Wingdings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Второе</w:t>
      </w:r>
      <w:r w:rsidR="003740C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 задание:</w:t>
      </w:r>
      <w:r w:rsidR="009339D7"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создание изделия по эскизам и технологическим картам</w:t>
      </w:r>
    </w:p>
    <w:p w:rsidR="00FA6B07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Каждый участник группы получает эскиз и технологическую карту для создания изделия.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Группа учеников 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оформляет </w:t>
      </w:r>
      <w:r w:rsidRPr="00EF3B05">
        <w:rPr>
          <w:rFonts w:eastAsia="Times New Roman" w:cs="Times New Roman"/>
          <w:sz w:val="28"/>
          <w:szCs w:val="28"/>
          <w:lang w:eastAsia="ru-RU"/>
        </w:rPr>
        <w:t>разделочные доски по эскизам, созданными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учителями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. Группа родителей украшает 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вареные яйца </w:t>
      </w:r>
      <w:r w:rsidRPr="00EF3B05">
        <w:rPr>
          <w:rFonts w:eastAsia="Times New Roman" w:cs="Times New Roman"/>
          <w:sz w:val="28"/>
          <w:szCs w:val="28"/>
          <w:lang w:eastAsia="ru-RU"/>
        </w:rPr>
        <w:t>по эскизам, созданными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детьми</w:t>
      </w:r>
      <w:r w:rsidRPr="00EF3B05">
        <w:rPr>
          <w:rFonts w:eastAsia="Times New Roman" w:cs="Times New Roman"/>
          <w:sz w:val="28"/>
          <w:szCs w:val="28"/>
          <w:lang w:eastAsia="ru-RU"/>
        </w:rPr>
        <w:t>.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Группа учителей украшает тарелочки по эскизам, созданными родителями.</w:t>
      </w:r>
    </w:p>
    <w:p w:rsidR="00C87682" w:rsidRDefault="00FA6B07" w:rsidP="00EF3B05">
      <w:pPr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Готовые</w:t>
      </w:r>
      <w:r w:rsidR="009339D7" w:rsidRPr="00EF3B05">
        <w:rPr>
          <w:rFonts w:eastAsia="Times New Roman" w:cs="Times New Roman"/>
          <w:sz w:val="28"/>
          <w:szCs w:val="28"/>
          <w:lang w:eastAsia="ru-RU"/>
        </w:rPr>
        <w:t xml:space="preserve">  изделия вык</w:t>
      </w:r>
      <w:r w:rsidR="00E94DFA" w:rsidRPr="00EF3B05">
        <w:rPr>
          <w:rFonts w:eastAsia="Times New Roman" w:cs="Times New Roman"/>
          <w:sz w:val="28"/>
          <w:szCs w:val="28"/>
          <w:lang w:eastAsia="ru-RU"/>
        </w:rPr>
        <w:t xml:space="preserve">ладываются и презентуются каждой группой участников. </w:t>
      </w:r>
    </w:p>
    <w:p w:rsidR="00C87682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b/>
          <w:sz w:val="28"/>
          <w:szCs w:val="28"/>
        </w:rPr>
        <w:t>Проведение викторины.</w:t>
      </w:r>
      <w:r w:rsidRPr="00EF3B05">
        <w:rPr>
          <w:sz w:val="28"/>
          <w:szCs w:val="28"/>
        </w:rPr>
        <w:t xml:space="preserve"> 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>Закрепить знания истории празднования Пасхи.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 xml:space="preserve">1. </w:t>
      </w:r>
      <w:r w:rsidRPr="00EF3B05">
        <w:rPr>
          <w:b/>
          <w:sz w:val="28"/>
          <w:szCs w:val="28"/>
        </w:rPr>
        <w:t xml:space="preserve">Кулич </w:t>
      </w:r>
      <w:r w:rsidRPr="00EF3B05">
        <w:rPr>
          <w:sz w:val="28"/>
          <w:szCs w:val="28"/>
        </w:rPr>
        <w:t>- что пекут в память о том, как Христос вкушал с учениками хлеб, чтобы они уверовали в его воскресенье.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 xml:space="preserve">3. </w:t>
      </w:r>
      <w:r w:rsidRPr="00EF3B05">
        <w:rPr>
          <w:b/>
          <w:sz w:val="28"/>
          <w:szCs w:val="28"/>
        </w:rPr>
        <w:t xml:space="preserve">ПАСХА </w:t>
      </w:r>
      <w:r w:rsidRPr="00EF3B05">
        <w:rPr>
          <w:sz w:val="28"/>
          <w:szCs w:val="28"/>
        </w:rPr>
        <w:t>- невареное сладкое кушанье из творога, является символом.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 xml:space="preserve">4. </w:t>
      </w:r>
      <w:r w:rsidRPr="00EF3B05">
        <w:rPr>
          <w:b/>
          <w:sz w:val="28"/>
          <w:szCs w:val="28"/>
        </w:rPr>
        <w:t>ЯЙЦО</w:t>
      </w:r>
      <w:r w:rsidRPr="00EF3B05">
        <w:rPr>
          <w:sz w:val="28"/>
          <w:szCs w:val="28"/>
        </w:rPr>
        <w:t>- главный пасхальный символ воскресенья.</w:t>
      </w:r>
    </w:p>
    <w:p w:rsidR="00EF3B05" w:rsidRPr="00EF3B05" w:rsidRDefault="00EF3B05" w:rsidP="00EF3B05">
      <w:pPr>
        <w:ind w:left="360"/>
        <w:jc w:val="both"/>
        <w:rPr>
          <w:sz w:val="28"/>
          <w:szCs w:val="28"/>
        </w:rPr>
      </w:pPr>
      <w:r w:rsidRPr="00EF3B05">
        <w:rPr>
          <w:sz w:val="28"/>
          <w:szCs w:val="28"/>
        </w:rPr>
        <w:t>5.</w:t>
      </w:r>
      <w:r w:rsidRPr="00EF3B05">
        <w:rPr>
          <w:b/>
          <w:sz w:val="28"/>
          <w:szCs w:val="28"/>
        </w:rPr>
        <w:t xml:space="preserve">Великая </w:t>
      </w:r>
      <w:proofErr w:type="gramStart"/>
      <w:r w:rsidRPr="00EF3B05">
        <w:rPr>
          <w:b/>
          <w:sz w:val="28"/>
          <w:szCs w:val="28"/>
        </w:rPr>
        <w:t>суббота</w:t>
      </w:r>
      <w:proofErr w:type="gramEnd"/>
      <w:r w:rsidRPr="00EF3B05">
        <w:rPr>
          <w:b/>
          <w:sz w:val="28"/>
          <w:szCs w:val="28"/>
        </w:rPr>
        <w:t xml:space="preserve"> -</w:t>
      </w:r>
      <w:r w:rsidRPr="00EF3B05">
        <w:rPr>
          <w:sz w:val="28"/>
          <w:szCs w:val="28"/>
        </w:rPr>
        <w:t xml:space="preserve"> В какой день в храмах традиционно освящают куличи, крашеные яйца и пасху?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1080" w:hanging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EF3B05">
        <w:rPr>
          <w:rFonts w:eastAsia="Wingdings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b/>
          <w:sz w:val="28"/>
          <w:szCs w:val="28"/>
          <w:lang w:eastAsia="ru-RU"/>
        </w:rPr>
        <w:t>Заключительный этап: рефлексия</w:t>
      </w:r>
    </w:p>
    <w:p w:rsidR="00FA6B07" w:rsidRPr="00EF3B05" w:rsidRDefault="00FA6B07" w:rsidP="00EF3B05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Каждая группа представляет свои изделия:</w:t>
      </w:r>
      <w:r w:rsidR="00E94DFA" w:rsidRPr="00EF3B05">
        <w:rPr>
          <w:rFonts w:eastAsia="Times New Roman" w:cs="Times New Roman"/>
          <w:sz w:val="28"/>
          <w:szCs w:val="28"/>
          <w:lang w:eastAsia="ru-RU"/>
        </w:rPr>
        <w:t xml:space="preserve"> название изделия, применение</w:t>
      </w:r>
      <w:r w:rsidRPr="00EF3B05">
        <w:rPr>
          <w:rFonts w:eastAsia="Times New Roman" w:cs="Times New Roman"/>
          <w:sz w:val="28"/>
          <w:szCs w:val="28"/>
          <w:lang w:eastAsia="ru-RU"/>
        </w:rPr>
        <w:t>, трудности в творческом процессе, что удалось и что не получилось</w:t>
      </w:r>
      <w:r w:rsidR="00E94DFA" w:rsidRPr="00EF3B05">
        <w:rPr>
          <w:rFonts w:eastAsia="Times New Roman" w:cs="Times New Roman"/>
          <w:sz w:val="28"/>
          <w:szCs w:val="28"/>
          <w:lang w:eastAsia="ru-RU"/>
        </w:rPr>
        <w:t>, самооценка изделия</w:t>
      </w:r>
      <w:r w:rsidRPr="00EF3B05">
        <w:rPr>
          <w:rFonts w:eastAsia="Times New Roman" w:cs="Times New Roman"/>
          <w:sz w:val="28"/>
          <w:szCs w:val="28"/>
          <w:lang w:eastAsia="ru-RU"/>
        </w:rPr>
        <w:t>.</w:t>
      </w:r>
    </w:p>
    <w:p w:rsidR="00E94DFA" w:rsidRPr="00EF3B05" w:rsidRDefault="00E94DFA" w:rsidP="00EF3B05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 xml:space="preserve">Все участники получают изделия в подарок и говорят о своих впечатлениях по работе в мастерской. </w:t>
      </w:r>
    </w:p>
    <w:p w:rsidR="001A7DAD" w:rsidRPr="001A7DAD" w:rsidRDefault="00EF3B05" w:rsidP="001A7DAD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EF3B05">
        <w:rPr>
          <w:rFonts w:eastAsia="Times New Roman" w:cs="Times New Roman"/>
          <w:sz w:val="28"/>
          <w:szCs w:val="28"/>
          <w:lang w:eastAsia="ru-RU"/>
        </w:rPr>
        <w:t>- Стихотворение на слайде</w:t>
      </w:r>
      <w:r w:rsidR="001A7DAD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1A7DAD" w:rsidRPr="001A7DAD">
        <w:rPr>
          <w:rFonts w:eastAsia="Times New Roman"/>
          <w:b/>
          <w:bCs/>
          <w:sz w:val="28"/>
          <w:szCs w:val="28"/>
        </w:rPr>
        <w:t>Пасха наступила</w:t>
      </w:r>
      <w:r w:rsidR="001A7DAD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1A7DAD" w:rsidRPr="001A7DAD">
        <w:rPr>
          <w:rFonts w:eastAsia="Times New Roman"/>
          <w:b/>
          <w:bCs/>
          <w:sz w:val="28"/>
          <w:szCs w:val="28"/>
        </w:rPr>
        <w:t>-</w:t>
      </w:r>
      <w:r w:rsidR="001A7DAD" w:rsidRPr="001A7DAD">
        <w:rPr>
          <w:rFonts w:eastAsia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1A7DAD" w:rsidRPr="001A7DAD">
        <w:rPr>
          <w:rFonts w:eastAsia="Times New Roman" w:cs="Times New Roman"/>
          <w:b/>
          <w:bCs/>
          <w:sz w:val="28"/>
          <w:szCs w:val="28"/>
          <w:lang w:eastAsia="ru-RU"/>
        </w:rPr>
        <w:t>адость охватила:</w:t>
      </w:r>
    </w:p>
    <w:p w:rsidR="001A7DAD" w:rsidRPr="001A7DAD" w:rsidRDefault="001A7DAD" w:rsidP="001A7DAD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Иисус любимый,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Отстрадав</w:t>
      </w:r>
      <w:r w:rsidR="003740C7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воскрес!</w:t>
      </w:r>
    </w:p>
    <w:p w:rsidR="001A7DAD" w:rsidRPr="001A7DAD" w:rsidRDefault="001A7DAD" w:rsidP="001A7DAD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Поздравляю с лаской,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С богоданной Пасхой,</w:t>
      </w:r>
    </w:p>
    <w:p w:rsidR="00EF3B05" w:rsidRPr="00EF3B05" w:rsidRDefault="001A7DAD" w:rsidP="001A7DAD">
      <w:pPr>
        <w:spacing w:before="100" w:beforeAutospacing="1" w:after="100" w:afterAutospacing="1" w:line="36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Праздником прекрасным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A7DAD">
        <w:rPr>
          <w:rFonts w:eastAsia="Times New Roman" w:cs="Times New Roman"/>
          <w:b/>
          <w:bCs/>
          <w:sz w:val="28"/>
          <w:szCs w:val="28"/>
          <w:lang w:eastAsia="ru-RU"/>
        </w:rPr>
        <w:t>Чудом из чудес!</w:t>
      </w:r>
    </w:p>
    <w:p w:rsidR="00EF3B05" w:rsidRPr="001A7DAD" w:rsidRDefault="001A7DAD" w:rsidP="001A7DA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Поздравляю вас</w:t>
      </w:r>
      <w:r w:rsidR="00EF3B05" w:rsidRPr="00EF3B05">
        <w:rPr>
          <w:b/>
          <w:sz w:val="28"/>
          <w:szCs w:val="28"/>
        </w:rPr>
        <w:t xml:space="preserve"> с праздником В</w:t>
      </w:r>
      <w:r>
        <w:rPr>
          <w:b/>
          <w:sz w:val="28"/>
          <w:szCs w:val="28"/>
        </w:rPr>
        <w:t>еликой,</w:t>
      </w:r>
      <w:r w:rsidR="00EF3B05" w:rsidRPr="00EF3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Светлой </w:t>
      </w:r>
      <w:r w:rsidR="00EF3B05" w:rsidRPr="00EF3B05">
        <w:rPr>
          <w:b/>
          <w:sz w:val="28"/>
          <w:szCs w:val="28"/>
        </w:rPr>
        <w:t>ПАСХИ!</w:t>
      </w:r>
    </w:p>
    <w:p w:rsidR="00E94DFA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 xml:space="preserve">Результат: 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Все участники справились с творческими заданиями. Созданные изделия выполнены по эскизам, но каждый участник привнес свою идею в оформление изделия, проявив индивидуальные творческие способности. </w:t>
      </w:r>
    </w:p>
    <w:p w:rsidR="00FA6B07" w:rsidRPr="00EF3B05" w:rsidRDefault="00FA6B07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</w:t>
      </w:r>
      <w:r w:rsidR="00E94DFA" w:rsidRPr="00EF3B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полученные результаты дают основание сделать вывод о том, что поставленная цель достигнута. </w:t>
      </w:r>
      <w:r w:rsidRPr="00EF3B05">
        <w:rPr>
          <w:rFonts w:eastAsia="Times New Roman" w:cs="Times New Roman"/>
          <w:sz w:val="28"/>
          <w:szCs w:val="28"/>
          <w:lang w:eastAsia="ru-RU"/>
        </w:rPr>
        <w:t>Процесс обучения,</w:t>
      </w:r>
      <w:r w:rsidR="00E94DFA"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F3B05">
        <w:rPr>
          <w:rFonts w:eastAsia="Times New Roman" w:cs="Times New Roman"/>
          <w:sz w:val="28"/>
          <w:szCs w:val="28"/>
          <w:lang w:eastAsia="ru-RU"/>
        </w:rPr>
        <w:t>проведенный в форме мастерской, в ходе, которого выполняются творческие задания, способствует сотрудничеству, сотворчеству, взаимодействию и взаимообогащению между учениками, учителями и родителями.</w:t>
      </w:r>
    </w:p>
    <w:p w:rsidR="00FA6B07" w:rsidRDefault="00E94DFA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B05">
        <w:rPr>
          <w:rFonts w:eastAsia="Times New Roman" w:cs="Times New Roman"/>
          <w:b/>
          <w:sz w:val="28"/>
          <w:szCs w:val="28"/>
          <w:lang w:eastAsia="ru-RU"/>
        </w:rPr>
        <w:t>Вывод:</w:t>
      </w:r>
      <w:r w:rsidRPr="00EF3B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A6B07" w:rsidRPr="00EF3B05">
        <w:rPr>
          <w:rFonts w:eastAsia="Times New Roman" w:cs="Times New Roman"/>
          <w:sz w:val="28"/>
          <w:szCs w:val="28"/>
          <w:lang w:eastAsia="ru-RU"/>
        </w:rPr>
        <w:t xml:space="preserve">Творческий процесс и творческие задания являются средствами достижения целей обучения. </w:t>
      </w:r>
    </w:p>
    <w:p w:rsidR="001A7DAD" w:rsidRPr="001A7DAD" w:rsidRDefault="001A7DAD" w:rsidP="00EF3B0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Автор: Котомкина Л.И. – учитель профессионально-трудового обучения МБ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К)ОШ №5 </w:t>
      </w:r>
      <w:r>
        <w:rPr>
          <w:rFonts w:eastAsia="Times New Roman" w:cs="Times New Roman"/>
          <w:sz w:val="28"/>
          <w:szCs w:val="28"/>
          <w:lang w:val="en-US" w:eastAsia="ru-RU"/>
        </w:rPr>
        <w:t>VIII</w:t>
      </w:r>
      <w:r>
        <w:rPr>
          <w:rFonts w:eastAsia="Times New Roman" w:cs="Times New Roman"/>
          <w:sz w:val="28"/>
          <w:szCs w:val="28"/>
          <w:lang w:eastAsia="ru-RU"/>
        </w:rPr>
        <w:t xml:space="preserve"> вида г. Чайковского</w:t>
      </w:r>
    </w:p>
    <w:p w:rsidR="00FA6B07" w:rsidRPr="00EF3B05" w:rsidRDefault="00FA6B07" w:rsidP="00EF3B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6D1" w:rsidRPr="00EF3B05" w:rsidRDefault="000436D1" w:rsidP="00EF3B05">
      <w:pPr>
        <w:tabs>
          <w:tab w:val="left" w:pos="3870"/>
        </w:tabs>
        <w:jc w:val="both"/>
        <w:rPr>
          <w:sz w:val="28"/>
          <w:szCs w:val="28"/>
        </w:rPr>
      </w:pPr>
    </w:p>
    <w:sectPr w:rsidR="000436D1" w:rsidRPr="00EF3B05" w:rsidSect="004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1E6"/>
    <w:multiLevelType w:val="multilevel"/>
    <w:tmpl w:val="381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15AAA"/>
    <w:multiLevelType w:val="multilevel"/>
    <w:tmpl w:val="D8A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33E76"/>
    <w:multiLevelType w:val="multilevel"/>
    <w:tmpl w:val="D7D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260EE"/>
    <w:multiLevelType w:val="hybridMultilevel"/>
    <w:tmpl w:val="C8BE94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B90988"/>
    <w:multiLevelType w:val="multilevel"/>
    <w:tmpl w:val="90D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A0D09"/>
    <w:multiLevelType w:val="multilevel"/>
    <w:tmpl w:val="A00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C256A"/>
    <w:multiLevelType w:val="hybridMultilevel"/>
    <w:tmpl w:val="F43C3C88"/>
    <w:lvl w:ilvl="0" w:tplc="99D6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4823"/>
    <w:multiLevelType w:val="multilevel"/>
    <w:tmpl w:val="7698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3A79"/>
    <w:rsid w:val="000436D1"/>
    <w:rsid w:val="000D6145"/>
    <w:rsid w:val="00191885"/>
    <w:rsid w:val="001A7DAD"/>
    <w:rsid w:val="001D2A81"/>
    <w:rsid w:val="001F39F1"/>
    <w:rsid w:val="002202A2"/>
    <w:rsid w:val="00245677"/>
    <w:rsid w:val="0024782D"/>
    <w:rsid w:val="002C3A79"/>
    <w:rsid w:val="003740C7"/>
    <w:rsid w:val="0039276E"/>
    <w:rsid w:val="00492F44"/>
    <w:rsid w:val="004E2229"/>
    <w:rsid w:val="006D18A3"/>
    <w:rsid w:val="007516E4"/>
    <w:rsid w:val="00774240"/>
    <w:rsid w:val="00927E13"/>
    <w:rsid w:val="009339D7"/>
    <w:rsid w:val="00A26212"/>
    <w:rsid w:val="00B71707"/>
    <w:rsid w:val="00B94758"/>
    <w:rsid w:val="00BE0920"/>
    <w:rsid w:val="00C87682"/>
    <w:rsid w:val="00D64202"/>
    <w:rsid w:val="00E94DFA"/>
    <w:rsid w:val="00EF3B05"/>
    <w:rsid w:val="00F2477F"/>
    <w:rsid w:val="00F54D72"/>
    <w:rsid w:val="00FA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9"/>
  </w:style>
  <w:style w:type="paragraph" w:styleId="3">
    <w:name w:val="heading 3"/>
    <w:basedOn w:val="a"/>
    <w:link w:val="30"/>
    <w:uiPriority w:val="9"/>
    <w:qFormat/>
    <w:rsid w:val="00B947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6B0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6B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6B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6B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6B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6B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4DFA"/>
    <w:pPr>
      <w:ind w:left="720"/>
      <w:contextualSpacing/>
    </w:pPr>
  </w:style>
  <w:style w:type="character" w:styleId="a8">
    <w:name w:val="Strong"/>
    <w:basedOn w:val="a0"/>
    <w:uiPriority w:val="22"/>
    <w:qFormat/>
    <w:rsid w:val="00B717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4758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05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15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- крашенками- крашеные</vt:lpstr>
      <vt:lpstr>        Итак, что же такое декупаж?</vt:lpstr>
      <vt:lpstr>        Декупаж - это способ изысканного декорирования своими руками почти любой поверхн</vt:lpstr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2012-04-04T11:22:00Z</cp:lastPrinted>
  <dcterms:created xsi:type="dcterms:W3CDTF">2011-11-05T06:10:00Z</dcterms:created>
  <dcterms:modified xsi:type="dcterms:W3CDTF">2012-04-04T11:25:00Z</dcterms:modified>
</cp:coreProperties>
</file>