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A7" w:rsidRPr="001E4A23" w:rsidRDefault="004D3615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общеобразовательное учреждение средняя общеобразовательная школа №1 г</w:t>
      </w:r>
      <w:proofErr w:type="gramStart"/>
      <w:r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>.И</w:t>
      </w:r>
      <w:proofErr w:type="gramEnd"/>
      <w:r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патово </w:t>
      </w:r>
      <w:proofErr w:type="spellStart"/>
      <w:r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>Ипатовского</w:t>
      </w:r>
      <w:proofErr w:type="spellEnd"/>
      <w:r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Ставропольского края</w:t>
      </w:r>
    </w:p>
    <w:p w:rsidR="00CD02A7" w:rsidRPr="001E4A23" w:rsidRDefault="00CD02A7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D02A7" w:rsidRPr="001E4A23" w:rsidRDefault="00CD02A7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D02A7" w:rsidRPr="001E4A23" w:rsidRDefault="00CD02A7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D02A7" w:rsidRPr="001E4A23" w:rsidRDefault="00CD02A7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D02A7" w:rsidRPr="001E4A23" w:rsidRDefault="00CD02A7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D02A7" w:rsidRPr="001E4A23" w:rsidRDefault="004D3615" w:rsidP="001E4A23">
      <w:pPr>
        <w:spacing w:after="0" w:line="240" w:lineRule="auto"/>
        <w:ind w:left="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Согласовано</w:t>
      </w:r>
      <w:r w:rsidR="004A75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ШМО</w:t>
      </w:r>
      <w:proofErr w:type="gramStart"/>
      <w:r w:rsidR="004A751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1E4A23"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У</w:t>
      </w:r>
      <w:proofErr w:type="gramEnd"/>
      <w:r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>тверждаю</w:t>
      </w:r>
    </w:p>
    <w:p w:rsidR="004D3615" w:rsidRPr="001E4A23" w:rsidRDefault="004A751E" w:rsidP="001E4A23">
      <w:pPr>
        <w:spacing w:after="0" w:line="240" w:lineRule="auto"/>
        <w:ind w:left="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Протокол </w:t>
      </w:r>
      <w:proofErr w:type="gramStart"/>
      <w:r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  <w:r w:rsidRPr="001E4A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1E4A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="004D3615"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4D3615"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4D3615"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4D3615"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1E4A23"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4D3615"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Директор МОУ СОШ №1</w:t>
      </w:r>
    </w:p>
    <w:p w:rsidR="001E4A23" w:rsidRPr="001E4A23" w:rsidRDefault="001E4A23" w:rsidP="001E4A23">
      <w:pPr>
        <w:spacing w:after="0" w:line="240" w:lineRule="auto"/>
        <w:ind w:left="284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4D3615" w:rsidRPr="001E4A23" w:rsidRDefault="004A751E" w:rsidP="001E4A23">
      <w:pPr>
        <w:spacing w:after="0" w:line="240" w:lineRule="auto"/>
        <w:ind w:left="284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1E4A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1E4A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1E4A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1E4A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  <w:t>В.Е.Чижова</w:t>
      </w:r>
      <w:r w:rsidR="004D3615"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4D3615"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1E4A23"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4D3615"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1E4A23" w:rsidRPr="001E4A2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4D3615" w:rsidRPr="001E4A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="004D3615" w:rsidRPr="001E4A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proofErr w:type="spellStart"/>
      <w:r w:rsidR="004D3615" w:rsidRPr="001E4A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О.М.Калько</w:t>
      </w:r>
      <w:proofErr w:type="spellEnd"/>
    </w:p>
    <w:p w:rsidR="00CD02A7" w:rsidRPr="001E4A23" w:rsidRDefault="00CD02A7" w:rsidP="001E4A23">
      <w:pPr>
        <w:spacing w:after="0" w:line="240" w:lineRule="auto"/>
        <w:ind w:left="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A23" w:rsidRPr="001E4A23" w:rsidRDefault="001E4A23" w:rsidP="001E4A23">
      <w:pPr>
        <w:spacing w:after="0" w:line="240" w:lineRule="auto"/>
        <w:ind w:left="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D02A7" w:rsidRPr="001E4A23" w:rsidRDefault="00CD02A7" w:rsidP="001E4A23">
      <w:pPr>
        <w:spacing w:after="0" w:line="240" w:lineRule="auto"/>
        <w:ind w:left="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A23" w:rsidRPr="001E4A23" w:rsidRDefault="001E4A23" w:rsidP="001E4A23">
      <w:pPr>
        <w:spacing w:after="0" w:line="240" w:lineRule="auto"/>
        <w:ind w:left="284"/>
        <w:rPr>
          <w:rFonts w:ascii="Times New Roman" w:eastAsia="Times New Roman" w:hAnsi="Times New Roman"/>
          <w:bCs/>
          <w:sz w:val="16"/>
          <w:szCs w:val="16"/>
          <w:u w:val="single"/>
          <w:lang w:eastAsia="ru-RU"/>
        </w:rPr>
      </w:pPr>
    </w:p>
    <w:p w:rsidR="00CD02A7" w:rsidRPr="001E4A23" w:rsidRDefault="00CD02A7" w:rsidP="001E4A23">
      <w:pPr>
        <w:spacing w:after="0" w:line="240" w:lineRule="auto"/>
        <w:ind w:left="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D02A7" w:rsidRPr="001E4A23" w:rsidRDefault="00CD02A7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D02A7" w:rsidRPr="001E4A23" w:rsidRDefault="00CD02A7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4A23" w:rsidRPr="001E4A23" w:rsidRDefault="001E4A23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4A23" w:rsidRPr="001E4A23" w:rsidRDefault="001E4A23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2A7" w:rsidRPr="001E4A23" w:rsidRDefault="00CD02A7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4A23" w:rsidRPr="001E4A23" w:rsidRDefault="001E4A23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4A23" w:rsidRPr="001E4A23" w:rsidRDefault="001E4A23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2A7" w:rsidRPr="001E4A23" w:rsidRDefault="00CD02A7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4A23" w:rsidRPr="001E4A23" w:rsidRDefault="001E4A23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1E4A23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Рабочая программа </w:t>
      </w:r>
    </w:p>
    <w:p w:rsidR="001E4A23" w:rsidRPr="001E4A23" w:rsidRDefault="001E4A23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1E4A23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по курсу «Профориентация» для 9-го класса </w:t>
      </w:r>
    </w:p>
    <w:p w:rsidR="00CD02A7" w:rsidRPr="001E4A23" w:rsidRDefault="001E4A23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1E4A23">
        <w:rPr>
          <w:rFonts w:ascii="Times New Roman" w:eastAsia="Times New Roman" w:hAnsi="Times New Roman"/>
          <w:bCs/>
          <w:sz w:val="36"/>
          <w:szCs w:val="36"/>
          <w:lang w:eastAsia="ru-RU"/>
        </w:rPr>
        <w:t>Прокопенко Л.Г.</w:t>
      </w:r>
    </w:p>
    <w:p w:rsidR="00CD02A7" w:rsidRPr="001E4A23" w:rsidRDefault="00CD02A7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CD02A7" w:rsidRPr="001E4A23" w:rsidRDefault="00CD02A7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2A7" w:rsidRPr="001E4A23" w:rsidRDefault="00CD02A7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2A7" w:rsidRPr="001E4A23" w:rsidRDefault="00CD02A7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2A7" w:rsidRPr="001E4A23" w:rsidRDefault="00CD02A7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2A7" w:rsidRPr="001E4A23" w:rsidRDefault="00CD02A7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2A7" w:rsidRPr="001E4A23" w:rsidRDefault="00CD02A7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2A7" w:rsidRPr="001E4A23" w:rsidRDefault="00CD02A7" w:rsidP="001E4A2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2A7" w:rsidRPr="001E4A23" w:rsidRDefault="00CD02A7" w:rsidP="001E4A2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2A7" w:rsidRPr="001E4A23" w:rsidRDefault="00CD02A7" w:rsidP="004B3689">
      <w:pPr>
        <w:spacing w:after="0" w:line="240" w:lineRule="auto"/>
        <w:ind w:left="142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2A7" w:rsidRPr="001E4A23" w:rsidRDefault="00CD02A7" w:rsidP="004B3689">
      <w:pPr>
        <w:spacing w:after="0" w:line="240" w:lineRule="auto"/>
        <w:ind w:left="142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2A7" w:rsidRPr="001E4A23" w:rsidRDefault="00CD02A7" w:rsidP="004B3689">
      <w:pPr>
        <w:spacing w:after="0" w:line="240" w:lineRule="auto"/>
        <w:ind w:left="142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2A7" w:rsidRPr="001E4A23" w:rsidRDefault="00CD02A7" w:rsidP="004B3689">
      <w:pPr>
        <w:spacing w:after="0" w:line="240" w:lineRule="auto"/>
        <w:ind w:left="142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2A7" w:rsidRPr="001E4A23" w:rsidRDefault="00CD02A7" w:rsidP="004B3689">
      <w:pPr>
        <w:spacing w:after="0" w:line="240" w:lineRule="auto"/>
        <w:ind w:left="142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2A7" w:rsidRPr="001E4A23" w:rsidRDefault="00CD02A7" w:rsidP="004B3689">
      <w:pPr>
        <w:spacing w:after="0" w:line="240" w:lineRule="auto"/>
        <w:ind w:left="142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4A23" w:rsidRPr="001E4A23" w:rsidRDefault="001E4A23" w:rsidP="004B3689">
      <w:pPr>
        <w:spacing w:after="0" w:line="240" w:lineRule="auto"/>
        <w:ind w:left="142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2A7" w:rsidRPr="001E4A23" w:rsidRDefault="00CD02A7" w:rsidP="004B3689">
      <w:pPr>
        <w:spacing w:after="0" w:line="240" w:lineRule="auto"/>
        <w:ind w:left="142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2A7" w:rsidRDefault="00CD02A7" w:rsidP="004B3689">
      <w:pPr>
        <w:spacing w:after="0" w:line="240" w:lineRule="auto"/>
        <w:ind w:left="142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A751E" w:rsidRDefault="004A751E" w:rsidP="004B3689">
      <w:pPr>
        <w:spacing w:after="0" w:line="240" w:lineRule="auto"/>
        <w:ind w:left="142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A751E" w:rsidRPr="001E4A23" w:rsidRDefault="004A751E" w:rsidP="004B3689">
      <w:pPr>
        <w:spacing w:after="0" w:line="240" w:lineRule="auto"/>
        <w:ind w:left="142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2A7" w:rsidRPr="001E4A23" w:rsidRDefault="00CD02A7" w:rsidP="004B3689">
      <w:pPr>
        <w:spacing w:after="0" w:line="240" w:lineRule="auto"/>
        <w:ind w:left="142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2A7" w:rsidRPr="001E4A23" w:rsidRDefault="001E4A23" w:rsidP="004B3689">
      <w:pPr>
        <w:spacing w:after="0" w:line="240" w:lineRule="auto"/>
        <w:ind w:left="142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2011 год</w:t>
      </w:r>
    </w:p>
    <w:p w:rsidR="00CD02A7" w:rsidRPr="001E4A23" w:rsidRDefault="00CD02A7" w:rsidP="004B3689">
      <w:pPr>
        <w:spacing w:after="0" w:line="240" w:lineRule="auto"/>
        <w:ind w:left="142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3689" w:rsidRPr="001E4A23" w:rsidRDefault="004B3689" w:rsidP="004B3689">
      <w:pPr>
        <w:spacing w:after="0" w:line="240" w:lineRule="auto"/>
        <w:ind w:left="142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ПРОГРАММА КУРСА «</w:t>
      </w:r>
      <w:r w:rsidR="004D3615"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ПРОФОРИЕНТАЦИЯ</w:t>
      </w: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4B3689" w:rsidRPr="001E4A23" w:rsidRDefault="004B3689" w:rsidP="004B3689">
      <w:pPr>
        <w:spacing w:after="0" w:line="240" w:lineRule="auto"/>
        <w:ind w:left="142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4B3689" w:rsidRPr="001E4A23" w:rsidRDefault="004B3689" w:rsidP="004B3689">
      <w:pPr>
        <w:spacing w:after="0" w:line="240" w:lineRule="auto"/>
        <w:ind w:left="142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положения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Изменяющаяся структура экономики России влечет за собой и изменение состава профессий. Многие из них отмирают, возникают новые, расширяются функции существующих. Все большее место занимает в обществе сфера услуг, индивидуализируется стиль жизни и труда, усиливается взаимосвязь между обществом и личностью.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Помочь учащимся ориентироваться в сложном мире труда призван новый экспериментальный курс «Твоя профессиональная карьера». От курса «Основы производства. Выбор профессии» он отличается тем, что в процессе его проведения школьники IX классов осуществляют профессиональные пробы по различным профессиям. Это помогает им соотнести свои индивидуальные особенности с требованиями, которые предъявляет интересующая их профессия, в непосредственной профессиональной деятельности. Программа курса осуществляется за счет часов, отводимых на трудовое обучение, общественно полезный, производительный труд, факультативы. 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курса: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актуализировать процесс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профессиональных проб;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развить у учащихся способности к профессиональной адаптации в современных социально-экономических условиях.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курса: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повысить уровень психологической компетенции учащихся за счет вооружения их соответствующими знаниями и умениями, расширения границ </w:t>
      </w:r>
      <w:proofErr w:type="spell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самовосприятия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, пробуждения потребности в самосовершенствовании;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сформировать положительное отношение к самому себе, осознание своей индивидуальности, уверенность в своих силах применительно к реализации себя в будущей профессии;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ознакомить со спецификой профессиональной деятельности и новыми формами организации труда в условиях рыночных отношений и конкуренции кадров/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В ходе работы с учащимися предусмотрено использование комплекса психологических методик, направленных, во-первых, на изучение и анализ индивидуальных психологических качеств учащихся, а во-вторых, на обеспечение их психологического развития. С этой целью применяются диагностические и развивающие методические процедуры. Кроме того, по всем темам курса проводятся практические работы. Изучение отдельных разделов курса предусматривает экскурсии на различные предприятия, в учреждения, кооперативы, объединения, концерны, учебные заведения.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В процессе преподавания курса могут использоваться разнообразные формы организации занятий и методы обучения: комбинированный урок, конференция, «круглый стол», пресс-конференция, индивидуальные и групповые беседы; демонстрация кино- и видеофильмов, семинары, описание профессий, встреча с представителями отдельных профессий, диспут, конкурс, составление и решение </w:t>
      </w:r>
      <w:proofErr w:type="spell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профориентационных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кроссвордов и др.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Изучение курса предполагает активное участие школьников в подготовке и проведении занятий, насыщение уроков и домашних заданий различными упражнениями для самостоятельной работы, раздаточным дидактическим материалом.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Знакомясь с приемами самопознания и самоанализа личности, учащиеся соотносят свои склонности и возможности с требованиями, предъявляемыми к человеку определенной профессии, намечают планы реализации профессиональных намерений. Проводимые одновременно с изучением курса профессиональные пробы дают им возможность углубить и закрепить полученные знания и умения. Школьники приобретают практический опыт работы по конкретной профессии и на основании этого определяют путь дальнейшего профессионального обучения.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Большое значение имеют профессиональные пробы учащихся. Профессиональная проба — это завершенный вид учебно-трудовой, познавательной деятельности учащихся, имеющей профессиональную направленность.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задачи программ профессиональных проб — ознакомление учащихся с группой родственных или смежных профессий, содержанием, характером и условиями труда рабочих (инженеров) различных отраслей народного хозяйства; формирование </w:t>
      </w:r>
      <w:proofErr w:type="spell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допрофессиональных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знаний, умений, навыков, опыта практической работы в конкретной профессиональной деятельности, оказание школьникам помощи в профессиональном самоопределении. В процессе профессиональных проб развивается интерес к конкретной профессиональной деятельности, проверяется готовность к самостоятельному, сознательному и обоснованному выбору профессии.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Теоретические сведения, сообщаемые учащимся в ходе подготовительного этапа, в сочетании с наглядной демонстрацией инструментов, материалов, оборудования, документации, плакатов, рабочих приемов излагаются в форме инструктажа. Учащиеся получают информацию о профессиях, психофизиологических и интеллектуальных качествах, необходимых для овладения той или иной профессией, знакомятся с технологией определенных работ, правилами безопасности труда, санитарии и гигиены.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Профессиональные пробы выполняются индивидуально или в составе определенной группы. При этом обеспечивается преемственность в выполнении профессиональных проб в урочное и внеурочное время. Разработано два пакета программ профессиональных проб. Программы, входящие в первый пакет, включены в календарно-тематический план курса и выполняются в урочное время. Программы, входящие во второй пакет, предназначены для углубленного практического знакомства с миром профессий во внеурочное время. Выполнение профессиональных проб дополняется экскурсиями, участием школьников в общественно полезном, производительном труде.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Учащимся, не имеющим возможности осуществить на базе учебного заведения пробу сил в интересующей области профессиональной деятельности или желающим углубить свои знания, умения и навыки в конкретной профессиональной сфере, может быть предложена индивидуальная программа обучения, которая осуществляется в кружках по интересам, на факультативных занятиях, на рабочих местах под руководством наставников. Не исключено проведение профессиональных проб под руководством родителей, например, по редким профессиям творческой, исследовательской направленности и др.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пробы осуществляются в следующих формах или их сочетаниях: трудовое задание, связанное с выполнением технологически 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завершенного изделия (узла, технологически взаимосвязанных законченных операций); серия последовательных имитационных (деловых) игр; творческие задания исследовательского характера (курсовой проект, реферат и др.).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Профессиональные пробы могут выполняться индивидуально, фронтально, в составе определенной группы.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Содержание профессиональных групп зависит от материально-технического оснащения (УПК, УПЦ, производственного окружения, региональных и национальных особенностей и др.). Поэтому при необходимости преподаватель (учитель труда, мастер производственного обучения) может вносить в программу свои уточнения, изменения. Так, могут видоизменяться формы организации профессиональных проб, варьироваться их содержание, последовательность и время целевого обучения учащихся.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Для развития у школьников познавательных интересов, расширения профессионального кругозора должна быть предусмотрена самостоятельная внеурочная деятельность: работа с литературой, в кружках, подготовка рефератов, анализ содержания труда рабочих, выполнение индивидуальных творческих заданий, общественно полезного, производительного труда и др. В процессе выполнения профессиональных проб преподаватель (мастер производственного обучения) изучает учащихся, наблюдает их работу, оценивает самостоятельность, активность, стремление достичь определенных профессиональных результатов.</w:t>
      </w:r>
      <w:proofErr w:type="gram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правило, наблюдения следует сочетать с беседами, целевой рекомендацией по выбору профессии, совершенствованию знаний, умений в определенной сфере деятельности, корректировке их профессиональных планов с учетом индивидуальных особенностей каждого.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К организации и проведению профессиональной пробы целесообразно привлекать родителей учащихся. Руководителю важно знать их мнение, пожелания, конструктивные предложения.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Специфика задач курса исключает обращение к традиционной системе оценивания знаний и умений учащихся. Эффективность усвоения следует оценивать по показателям </w:t>
      </w:r>
      <w:proofErr w:type="spell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у школьников способности к выбору профессии.</w:t>
      </w:r>
    </w:p>
    <w:p w:rsidR="004B3689" w:rsidRPr="001E4A23" w:rsidRDefault="004B3689" w:rsidP="004B3689">
      <w:pPr>
        <w:spacing w:after="0" w:line="240" w:lineRule="auto"/>
        <w:ind w:left="142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Примерный перечень формируемых знаний и умений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E4A2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Учащиеся должны знать: 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значение профессионального самоопределения, требования к составлению личного профессионального плана; правила выбора профессии; понятие о профессиях и профессиональной деятельности;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понятие о темпераменте, ведущих отношениях личности, эмоционально-волевой сфере, интеллектуальных способностях, стилях общения;</w:t>
      </w:r>
      <w:proofErr w:type="gram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значение творческого потенциала человека, карьеры.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Учащиеся должны иметь представления: 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о смысле и значении труда в жизни человека и общества; о современных формах и методах организации труда; о сущности хозяйственного механизма в условиях рыночных отношений; о предпринимательстве; о рынке труда</w:t>
      </w:r>
    </w:p>
    <w:p w:rsidR="004B3689" w:rsidRPr="001E4A23" w:rsidRDefault="004B3689" w:rsidP="004B3689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E4A2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Учащиеся должны уметь: 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соотносить свои индивидуальные особенности с требованиями конкретной профессии; составлять личный профессиональный план и мобильно изменять его; использовать приемы самосовершенствования в учебной и трудовой деятельности; анализировать профессиограммы, информацию о профессиях по общим признакам профессиональной деятельности, а также о современных 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формах и методах хозяйствования в условиях рынка; пользоваться сведениями о путях получения профессионального образования.</w:t>
      </w:r>
      <w:proofErr w:type="gramEnd"/>
    </w:p>
    <w:p w:rsidR="004B3689" w:rsidRPr="001E4A23" w:rsidRDefault="004B3689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4"/>
        <w:gridCol w:w="827"/>
        <w:gridCol w:w="9065"/>
      </w:tblGrid>
      <w:tr w:rsidR="004B3689" w:rsidRPr="001E4A23" w:rsidTr="0027177D">
        <w:tc>
          <w:tcPr>
            <w:tcW w:w="814" w:type="dxa"/>
          </w:tcPr>
          <w:p w:rsidR="004B3689" w:rsidRPr="001E4A23" w:rsidRDefault="004B3689" w:rsidP="004B3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4A2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4A2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E4A2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E4A2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7" w:type="dxa"/>
          </w:tcPr>
          <w:p w:rsidR="004B3689" w:rsidRPr="001E4A23" w:rsidRDefault="004B3689" w:rsidP="004B3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4A2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065" w:type="dxa"/>
          </w:tcPr>
          <w:p w:rsidR="004B3689" w:rsidRPr="001E4A23" w:rsidRDefault="004B3689" w:rsidP="004B36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4A2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4B3689" w:rsidRPr="001E4A23" w:rsidTr="0027177D">
        <w:tc>
          <w:tcPr>
            <w:tcW w:w="814" w:type="dxa"/>
          </w:tcPr>
          <w:p w:rsidR="004B3689" w:rsidRPr="001E4A23" w:rsidRDefault="004B3689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7" w:type="dxa"/>
          </w:tcPr>
          <w:p w:rsidR="004B3689" w:rsidRPr="001E4A23" w:rsidRDefault="004B368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4B3689" w:rsidRPr="001E4A23" w:rsidRDefault="004B368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4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</w:t>
            </w:r>
          </w:p>
        </w:tc>
      </w:tr>
      <w:tr w:rsidR="004B3689" w:rsidRPr="001E4A23" w:rsidTr="0027177D">
        <w:tc>
          <w:tcPr>
            <w:tcW w:w="814" w:type="dxa"/>
          </w:tcPr>
          <w:p w:rsidR="004B3689" w:rsidRPr="001E4A23" w:rsidRDefault="004B3689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7" w:type="dxa"/>
          </w:tcPr>
          <w:p w:rsidR="004B3689" w:rsidRPr="001E4A23" w:rsidRDefault="004B368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4B3689" w:rsidRPr="001E4A23" w:rsidRDefault="004B368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4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Многообразие мира профессий</w:t>
            </w:r>
          </w:p>
        </w:tc>
      </w:tr>
      <w:tr w:rsidR="004B3689" w:rsidRPr="001E4A23" w:rsidTr="0027177D">
        <w:tc>
          <w:tcPr>
            <w:tcW w:w="814" w:type="dxa"/>
          </w:tcPr>
          <w:p w:rsidR="004B3689" w:rsidRPr="001E4A23" w:rsidRDefault="004B3689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7" w:type="dxa"/>
          </w:tcPr>
          <w:p w:rsidR="004B3689" w:rsidRPr="001E4A23" w:rsidRDefault="004B368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4B3689" w:rsidRPr="001E4A23" w:rsidRDefault="0027177D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Представление о себе и проблема выбора профессии</w:t>
            </w:r>
          </w:p>
        </w:tc>
      </w:tr>
      <w:tr w:rsidR="004B3689" w:rsidRPr="001E4A23" w:rsidTr="0027177D">
        <w:tc>
          <w:tcPr>
            <w:tcW w:w="814" w:type="dxa"/>
          </w:tcPr>
          <w:p w:rsidR="004B3689" w:rsidRPr="001E4A23" w:rsidRDefault="004B3689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27" w:type="dxa"/>
          </w:tcPr>
          <w:p w:rsidR="004B3689" w:rsidRPr="001E4A23" w:rsidRDefault="004B368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4B3689" w:rsidRPr="001E4A23" w:rsidRDefault="0027177D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Путешествие по морям профессий</w:t>
            </w:r>
          </w:p>
        </w:tc>
      </w:tr>
      <w:tr w:rsidR="004B3689" w:rsidRPr="001E4A23" w:rsidTr="0027177D">
        <w:tc>
          <w:tcPr>
            <w:tcW w:w="814" w:type="dxa"/>
          </w:tcPr>
          <w:p w:rsidR="004B3689" w:rsidRPr="001E4A23" w:rsidRDefault="004B3689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27" w:type="dxa"/>
          </w:tcPr>
          <w:p w:rsidR="004B3689" w:rsidRPr="001E4A23" w:rsidRDefault="004B368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4B3689" w:rsidRPr="001E4A23" w:rsidRDefault="0027177D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Определение уровня творческого потенциала учащихся</w:t>
            </w:r>
          </w:p>
        </w:tc>
      </w:tr>
      <w:tr w:rsidR="0027177D" w:rsidRPr="001E4A23" w:rsidTr="0027177D">
        <w:tc>
          <w:tcPr>
            <w:tcW w:w="814" w:type="dxa"/>
          </w:tcPr>
          <w:p w:rsidR="0027177D" w:rsidRPr="001E4A23" w:rsidRDefault="0027177D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27" w:type="dxa"/>
          </w:tcPr>
          <w:p w:rsidR="0027177D" w:rsidRPr="001E4A23" w:rsidRDefault="002717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7177D" w:rsidRPr="001E4A23" w:rsidRDefault="0027177D" w:rsidP="002E0431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«Секреты» выбора профессии («хочу» — «могу» — «надо»)</w:t>
            </w:r>
          </w:p>
        </w:tc>
      </w:tr>
      <w:tr w:rsidR="0027177D" w:rsidRPr="001E4A23" w:rsidTr="0027177D">
        <w:tc>
          <w:tcPr>
            <w:tcW w:w="814" w:type="dxa"/>
          </w:tcPr>
          <w:p w:rsidR="0027177D" w:rsidRPr="001E4A23" w:rsidRDefault="0027177D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27" w:type="dxa"/>
          </w:tcPr>
          <w:p w:rsidR="0027177D" w:rsidRPr="001E4A23" w:rsidRDefault="002717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7177D" w:rsidRPr="001E4A23" w:rsidRDefault="0027177D" w:rsidP="002E0431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Склонности и интересы в профессиональном выборе («хочу»)</w:t>
            </w:r>
          </w:p>
        </w:tc>
      </w:tr>
      <w:tr w:rsidR="0027177D" w:rsidRPr="001E4A23" w:rsidTr="0027177D">
        <w:tc>
          <w:tcPr>
            <w:tcW w:w="814" w:type="dxa"/>
          </w:tcPr>
          <w:p w:rsidR="0027177D" w:rsidRPr="001E4A23" w:rsidRDefault="0027177D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27" w:type="dxa"/>
          </w:tcPr>
          <w:p w:rsidR="0027177D" w:rsidRPr="001E4A23" w:rsidRDefault="002717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7177D" w:rsidRPr="001E4A23" w:rsidRDefault="0027177D" w:rsidP="002E0431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Возможности личности в профессиональной деятельности («могу»)</w:t>
            </w:r>
          </w:p>
        </w:tc>
      </w:tr>
      <w:tr w:rsidR="0027177D" w:rsidRPr="001E4A23" w:rsidTr="0027177D">
        <w:tc>
          <w:tcPr>
            <w:tcW w:w="814" w:type="dxa"/>
          </w:tcPr>
          <w:p w:rsidR="0027177D" w:rsidRPr="001E4A23" w:rsidRDefault="0027177D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27" w:type="dxa"/>
          </w:tcPr>
          <w:p w:rsidR="0027177D" w:rsidRPr="001E4A23" w:rsidRDefault="002717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7177D" w:rsidRPr="001E4A23" w:rsidRDefault="0027177D" w:rsidP="002E043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4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проблемы труда («надо»)</w:t>
            </w:r>
          </w:p>
        </w:tc>
      </w:tr>
      <w:tr w:rsidR="0027177D" w:rsidRPr="001E4A23" w:rsidTr="0027177D">
        <w:tc>
          <w:tcPr>
            <w:tcW w:w="814" w:type="dxa"/>
          </w:tcPr>
          <w:p w:rsidR="0027177D" w:rsidRPr="001E4A23" w:rsidRDefault="0027177D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27" w:type="dxa"/>
          </w:tcPr>
          <w:p w:rsidR="0027177D" w:rsidRPr="001E4A23" w:rsidRDefault="002717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7177D" w:rsidRPr="001E4A23" w:rsidRDefault="0027177D" w:rsidP="00D563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4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профессий</w:t>
            </w:r>
          </w:p>
        </w:tc>
      </w:tr>
      <w:tr w:rsidR="0027177D" w:rsidRPr="001E4A23" w:rsidTr="0027177D">
        <w:tc>
          <w:tcPr>
            <w:tcW w:w="814" w:type="dxa"/>
          </w:tcPr>
          <w:p w:rsidR="0027177D" w:rsidRPr="001E4A23" w:rsidRDefault="0027177D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27" w:type="dxa"/>
          </w:tcPr>
          <w:p w:rsidR="0027177D" w:rsidRPr="001E4A23" w:rsidRDefault="002717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7177D" w:rsidRPr="001E4A23" w:rsidRDefault="0020163F" w:rsidP="00D563A2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Азбука профессий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 w:rsidP="003D6C81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Темперамент в профессиональном становлении личности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 w:rsidP="0070364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4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Волевые качества личности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 w:rsidP="00DB10B0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Профессии типа «Человек-человек»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 w:rsidP="00AF158A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Профессии типа «Человек-человек»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 w:rsidP="00261D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Профессии типа «Человек-природа»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 w:rsidP="004142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Профессии типа «Человек-природа»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 w:rsidP="00172DBD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Профессии типа «Челове</w:t>
            </w:r>
            <w:proofErr w:type="gramStart"/>
            <w:r w:rsidRPr="001E4A23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1E4A23">
              <w:rPr>
                <w:rFonts w:ascii="Times New Roman" w:hAnsi="Times New Roman"/>
                <w:sz w:val="28"/>
                <w:szCs w:val="28"/>
              </w:rPr>
              <w:t xml:space="preserve"> знаковая система»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 w:rsidP="002063F6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Профессии типа «Челове</w:t>
            </w:r>
            <w:proofErr w:type="gramStart"/>
            <w:r w:rsidRPr="001E4A23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1E4A23">
              <w:rPr>
                <w:rFonts w:ascii="Times New Roman" w:hAnsi="Times New Roman"/>
                <w:sz w:val="28"/>
                <w:szCs w:val="28"/>
              </w:rPr>
              <w:t xml:space="preserve"> знаковая система»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 w:rsidP="00C87B7D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Профессии типа «Человек – художественный образ»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 w:rsidP="00B049CA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Профессии типа «Человек – художественный образ»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 w:rsidP="002F468E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Профессии типа «Человек - техника»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 w:rsidP="004B4E22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Профессии типа «Человек - техника»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 w:rsidP="0044677B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Интеллектуальные способности и успешность профессионального труда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 w:rsidP="0044677B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Самооценка, её роль в жизни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 w:rsidP="00BD6B68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 в новых социально-экономических условиях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 w:rsidP="00D2684E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Современный рынок труда и его требования к профессионалу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 w:rsidP="00D2684E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 xml:space="preserve">Имидж и этикет </w:t>
            </w:r>
            <w:r w:rsidR="0064046F">
              <w:rPr>
                <w:rFonts w:ascii="Times New Roman" w:hAnsi="Times New Roman"/>
                <w:sz w:val="28"/>
                <w:szCs w:val="28"/>
              </w:rPr>
              <w:t xml:space="preserve"> современного </w:t>
            </w:r>
            <w:r w:rsidRPr="001E4A23">
              <w:rPr>
                <w:rFonts w:ascii="Times New Roman" w:hAnsi="Times New Roman"/>
                <w:sz w:val="28"/>
                <w:szCs w:val="28"/>
              </w:rPr>
              <w:t>делового человека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 xml:space="preserve">Понятие о </w:t>
            </w:r>
            <w:proofErr w:type="spellStart"/>
            <w:r w:rsidRPr="001E4A23">
              <w:rPr>
                <w:rFonts w:ascii="Times New Roman" w:hAnsi="Times New Roman"/>
                <w:sz w:val="28"/>
                <w:szCs w:val="28"/>
              </w:rPr>
              <w:t>дресс-коде</w:t>
            </w:r>
            <w:proofErr w:type="spellEnd"/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Резюме, правила составления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Собеседование. Как к нему подготовиться.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5" w:type="dxa"/>
          </w:tcPr>
          <w:p w:rsidR="0020163F" w:rsidRPr="001E4A23" w:rsidRDefault="0020163F" w:rsidP="00F56960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способности школьников к выбору профессии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5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профессиональная карьера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5" w:type="dxa"/>
          </w:tcPr>
          <w:p w:rsidR="0020163F" w:rsidRPr="001E4A23" w:rsidRDefault="0020163F" w:rsidP="006C6F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4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Профконсультационные</w:t>
            </w:r>
            <w:proofErr w:type="spellEnd"/>
            <w:r w:rsidRPr="001E4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20163F" w:rsidRPr="001E4A23" w:rsidTr="0027177D">
        <w:tc>
          <w:tcPr>
            <w:tcW w:w="814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27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65" w:type="dxa"/>
          </w:tcPr>
          <w:p w:rsidR="0020163F" w:rsidRPr="001E4A23" w:rsidRDefault="0020163F">
            <w:pPr>
              <w:rPr>
                <w:rFonts w:ascii="Times New Roman" w:hAnsi="Times New Roman"/>
                <w:sz w:val="28"/>
                <w:szCs w:val="28"/>
              </w:rPr>
            </w:pPr>
            <w:r w:rsidRPr="001E4A23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</w:tr>
    </w:tbl>
    <w:p w:rsidR="001E4A23" w:rsidRDefault="001E4A23" w:rsidP="00CD02A7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4A23" w:rsidRDefault="001E4A23" w:rsidP="00CD02A7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4A23" w:rsidRDefault="001E4A23" w:rsidP="00CD02A7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4A23" w:rsidRDefault="001E4A23" w:rsidP="00CD02A7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4A23" w:rsidRDefault="001E4A23" w:rsidP="00CD02A7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4A23" w:rsidRDefault="001E4A23" w:rsidP="00CD02A7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02A7" w:rsidRPr="001E4A23" w:rsidRDefault="00CD02A7" w:rsidP="00CD02A7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Программа теоретических занятий</w:t>
      </w:r>
    </w:p>
    <w:p w:rsidR="00CD02A7" w:rsidRPr="001E4A23" w:rsidRDefault="00CD02A7" w:rsidP="00CD02A7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Вводное занятие — 1 ч.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 Цели и задачи курса. Содержание, специфика занятий по психологическим основам выбора профессий. Дневник выбора профессии как форма фиксации данных по курсу «Твоя профессиональная карьера».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Практическая работа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Знакомство с дневником выбора профессии.</w:t>
      </w:r>
    </w:p>
    <w:p w:rsidR="00CD02A7" w:rsidRPr="001E4A23" w:rsidRDefault="00CD02A7" w:rsidP="00CD02A7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Многообразие мира профессий — 1 ч.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Труд в жизни человека и общества.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Разнообразие профессий. Развитие личности и профессиональное самоопределение.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Профессиональная деятельность как способ самореализации и самоутверждения личности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Практическая работа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Составление словаря профессий.</w:t>
      </w:r>
    </w:p>
    <w:p w:rsidR="00CD02A7" w:rsidRPr="001E4A23" w:rsidRDefault="00CD02A7" w:rsidP="00CD02A7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Представление о себе и проблема выбора профессии — </w:t>
      </w:r>
      <w:r w:rsidR="006E0EC2"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«Образ „Я“» как система представлений о себе. Структура «образа „Я“» (знание о себе, оценка себя, умение управлять собой).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Диагностические процедуры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Методика «Кто я?».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Развивающие процедуры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«Произвольное </w:t>
      </w:r>
      <w:proofErr w:type="spell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самоописание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» (с учетом модификации «я» в глазах другого); методика самооценки (соотношение «реального» и «идеального „я“»).</w:t>
      </w:r>
      <w:proofErr w:type="gramEnd"/>
    </w:p>
    <w:p w:rsidR="006E0EC2" w:rsidRPr="001E4A23" w:rsidRDefault="006E0EC2" w:rsidP="00CD02A7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A23">
        <w:rPr>
          <w:rFonts w:ascii="Times New Roman" w:hAnsi="Times New Roman"/>
          <w:b/>
          <w:sz w:val="28"/>
          <w:szCs w:val="28"/>
        </w:rPr>
        <w:t>Путешествие по морям профессий – 1 ч.</w:t>
      </w:r>
    </w:p>
    <w:p w:rsidR="006E0EC2" w:rsidRPr="001E4A23" w:rsidRDefault="006E0EC2" w:rsidP="006E0EC2">
      <w:pPr>
        <w:pStyle w:val="a5"/>
        <w:spacing w:before="0" w:beforeAutospacing="0" w:after="0" w:afterAutospacing="0"/>
        <w:ind w:left="142"/>
        <w:rPr>
          <w:sz w:val="28"/>
          <w:szCs w:val="28"/>
        </w:rPr>
      </w:pPr>
      <w:r w:rsidRPr="001E4A23">
        <w:rPr>
          <w:bCs/>
          <w:sz w:val="28"/>
          <w:szCs w:val="28"/>
        </w:rPr>
        <w:t>Цель:</w:t>
      </w:r>
      <w:r w:rsidRPr="001E4A23">
        <w:rPr>
          <w:sz w:val="28"/>
          <w:szCs w:val="28"/>
        </w:rPr>
        <w:t xml:space="preserve"> актуализировать процесс профессионального самоопределения учащихся за счет специальной организации их деятельности, включающей получение знаний о мире профессионального труда</w:t>
      </w:r>
      <w:r w:rsidRPr="001E4A23">
        <w:rPr>
          <w:bCs/>
          <w:sz w:val="28"/>
          <w:szCs w:val="28"/>
        </w:rPr>
        <w:t>.</w:t>
      </w:r>
      <w:r w:rsidRPr="001E4A23">
        <w:rPr>
          <w:sz w:val="28"/>
          <w:szCs w:val="28"/>
        </w:rPr>
        <w:t xml:space="preserve"> </w:t>
      </w:r>
    </w:p>
    <w:p w:rsidR="006E0EC2" w:rsidRPr="001E4A23" w:rsidRDefault="006E0EC2" w:rsidP="006E0EC2">
      <w:pPr>
        <w:pStyle w:val="a5"/>
        <w:spacing w:before="0" w:beforeAutospacing="0" w:after="0" w:afterAutospacing="0"/>
        <w:ind w:left="142"/>
        <w:rPr>
          <w:sz w:val="28"/>
          <w:szCs w:val="28"/>
        </w:rPr>
      </w:pPr>
      <w:r w:rsidRPr="001E4A23">
        <w:rPr>
          <w:bCs/>
          <w:sz w:val="28"/>
          <w:szCs w:val="28"/>
        </w:rPr>
        <w:t xml:space="preserve">Задачи: </w:t>
      </w:r>
      <w:r w:rsidRPr="001E4A23">
        <w:rPr>
          <w:sz w:val="28"/>
          <w:szCs w:val="28"/>
        </w:rPr>
        <w:t xml:space="preserve">обобщение знаний учащихся о сферах профессиональной деятельности человека; </w:t>
      </w:r>
    </w:p>
    <w:p w:rsidR="006E0EC2" w:rsidRPr="001E4A23" w:rsidRDefault="006E0EC2" w:rsidP="006E0EC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E4A23">
        <w:rPr>
          <w:rFonts w:ascii="Times New Roman" w:hAnsi="Times New Roman"/>
          <w:sz w:val="28"/>
          <w:szCs w:val="28"/>
        </w:rPr>
        <w:t xml:space="preserve">формирование осознанных представлений о мире труда; </w:t>
      </w:r>
    </w:p>
    <w:p w:rsidR="006E0EC2" w:rsidRPr="001E4A23" w:rsidRDefault="006E0EC2" w:rsidP="006E0EC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E4A23">
        <w:rPr>
          <w:rFonts w:ascii="Times New Roman" w:hAnsi="Times New Roman"/>
          <w:sz w:val="28"/>
          <w:szCs w:val="28"/>
        </w:rPr>
        <w:t xml:space="preserve">воспитание уважительного отношения к людям различных профессий и результатам их труда. </w:t>
      </w:r>
    </w:p>
    <w:p w:rsidR="006E0EC2" w:rsidRPr="001E4A23" w:rsidRDefault="006E0EC2" w:rsidP="006E0EC2">
      <w:pPr>
        <w:pStyle w:val="a4"/>
        <w:numPr>
          <w:ilvl w:val="0"/>
          <w:numId w:val="1"/>
        </w:numPr>
        <w:ind w:left="142" w:right="-185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E4A23">
        <w:rPr>
          <w:rFonts w:ascii="Times New Roman" w:hAnsi="Times New Roman"/>
          <w:b/>
          <w:bCs/>
          <w:sz w:val="28"/>
          <w:szCs w:val="28"/>
        </w:rPr>
        <w:t>Определение уровня творческого потенциала учащихся.  -1 ч.</w:t>
      </w:r>
    </w:p>
    <w:p w:rsidR="006E0EC2" w:rsidRPr="001E4A23" w:rsidRDefault="006E0EC2" w:rsidP="006E0EC2">
      <w:pPr>
        <w:pStyle w:val="a4"/>
        <w:ind w:left="142" w:right="-185"/>
        <w:jc w:val="both"/>
        <w:rPr>
          <w:rFonts w:ascii="Times New Roman" w:hAnsi="Times New Roman"/>
          <w:bCs/>
          <w:sz w:val="28"/>
          <w:szCs w:val="28"/>
        </w:rPr>
      </w:pPr>
      <w:r w:rsidRPr="001E4A23">
        <w:rPr>
          <w:rFonts w:ascii="Times New Roman" w:hAnsi="Times New Roman"/>
          <w:bCs/>
          <w:sz w:val="28"/>
          <w:szCs w:val="28"/>
        </w:rPr>
        <w:t>Определение границ любознательности, слуховой и зрительной памяти, умение абстрагироваться и сосредоточиваться.</w:t>
      </w:r>
    </w:p>
    <w:p w:rsidR="006E0EC2" w:rsidRPr="001E4A23" w:rsidRDefault="006E0EC2" w:rsidP="006E0EC2">
      <w:pPr>
        <w:pStyle w:val="a4"/>
        <w:ind w:left="142" w:right="-185"/>
        <w:jc w:val="both"/>
        <w:rPr>
          <w:rFonts w:ascii="Times New Roman" w:hAnsi="Times New Roman"/>
          <w:sz w:val="28"/>
          <w:szCs w:val="28"/>
        </w:rPr>
      </w:pPr>
      <w:r w:rsidRPr="001E4A23">
        <w:rPr>
          <w:rFonts w:ascii="Times New Roman" w:hAnsi="Times New Roman"/>
          <w:sz w:val="28"/>
          <w:szCs w:val="28"/>
        </w:rPr>
        <w:t>Тест позволяет оценить уровень вашего творческого потенциала, умения принимать нестандартные решения.</w:t>
      </w:r>
    </w:p>
    <w:p w:rsidR="00CD02A7" w:rsidRPr="001E4A23" w:rsidRDefault="00CD02A7" w:rsidP="00CD02A7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«Секреты» выбора професси</w:t>
      </w:r>
      <w:r w:rsidR="006E0EC2"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(«хочу» — «могу» — «надо») — 1</w:t>
      </w: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ч.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«Хочу» — склонности, желания, интересы личности; «могу» — человеческие возможности (физиологические и психологические ресурсы личности); «надо» — потребности рынка труда в кадрах.</w:t>
      </w:r>
      <w:proofErr w:type="gram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Типичные ошибки при выборе профессии.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Общее понятие о профессии, специальности, должности.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Личный профессиональный план.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Практическая работа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. Ответы на </w:t>
      </w:r>
      <w:proofErr w:type="gram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вопросы</w:t>
      </w:r>
      <w:proofErr w:type="gram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: какие три специальности относятся к одной профессии? К какой профессии относятся следующие специальности: хирург, стоматолог, терапевт, невропатолог? Распределение профессий, специальностей, должностей по соответствующим группам (предлагается перечень профессий).</w:t>
      </w:r>
    </w:p>
    <w:p w:rsidR="00CD02A7" w:rsidRPr="001E4A23" w:rsidRDefault="00CD02A7" w:rsidP="00CD02A7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Склонности и интересы в проф</w:t>
      </w:r>
      <w:r w:rsidR="006E0EC2"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ессиональном выборе («хочу») — 1</w:t>
      </w: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ч.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Потребности и мотивы как условие активности личности. Виды мотивов.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интересы.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Профессиональные намерения.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lastRenderedPageBreak/>
        <w:t>Диагностические процедуры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. Карта интересов; </w:t>
      </w:r>
      <w:proofErr w:type="spell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опросник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профессиональной готовности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Развивающие процедуры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Актуализация профессиональных интересов путем группового обсуждения соответствующей профессиональной сферы.</w:t>
      </w:r>
    </w:p>
    <w:p w:rsidR="00CD02A7" w:rsidRPr="001E4A23" w:rsidRDefault="00CD02A7" w:rsidP="00CD02A7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Возможности личности в профессиональной деят</w:t>
      </w:r>
      <w:r w:rsidR="006E0EC2"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ельности («могу») — 1</w:t>
      </w: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ч.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</w:t>
      </w:r>
      <w:proofErr w:type="spell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профпригодности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Профессионально важные качества. Активная роль личности при выборе профессии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Диагностические процедуры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Методика самооценки индивидуальных особенностей.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Практическая работа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Знакомство с описаниями профессий.</w:t>
      </w:r>
    </w:p>
    <w:p w:rsidR="00CD02A7" w:rsidRPr="001E4A23" w:rsidRDefault="00CD02A7" w:rsidP="00CD02A7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Социал</w:t>
      </w:r>
      <w:r w:rsidR="006E0EC2"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ьные проблемы труда («надо») — 1</w:t>
      </w: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ч.</w:t>
      </w:r>
    </w:p>
    <w:p w:rsidR="00CD02A7" w:rsidRPr="001E4A23" w:rsidRDefault="008B0097" w:rsidP="00CD02A7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Разделение труда 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Общественное разделение труда. Территориальное разделение труда. Формы разделения труда на предприятии. Социальные перемещения. Содержание и характер трудовых функций.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Профессионализация. Специализация. Квалификация.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Развивающие процедуры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Игровая дискуссия «Кто нужен нашему городу?».</w:t>
      </w:r>
    </w:p>
    <w:p w:rsidR="00CD02A7" w:rsidRPr="001E4A23" w:rsidRDefault="00CD02A7" w:rsidP="00CD02A7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B0097" w:rsidRPr="001E4A23">
        <w:rPr>
          <w:rFonts w:ascii="Times New Roman" w:eastAsia="Times New Roman" w:hAnsi="Times New Roman"/>
          <w:sz w:val="28"/>
          <w:szCs w:val="28"/>
          <w:lang w:eastAsia="ru-RU"/>
        </w:rPr>
        <w:t>одержание и характер труда</w:t>
      </w:r>
      <w:proofErr w:type="gramStart"/>
      <w:r w:rsidR="008B0097"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Цель труда и его результаты. Умственный и физический труд. Характер труда. Культура труда.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Практическая работа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. Определить, в </w:t>
      </w:r>
      <w:proofErr w:type="gram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proofErr w:type="gram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профессионалов преобладает труд сложный, простой, умственный, физический (предлагается перечень профессий).</w:t>
      </w:r>
    </w:p>
    <w:p w:rsidR="00CD02A7" w:rsidRPr="001E4A23" w:rsidRDefault="008B0097" w:rsidP="00CD02A7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 и условия труда </w:t>
      </w:r>
    </w:p>
    <w:p w:rsidR="00CD02A7" w:rsidRPr="001E4A23" w:rsidRDefault="00CD02A7" w:rsidP="00CD02A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Современные требования к труду. Предметы и средства труда. Условия труда.</w:t>
      </w:r>
    </w:p>
    <w:p w:rsidR="008B0097" w:rsidRPr="001E4A23" w:rsidRDefault="008B0097" w:rsidP="008B0097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Классификация профессий – 1 ч.</w:t>
      </w:r>
      <w:r w:rsidRPr="001E4A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B0097" w:rsidRPr="001E4A23" w:rsidRDefault="008B0097" w:rsidP="008B009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Классификация профессий.</w:t>
      </w:r>
    </w:p>
    <w:p w:rsidR="008B0097" w:rsidRPr="001E4A23" w:rsidRDefault="008B0097" w:rsidP="008B009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Способы классификации профессий.</w:t>
      </w:r>
    </w:p>
    <w:p w:rsidR="008B0097" w:rsidRPr="001E4A23" w:rsidRDefault="008B0097" w:rsidP="008B009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Профессии типа «человек — человек», «человек — техника», «человек — природа», «человек — знаковая система», «человек — художественный образ».</w:t>
      </w:r>
      <w:proofErr w:type="gram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Характеристика профессий по общим признакам профессиональной деятельности.</w:t>
      </w:r>
    </w:p>
    <w:p w:rsidR="008B0097" w:rsidRPr="001E4A23" w:rsidRDefault="008B0097" w:rsidP="008B009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Практическая работа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Составление формул профессий.</w:t>
      </w:r>
    </w:p>
    <w:p w:rsidR="006E0EC2" w:rsidRDefault="006E0EC2" w:rsidP="008B0097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Азбука профессий – 1 ч.</w:t>
      </w:r>
    </w:p>
    <w:p w:rsidR="001E4A23" w:rsidRPr="001E4A23" w:rsidRDefault="001E4A23" w:rsidP="001E4A23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Основные признаки профессиональной деятельности.</w:t>
      </w:r>
    </w:p>
    <w:p w:rsidR="001E4A23" w:rsidRPr="001E4A23" w:rsidRDefault="001E4A23" w:rsidP="001E4A23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 труда. Цели труда. Средства труда. </w:t>
      </w:r>
      <w:proofErr w:type="spell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Проблемность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трудовых ситуаций. Коллективность процесса труда. Ответственность в труде. Условия труда.</w:t>
      </w:r>
    </w:p>
    <w:p w:rsidR="001E4A23" w:rsidRPr="001E4A23" w:rsidRDefault="001E4A23" w:rsidP="001E4A23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Формула профессии. Понятие о </w:t>
      </w:r>
      <w:proofErr w:type="spell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профессиограмме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4A23" w:rsidRPr="001E4A23" w:rsidRDefault="001E4A23" w:rsidP="001E4A23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Практическая работа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Конкурс «Угадай профессию».</w:t>
      </w:r>
    </w:p>
    <w:p w:rsidR="008B0097" w:rsidRPr="001E4A23" w:rsidRDefault="008B0097" w:rsidP="008B0097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Темперамент в профессиональном становлении личности — 1 ч</w:t>
      </w:r>
    </w:p>
    <w:p w:rsidR="008B0097" w:rsidRPr="001E4A23" w:rsidRDefault="008B0097" w:rsidP="008B009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Общее представление о темпераменте. Психологическая характеристика основных типов темперамента, особенности их проявления в учебной и профессиональной деятельности.</w:t>
      </w:r>
    </w:p>
    <w:p w:rsidR="008B0097" w:rsidRPr="001E4A23" w:rsidRDefault="008B0097" w:rsidP="008B009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Психологические состояния (монотонность, утомление, психическая направленность в ситуациях аварийности и риска) в трудовом процессе.</w:t>
      </w:r>
    </w:p>
    <w:p w:rsidR="008B0097" w:rsidRPr="001E4A23" w:rsidRDefault="008B0097" w:rsidP="008B009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Диагностические процедуры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Опросник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Айзенка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0097" w:rsidRPr="001E4A23" w:rsidRDefault="008B0097" w:rsidP="008B009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Развивающие процедуры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Сюжетно-ролевая игра «Проявление темперамента в профессиональных ситуациях».</w:t>
      </w:r>
    </w:p>
    <w:p w:rsidR="008B0097" w:rsidRPr="001E4A23" w:rsidRDefault="008B0097" w:rsidP="008B0097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lastRenderedPageBreak/>
        <w:t>Практическая работа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Анализ особенностей поведения людей, имеющих разные типы темперамента, в конкретных ситуациях.</w:t>
      </w:r>
    </w:p>
    <w:p w:rsidR="001F0CA4" w:rsidRPr="001E4A23" w:rsidRDefault="001F0CA4" w:rsidP="001F0CA4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Волевые качества личности — 1 ч.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Специфика волевого поведения в отличие </w:t>
      </w:r>
      <w:proofErr w:type="gram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импульсивного и зависимого. Условия развития воли.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Роль воли в процессе принятия профессиональных решений.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Диагностические процедуры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Опросник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«Какая у меня воля?».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Практическая работа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Выполнение упражнений по воспитанию воли.</w:t>
      </w:r>
    </w:p>
    <w:p w:rsidR="001F0CA4" w:rsidRPr="00CC0B30" w:rsidRDefault="00CC0B30" w:rsidP="008B0097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0B30">
        <w:rPr>
          <w:rFonts w:ascii="Times New Roman" w:hAnsi="Times New Roman"/>
          <w:b/>
          <w:sz w:val="28"/>
          <w:szCs w:val="28"/>
        </w:rPr>
        <w:t>Профессии типа «Человек-человек»</w:t>
      </w:r>
    </w:p>
    <w:p w:rsidR="001F0CA4" w:rsidRPr="00CC0B30" w:rsidRDefault="00CC0B30" w:rsidP="008B0097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0B30">
        <w:rPr>
          <w:rFonts w:ascii="Times New Roman" w:hAnsi="Times New Roman"/>
          <w:sz w:val="28"/>
          <w:szCs w:val="28"/>
        </w:rPr>
        <w:t>Профессии типа «Человек-человек»</w:t>
      </w:r>
    </w:p>
    <w:p w:rsidR="00CC0B30" w:rsidRPr="00CC0B30" w:rsidRDefault="00CC0B30" w:rsidP="00CC0B30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C0B30">
        <w:rPr>
          <w:rFonts w:ascii="Times New Roman" w:hAnsi="Times New Roman"/>
          <w:b/>
          <w:sz w:val="28"/>
          <w:szCs w:val="28"/>
        </w:rPr>
        <w:t>Профессии типа «Человек-природа»</w:t>
      </w:r>
    </w:p>
    <w:p w:rsidR="00CC0B30" w:rsidRPr="00CC0B30" w:rsidRDefault="00CC0B30" w:rsidP="00CC0B30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C0B30">
        <w:rPr>
          <w:rFonts w:ascii="Times New Roman" w:hAnsi="Times New Roman"/>
          <w:sz w:val="28"/>
          <w:szCs w:val="28"/>
        </w:rPr>
        <w:t>Профессии типа «Человек-природа»</w:t>
      </w:r>
    </w:p>
    <w:p w:rsidR="00CC0B30" w:rsidRPr="00CC0B30" w:rsidRDefault="00CC0B30" w:rsidP="00CC0B30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/>
          <w:b/>
          <w:sz w:val="28"/>
          <w:szCs w:val="28"/>
        </w:rPr>
      </w:pPr>
      <w:r w:rsidRPr="00CC0B30">
        <w:rPr>
          <w:rFonts w:ascii="Times New Roman" w:hAnsi="Times New Roman"/>
          <w:b/>
          <w:sz w:val="28"/>
          <w:szCs w:val="28"/>
        </w:rPr>
        <w:t>Профессии типа «Челове</w:t>
      </w:r>
      <w:proofErr w:type="gramStart"/>
      <w:r w:rsidRPr="00CC0B30">
        <w:rPr>
          <w:rFonts w:ascii="Times New Roman" w:hAnsi="Times New Roman"/>
          <w:b/>
          <w:sz w:val="28"/>
          <w:szCs w:val="28"/>
        </w:rPr>
        <w:t>к-</w:t>
      </w:r>
      <w:proofErr w:type="gramEnd"/>
      <w:r w:rsidRPr="00CC0B30">
        <w:rPr>
          <w:rFonts w:ascii="Times New Roman" w:hAnsi="Times New Roman"/>
          <w:b/>
          <w:sz w:val="28"/>
          <w:szCs w:val="28"/>
        </w:rPr>
        <w:t xml:space="preserve"> знаковая система»</w:t>
      </w:r>
    </w:p>
    <w:p w:rsidR="00CC0B30" w:rsidRPr="00CC0B30" w:rsidRDefault="00CC0B30" w:rsidP="00CC0B30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CC0B30">
        <w:rPr>
          <w:rFonts w:ascii="Times New Roman" w:hAnsi="Times New Roman"/>
          <w:sz w:val="28"/>
          <w:szCs w:val="28"/>
        </w:rPr>
        <w:t>Профессии типа «Челове</w:t>
      </w:r>
      <w:proofErr w:type="gramStart"/>
      <w:r w:rsidRPr="00CC0B30">
        <w:rPr>
          <w:rFonts w:ascii="Times New Roman" w:hAnsi="Times New Roman"/>
          <w:sz w:val="28"/>
          <w:szCs w:val="28"/>
        </w:rPr>
        <w:t>к-</w:t>
      </w:r>
      <w:proofErr w:type="gramEnd"/>
      <w:r w:rsidRPr="00CC0B30">
        <w:rPr>
          <w:rFonts w:ascii="Times New Roman" w:hAnsi="Times New Roman"/>
          <w:sz w:val="28"/>
          <w:szCs w:val="28"/>
        </w:rPr>
        <w:t xml:space="preserve"> знаковая система»</w:t>
      </w:r>
    </w:p>
    <w:p w:rsidR="00CC0B30" w:rsidRPr="00CC0B30" w:rsidRDefault="00CC0B30" w:rsidP="00CC0B30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/>
          <w:b/>
          <w:sz w:val="28"/>
          <w:szCs w:val="28"/>
        </w:rPr>
      </w:pPr>
      <w:r w:rsidRPr="00CC0B30">
        <w:rPr>
          <w:rFonts w:ascii="Times New Roman" w:hAnsi="Times New Roman"/>
          <w:b/>
          <w:sz w:val="28"/>
          <w:szCs w:val="28"/>
        </w:rPr>
        <w:t>Профессии типа «Человек – художественный образ»</w:t>
      </w:r>
    </w:p>
    <w:p w:rsidR="00CC0B30" w:rsidRPr="00CC0B30" w:rsidRDefault="00CC0B30" w:rsidP="00CC0B30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CC0B30">
        <w:rPr>
          <w:rFonts w:ascii="Times New Roman" w:hAnsi="Times New Roman"/>
          <w:sz w:val="28"/>
          <w:szCs w:val="28"/>
        </w:rPr>
        <w:t>Профессии типа «Человек – художественный образ»</w:t>
      </w:r>
    </w:p>
    <w:p w:rsidR="00CC0B30" w:rsidRPr="00CC0B30" w:rsidRDefault="00CC0B30" w:rsidP="00CC0B30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/>
          <w:b/>
          <w:sz w:val="28"/>
          <w:szCs w:val="28"/>
        </w:rPr>
      </w:pPr>
      <w:r w:rsidRPr="00CC0B30">
        <w:rPr>
          <w:rFonts w:ascii="Times New Roman" w:hAnsi="Times New Roman"/>
          <w:b/>
          <w:sz w:val="28"/>
          <w:szCs w:val="28"/>
        </w:rPr>
        <w:t>Профессии типа «Человек - техника»</w:t>
      </w:r>
    </w:p>
    <w:p w:rsidR="00CC0B30" w:rsidRPr="00CC0B30" w:rsidRDefault="00CC0B30" w:rsidP="00CC0B30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CC0B30">
        <w:rPr>
          <w:rFonts w:ascii="Times New Roman" w:hAnsi="Times New Roman"/>
          <w:sz w:val="28"/>
          <w:szCs w:val="28"/>
        </w:rPr>
        <w:t>Профессии типа «Человек - техника»</w:t>
      </w:r>
    </w:p>
    <w:p w:rsidR="001F0CA4" w:rsidRPr="001E4A23" w:rsidRDefault="001F0CA4" w:rsidP="001F0CA4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Интеллектуальные способности и успешность профессионального труда —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1ч</w:t>
      </w:r>
    </w:p>
    <w:p w:rsidR="001F0CA4" w:rsidRPr="001F0CA4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 к запоминанию 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Общее представление о памяти. Основные процессы памяти (запоминание, сохранение, забывание, узнавание и воспроизведение). Виды памяти и их роль в различных видах профессиональной деятельности. Условия развития памяти.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Диагностические процедуры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Методики «Воспроизведение рядов цифр» (выявление объема кратковременной слуховой памяти); «Ассоциативное воспроизведение содержания понятий» (выявление объема долговременной словесной памяти).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Развивающие процедуры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Сравнительный анализ эффективности механического и смыслового запоминания; психотехнические игры «Бег ассоциаций», «Домино».</w:t>
      </w:r>
    </w:p>
    <w:p w:rsidR="001F0CA4" w:rsidRPr="004A751E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Спос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обность быть внимательным 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Общее представление о внимании (объем, устойчивость, распределение, избирательность). Наблюдательность как профессионально важное качество. Условия развития внимания.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Диагностические процедуры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Методики «Перепутанные линии», «Отыскание чисел», «Корректурная проба».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Развивающие процедуры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Психотехнические игры «Муха», «Хромая обезьяна».</w:t>
      </w:r>
    </w:p>
    <w:p w:rsidR="001F0CA4" w:rsidRDefault="001F0CA4" w:rsidP="008B0097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Самооценка, ее роль в жизни.</w:t>
      </w:r>
    </w:p>
    <w:p w:rsidR="001F0CA4" w:rsidRPr="001F0CA4" w:rsidRDefault="001F0CA4" w:rsidP="001F0CA4">
      <w:pPr>
        <w:pStyle w:val="a4"/>
        <w:spacing w:after="0" w:line="240" w:lineRule="auto"/>
        <w:ind w:left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0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 у учащихся представления о самооценке, ее важности в различных сферах жизни человека (общение, здоровье, профессиональный выбор).</w:t>
      </w:r>
    </w:p>
    <w:p w:rsidR="001F0CA4" w:rsidRPr="001E4A23" w:rsidRDefault="001F0CA4" w:rsidP="001F0CA4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Человек в новых социал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ьно-экономических условиях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Структурная перестройка экономики. Новая индустриализация.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Развитие производственной инфраструктуры. Сфера услуг. Конверсия.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Развитие сельского хозяйства. Земельная реформа. Фермерство.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Экологические проблемы и их решение.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Хозяйственный механизм: экономические рычаги, управление. Разгосударствление экономики. Приватизация. Хозяйственная инициатива. Коммерческий риск. Маркетинг. Менеджмент. Контрактные связи. Малый бизнес. Иностранные инвестиции.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Развивающие процедуры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Сюжетно-ролевая игра «Пресс-конференция».</w:t>
      </w:r>
    </w:p>
    <w:p w:rsidR="001F0CA4" w:rsidRPr="001E4A23" w:rsidRDefault="001F0CA4" w:rsidP="001F0CA4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Современный рынок труда и его требования к профессионалу — 3 ч.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Разнообразные виды предприятий и форм собственности. Акционерные общества, концерны, хозяйственные ассоциации, объединения. Кооперация, аренда, индивидуальная трудовая деятельность.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Новый тип организации людей в производственной деятельности в условиях рыночной экономики. Самоокупаемость. Самофинансирование.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Рынок, его функции, структура. Спрос и предложение, методы их регулирования. Внутренний и внешний рынок. Конкуренция. Конъюнктура рынка. Формирование рыночной инфраструктуры. Развитие предпринимательства.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Кадровое планирование. Банки данных о рабочей силе (спрос и предложение). Прогнозирование состояния рынков рабочей силы.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Занятость населения. Безработица.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Перспективы изменения мира профессий в связи с НТП.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Развивающие процедуры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Деловая игра «Малое предприятие».</w:t>
      </w:r>
    </w:p>
    <w:p w:rsidR="001F0CA4" w:rsidRPr="001E4A23" w:rsidRDefault="001F0CA4" w:rsidP="001F0CA4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Практическая работа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Определение изменений состава профессий на одном из предприятий за последние пять лет.</w:t>
      </w:r>
    </w:p>
    <w:p w:rsidR="0064046F" w:rsidRDefault="0064046F" w:rsidP="0064046F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64046F">
        <w:rPr>
          <w:b/>
          <w:color w:val="000000"/>
          <w:sz w:val="28"/>
          <w:szCs w:val="28"/>
          <w:shd w:val="clear" w:color="auto" w:fill="FFFFFF"/>
        </w:rPr>
        <w:t>Имидж и этикет современного делового человека</w:t>
      </w:r>
      <w:r w:rsidRPr="0064046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4046F" w:rsidRPr="0064046F" w:rsidRDefault="0064046F" w:rsidP="0064046F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64046F">
        <w:rPr>
          <w:color w:val="000000"/>
          <w:sz w:val="28"/>
          <w:szCs w:val="28"/>
          <w:shd w:val="clear" w:color="auto" w:fill="FFFFFF"/>
        </w:rPr>
        <w:t xml:space="preserve"> Имидж сотрудников</w:t>
      </w:r>
      <w:proofErr w:type="gramStart"/>
      <w:r w:rsidRPr="0064046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4046F">
        <w:rPr>
          <w:color w:val="000000"/>
          <w:sz w:val="28"/>
          <w:szCs w:val="28"/>
          <w:shd w:val="clear" w:color="auto" w:fill="FFFFFF"/>
        </w:rPr>
        <w:t>Образовательные цели урока - учащиеся должны усвоить следующие знания: 1.</w:t>
      </w:r>
      <w:r w:rsidRPr="0064046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4046F">
        <w:rPr>
          <w:rStyle w:val="a6"/>
          <w:b w:val="0"/>
          <w:color w:val="000000"/>
          <w:sz w:val="28"/>
          <w:szCs w:val="28"/>
          <w:shd w:val="clear" w:color="auto" w:fill="FFFFFF"/>
        </w:rPr>
        <w:t>Ознакомиться с понятием об имидже и дизайне офиса.</w:t>
      </w:r>
      <w:r w:rsidRPr="0064046F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64046F">
        <w:rPr>
          <w:b/>
          <w:color w:val="000000"/>
          <w:sz w:val="28"/>
          <w:szCs w:val="28"/>
          <w:shd w:val="clear" w:color="auto" w:fill="FFFFFF"/>
        </w:rPr>
        <w:t>2.</w:t>
      </w:r>
      <w:r w:rsidRPr="0064046F">
        <w:rPr>
          <w:rStyle w:val="a6"/>
          <w:b w:val="0"/>
          <w:color w:val="000000"/>
          <w:sz w:val="28"/>
          <w:szCs w:val="28"/>
          <w:shd w:val="clear" w:color="auto" w:fill="FFFFFF"/>
        </w:rPr>
        <w:t>Ознакомиться с понятием об этике.</w:t>
      </w:r>
      <w:r w:rsidRPr="0064046F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64046F">
        <w:rPr>
          <w:b/>
          <w:color w:val="000000"/>
          <w:sz w:val="28"/>
          <w:szCs w:val="28"/>
          <w:shd w:val="clear" w:color="auto" w:fill="FFFFFF"/>
        </w:rPr>
        <w:t>3.</w:t>
      </w:r>
      <w:r w:rsidRPr="0064046F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64046F">
        <w:rPr>
          <w:rStyle w:val="a6"/>
          <w:b w:val="0"/>
          <w:color w:val="000000"/>
          <w:sz w:val="28"/>
          <w:szCs w:val="28"/>
          <w:shd w:val="clear" w:color="auto" w:fill="FFFFFF"/>
        </w:rPr>
        <w:t>Ознакомиться с моделью формирования имиджа организации</w:t>
      </w:r>
      <w:r w:rsidRPr="0064046F">
        <w:rPr>
          <w:b/>
          <w:color w:val="000000"/>
          <w:sz w:val="28"/>
          <w:szCs w:val="28"/>
          <w:shd w:val="clear" w:color="auto" w:fill="FFFFFF"/>
        </w:rPr>
        <w:t>.</w:t>
      </w:r>
    </w:p>
    <w:p w:rsidR="001F0CA4" w:rsidRPr="00DF6D0E" w:rsidRDefault="0064046F" w:rsidP="0064046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DF6D0E">
        <w:rPr>
          <w:color w:val="000000"/>
          <w:sz w:val="28"/>
          <w:szCs w:val="28"/>
          <w:shd w:val="clear" w:color="auto" w:fill="FFFFFF"/>
        </w:rPr>
        <w:t>Развивающие цели урока - учащиеся должны развить умения и навыки</w:t>
      </w:r>
      <w:r w:rsidRPr="00DF6D0E">
        <w:rPr>
          <w:b/>
          <w:color w:val="000000"/>
          <w:sz w:val="28"/>
          <w:szCs w:val="28"/>
          <w:shd w:val="clear" w:color="auto" w:fill="FFFFFF"/>
        </w:rPr>
        <w:t>: 1.</w:t>
      </w:r>
      <w:r w:rsidRPr="00DF6D0E">
        <w:rPr>
          <w:rStyle w:val="a6"/>
          <w:b w:val="0"/>
          <w:color w:val="000000"/>
          <w:sz w:val="28"/>
          <w:szCs w:val="28"/>
          <w:shd w:val="clear" w:color="auto" w:fill="FFFFFF"/>
        </w:rPr>
        <w:t>Знать об имидже и дизайне офиса.</w:t>
      </w:r>
      <w:r w:rsidRPr="00DF6D0E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DF6D0E">
        <w:rPr>
          <w:b/>
          <w:color w:val="000000"/>
          <w:sz w:val="28"/>
          <w:szCs w:val="28"/>
          <w:shd w:val="clear" w:color="auto" w:fill="FFFFFF"/>
        </w:rPr>
        <w:t>2.</w:t>
      </w:r>
      <w:r w:rsidRPr="00DF6D0E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DF6D0E">
        <w:rPr>
          <w:rStyle w:val="a6"/>
          <w:b w:val="0"/>
          <w:color w:val="000000"/>
          <w:sz w:val="28"/>
          <w:szCs w:val="28"/>
          <w:shd w:val="clear" w:color="auto" w:fill="FFFFFF"/>
        </w:rPr>
        <w:t>Знать модель формирования имиджа организации</w:t>
      </w:r>
    </w:p>
    <w:p w:rsidR="00305A3B" w:rsidRPr="00305A3B" w:rsidRDefault="00305A3B" w:rsidP="00305A3B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Style w:val="a7"/>
          <w:rFonts w:ascii="Times New Roman" w:hAnsi="Times New Roman"/>
          <w:b/>
          <w:i w:val="0"/>
          <w:iCs w:val="0"/>
          <w:color w:val="000000"/>
          <w:sz w:val="28"/>
          <w:szCs w:val="28"/>
        </w:rPr>
      </w:pPr>
      <w:r w:rsidRPr="00305A3B">
        <w:rPr>
          <w:rFonts w:ascii="Times New Roman" w:hAnsi="Times New Roman"/>
          <w:b/>
          <w:sz w:val="28"/>
          <w:szCs w:val="28"/>
        </w:rPr>
        <w:t xml:space="preserve">Понятие о </w:t>
      </w:r>
      <w:proofErr w:type="spellStart"/>
      <w:r w:rsidRPr="00305A3B">
        <w:rPr>
          <w:rFonts w:ascii="Times New Roman" w:hAnsi="Times New Roman"/>
          <w:b/>
          <w:sz w:val="28"/>
          <w:szCs w:val="28"/>
        </w:rPr>
        <w:t>дресс-коде</w:t>
      </w:r>
      <w:proofErr w:type="spellEnd"/>
    </w:p>
    <w:p w:rsidR="00305A3B" w:rsidRPr="00305A3B" w:rsidRDefault="00305A3B" w:rsidP="00305A3B">
      <w:pPr>
        <w:pStyle w:val="a4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05A3B">
        <w:rPr>
          <w:rStyle w:val="a7"/>
          <w:rFonts w:ascii="Times New Roman" w:hAnsi="Times New Roman"/>
          <w:b/>
          <w:bCs/>
          <w:color w:val="000000"/>
          <w:sz w:val="28"/>
          <w:szCs w:val="28"/>
        </w:rPr>
        <w:t>Дресс-код</w:t>
      </w:r>
      <w:proofErr w:type="spellEnd"/>
      <w:r w:rsidRPr="00305A3B">
        <w:rPr>
          <w:rFonts w:ascii="Times New Roman" w:hAnsi="Times New Roman"/>
          <w:color w:val="000000"/>
          <w:sz w:val="28"/>
          <w:szCs w:val="28"/>
        </w:rPr>
        <w:t xml:space="preserve"> - это предписанный стиль одежды. Прежде всего, это элемент, влияющий на имидж организации. В зарубежных и крупных российских компаниях правила </w:t>
      </w:r>
      <w:proofErr w:type="spellStart"/>
      <w:r w:rsidRPr="00305A3B">
        <w:rPr>
          <w:rFonts w:ascii="Times New Roman" w:hAnsi="Times New Roman"/>
          <w:color w:val="000000"/>
          <w:sz w:val="28"/>
          <w:szCs w:val="28"/>
        </w:rPr>
        <w:t>дресс-кода</w:t>
      </w:r>
      <w:proofErr w:type="spellEnd"/>
      <w:r w:rsidRPr="00305A3B">
        <w:rPr>
          <w:rFonts w:ascii="Times New Roman" w:hAnsi="Times New Roman"/>
          <w:color w:val="000000"/>
          <w:sz w:val="28"/>
          <w:szCs w:val="28"/>
        </w:rPr>
        <w:t xml:space="preserve"> могут быть прописаны в уставе компании,  либо в трудовых контрактах сотрудников, могут оговариваться при приеме на работу, регулироваться другими внутренними распорядительными документами. Во многих фирмах строгое соблюдение </w:t>
      </w:r>
      <w:proofErr w:type="spellStart"/>
      <w:r w:rsidRPr="00305A3B">
        <w:rPr>
          <w:rFonts w:ascii="Times New Roman" w:hAnsi="Times New Roman"/>
          <w:color w:val="000000"/>
          <w:sz w:val="28"/>
          <w:szCs w:val="28"/>
        </w:rPr>
        <w:t>дресс-кода</w:t>
      </w:r>
      <w:proofErr w:type="spellEnd"/>
      <w:r w:rsidRPr="00305A3B">
        <w:rPr>
          <w:rFonts w:ascii="Times New Roman" w:hAnsi="Times New Roman"/>
          <w:color w:val="000000"/>
          <w:sz w:val="28"/>
          <w:szCs w:val="28"/>
        </w:rPr>
        <w:t xml:space="preserve"> обязательно с понедельника по четверг, а в пятницу позволителен произвольный (в рамках разумного) стиль одежды.</w:t>
      </w:r>
    </w:p>
    <w:p w:rsidR="001F0CA4" w:rsidRPr="00305A3B" w:rsidRDefault="00305A3B" w:rsidP="00305A3B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5A3B">
        <w:rPr>
          <w:rFonts w:ascii="Times New Roman" w:hAnsi="Times New Roman"/>
          <w:b/>
          <w:sz w:val="28"/>
          <w:szCs w:val="28"/>
        </w:rPr>
        <w:t>Резюме, правила составления.</w:t>
      </w:r>
    </w:p>
    <w:p w:rsidR="00305A3B" w:rsidRPr="00305A3B" w:rsidRDefault="00305A3B" w:rsidP="00305A3B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5A3B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Правила составления резюме и сопроводительного письма к нему.  Правила отправления резюме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D2377D" w:rsidRPr="00D2377D" w:rsidRDefault="00D2377D" w:rsidP="00305A3B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377D">
        <w:rPr>
          <w:rFonts w:ascii="Times New Roman" w:hAnsi="Times New Roman"/>
          <w:b/>
          <w:sz w:val="28"/>
          <w:szCs w:val="28"/>
        </w:rPr>
        <w:t>Собеседование. Как к нему подготовиться.</w:t>
      </w:r>
    </w:p>
    <w:p w:rsidR="001F0CA4" w:rsidRPr="00D2377D" w:rsidRDefault="00D2377D" w:rsidP="00D2377D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377D">
        <w:rPr>
          <w:rFonts w:ascii="Times New Roman" w:hAnsi="Times New Roman"/>
          <w:bCs/>
          <w:kern w:val="36"/>
          <w:sz w:val="28"/>
          <w:szCs w:val="28"/>
        </w:rPr>
        <w:t>Сбор информации о компании, в которой вы будете проходить собеседование. Важные для подготовки аспекты. Важные для подготовки аспекты. Вопросы, которые Вам могут задать на собеседовании.</w:t>
      </w:r>
      <w:r w:rsidRPr="00D2377D">
        <w:rPr>
          <w:rFonts w:ascii="Times New Roman" w:hAnsi="Times New Roman"/>
          <w:bCs/>
          <w:sz w:val="28"/>
          <w:szCs w:val="28"/>
        </w:rPr>
        <w:t xml:space="preserve"> О чем можете спросить Вы?</w:t>
      </w:r>
      <w:r w:rsidRPr="00D2377D">
        <w:rPr>
          <w:rFonts w:ascii="Times New Roman" w:hAnsi="Times New Roman"/>
          <w:bCs/>
          <w:kern w:val="36"/>
          <w:sz w:val="28"/>
          <w:szCs w:val="28"/>
        </w:rPr>
        <w:t xml:space="preserve"> Поведение после собеседования</w:t>
      </w:r>
    </w:p>
    <w:p w:rsidR="00D2377D" w:rsidRPr="001E4A23" w:rsidRDefault="00D2377D" w:rsidP="00D2377D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Оценка способности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школьников к выбору профессии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377D" w:rsidRPr="001E4A23" w:rsidRDefault="00D2377D" w:rsidP="00D2377D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Общие основы оценки способности личности к выбору профессии.</w:t>
      </w:r>
    </w:p>
    <w:p w:rsidR="00D2377D" w:rsidRPr="001E4A23" w:rsidRDefault="00D2377D" w:rsidP="00D2377D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Оценка способности к самоанализу, анализу профессии, самореализации в различных видах профессиональной деятельности (профессиональных пробах).</w:t>
      </w:r>
    </w:p>
    <w:p w:rsidR="00D2377D" w:rsidRPr="001E4A23" w:rsidRDefault="00D2377D" w:rsidP="00D2377D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Показатель соответствия выбранной профессии склонностям учащегося.</w:t>
      </w:r>
    </w:p>
    <w:p w:rsidR="00D2377D" w:rsidRPr="001E4A23" w:rsidRDefault="00D2377D" w:rsidP="00D2377D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Практическая работа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Определение способности школьников к выбору профессии.</w:t>
      </w:r>
    </w:p>
    <w:p w:rsidR="00D2377D" w:rsidRPr="001E4A23" w:rsidRDefault="00D2377D" w:rsidP="00D2377D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Моя профессиональная карьера — 4 ч.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377D" w:rsidRPr="001E4A23" w:rsidRDefault="00D2377D" w:rsidP="00D2377D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Понятие о профессиональной карьере. Критерии профессиональной компетентности.</w:t>
      </w:r>
    </w:p>
    <w:p w:rsidR="00D2377D" w:rsidRPr="001E4A23" w:rsidRDefault="00D2377D" w:rsidP="00D2377D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Индивидуальный профессиональный план как средство реализации программы личностного и профессионального роста человека.</w:t>
      </w:r>
    </w:p>
    <w:p w:rsidR="00D2377D" w:rsidRPr="001E4A23" w:rsidRDefault="00D2377D" w:rsidP="00D2377D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Профессиональное прогнозирование и профессиональное самоопределение.</w:t>
      </w:r>
    </w:p>
    <w:p w:rsidR="00D2377D" w:rsidRPr="001E4A23" w:rsidRDefault="00D2377D" w:rsidP="00D2377D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Развивающие процедуры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Деловые игры «Биржа труда» (защита профессии), «</w:t>
      </w:r>
      <w:proofErr w:type="spell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Профконсультация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2377D" w:rsidRPr="001E4A23" w:rsidRDefault="00D2377D" w:rsidP="00D2377D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Практическая работа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Анализ личного профессионального плана.</w:t>
      </w:r>
    </w:p>
    <w:p w:rsidR="00305A3B" w:rsidRPr="001E4A23" w:rsidRDefault="00305A3B" w:rsidP="00305A3B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Профконсультационные</w:t>
      </w:r>
      <w:proofErr w:type="spellEnd"/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 —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1E4A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ч.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05A3B" w:rsidRDefault="00305A3B" w:rsidP="00305A3B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</w:t>
      </w:r>
      <w:proofErr w:type="spell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профконсультации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Возможность получения профессиональной и медицинской консультации</w:t>
      </w:r>
    </w:p>
    <w:p w:rsidR="00305A3B" w:rsidRDefault="00305A3B" w:rsidP="008B0097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Итоговое занятие.</w:t>
      </w:r>
    </w:p>
    <w:p w:rsidR="00305A3B" w:rsidRPr="00305A3B" w:rsidRDefault="00305A3B" w:rsidP="00305A3B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A3B">
        <w:rPr>
          <w:rFonts w:ascii="Times New Roman" w:eastAsia="Times New Roman" w:hAnsi="Times New Roman"/>
          <w:bCs/>
          <w:sz w:val="28"/>
          <w:szCs w:val="28"/>
          <w:lang w:eastAsia="ru-RU"/>
        </w:rPr>
        <w:t>Подведение итогов по курсу «Профориентация».</w:t>
      </w:r>
    </w:p>
    <w:p w:rsidR="00305A3B" w:rsidRDefault="00305A3B" w:rsidP="00305A3B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A3B" w:rsidRDefault="00305A3B" w:rsidP="00305A3B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377D" w:rsidRDefault="00D2377D" w:rsidP="00305A3B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377D" w:rsidRDefault="00D2377D" w:rsidP="00305A3B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3689" w:rsidRPr="001E4A23" w:rsidRDefault="004B3689" w:rsidP="004B3689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Рекомендуемая литература</w:t>
      </w:r>
    </w:p>
    <w:p w:rsidR="004B3689" w:rsidRPr="001E4A23" w:rsidRDefault="004B3689" w:rsidP="004B3689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Твоя профессиональная карьера: Учеб. для 8—9 </w:t>
      </w:r>
      <w:proofErr w:type="spell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учреждений</w:t>
      </w:r>
      <w:proofErr w:type="gram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/ П</w:t>
      </w:r>
      <w:proofErr w:type="gram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од ред. С. Н. Чистяковой и Т. И. </w:t>
      </w:r>
      <w:proofErr w:type="spell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Шалавиной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 — М., 1998.</w:t>
      </w:r>
    </w:p>
    <w:p w:rsidR="004B3689" w:rsidRPr="001E4A23" w:rsidRDefault="004B3689" w:rsidP="004B3689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Методика преподавания курса «Твоя профессиональная карьера» / Под ред. С. Н. Чистяковой и Т. И. </w:t>
      </w:r>
      <w:proofErr w:type="spell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Шалавиной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 — М., 1999.</w:t>
      </w:r>
    </w:p>
    <w:p w:rsidR="004B3689" w:rsidRPr="001E4A23" w:rsidRDefault="004B3689" w:rsidP="004B3689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Бондарев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В. Выбор профессии. — М., 1989.</w:t>
      </w:r>
    </w:p>
    <w:p w:rsidR="004B3689" w:rsidRPr="001E4A23" w:rsidRDefault="004B3689" w:rsidP="004B3689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Воробьев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А. М. Тренинг интеллекта. — М., 1989.</w:t>
      </w:r>
    </w:p>
    <w:p w:rsidR="004B3689" w:rsidRPr="001E4A23" w:rsidRDefault="004B3689" w:rsidP="004B3689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Выбираем профессию: 100 вопросов и 100 ответов. — М., 1990.</w:t>
      </w:r>
    </w:p>
    <w:p w:rsidR="004B3689" w:rsidRPr="001E4A23" w:rsidRDefault="004B3689" w:rsidP="004B3689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Дидактические материалы к курсу «Твоя профессиональная карьера» / Под ред. С. Н. Чистяковой, А. Я. Журкиной. — М., 1998.</w:t>
      </w:r>
    </w:p>
    <w:p w:rsidR="004B3689" w:rsidRPr="001E4A23" w:rsidRDefault="004B3689" w:rsidP="004B3689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Климов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Е. А. Как выбирать профессию? — М., 1990.</w:t>
      </w:r>
    </w:p>
    <w:p w:rsidR="004B3689" w:rsidRPr="001E4A23" w:rsidRDefault="004B3689" w:rsidP="004B3689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Климов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Е. А. Введение в психологию труда. — М., 1988.</w:t>
      </w:r>
    </w:p>
    <w:p w:rsidR="004B3689" w:rsidRPr="001E4A23" w:rsidRDefault="004B3689" w:rsidP="004B3689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Климов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Е. А. Психология профессионального самоопределения. — Ростов-на-Дону, 1996.</w:t>
      </w:r>
    </w:p>
    <w:p w:rsidR="004B3689" w:rsidRPr="001E4A23" w:rsidRDefault="004B3689" w:rsidP="004B3689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Коломинский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Я. Л. Человек — психология. — М., 1986.</w:t>
      </w:r>
    </w:p>
    <w:p w:rsidR="004B3689" w:rsidRPr="001E4A23" w:rsidRDefault="004B3689" w:rsidP="004B3689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Коломинский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Я. Л. Беседы о тайнах психики. — Минск, 1990.</w:t>
      </w:r>
    </w:p>
    <w:p w:rsidR="004B3689" w:rsidRPr="001E4A23" w:rsidRDefault="004B3689" w:rsidP="004B3689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Кабаков</w:t>
      </w:r>
      <w:proofErr w:type="gram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В. С., </w:t>
      </w:r>
      <w:proofErr w:type="spellStart"/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Порховник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Ю. М., Зубов И. П. Менеджмент: проблемы, программа, решения. — Л., 1990.</w:t>
      </w:r>
    </w:p>
    <w:p w:rsidR="004B3689" w:rsidRPr="001E4A23" w:rsidRDefault="004B3689" w:rsidP="004B3689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Крутецкий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В. А. Психология: Учеб</w:t>
      </w:r>
      <w:proofErr w:type="gram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ля учащихся </w:t>
      </w:r>
      <w:proofErr w:type="spellStart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пед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. училищ. — М., 1986.</w:t>
      </w:r>
    </w:p>
    <w:p w:rsidR="004B3689" w:rsidRPr="001E4A23" w:rsidRDefault="004B3689" w:rsidP="004B3689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Кучевская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Н. В. Советы психолога продавцу. — М., 1990.</w:t>
      </w:r>
    </w:p>
    <w:p w:rsidR="004B3689" w:rsidRPr="001E4A23" w:rsidRDefault="004B3689" w:rsidP="004B3689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Мир профессий: В 6 т. — М., 1985—1989</w:t>
      </w:r>
    </w:p>
    <w:p w:rsidR="004B3689" w:rsidRPr="001E4A23" w:rsidRDefault="004B3689" w:rsidP="004B3689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Прощицкая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Е. Н. Выбирайте профессию. — М., 1990.</w:t>
      </w:r>
    </w:p>
    <w:p w:rsidR="004B3689" w:rsidRPr="001E4A23" w:rsidRDefault="004B3689" w:rsidP="004B3689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Павлютенков</w:t>
      </w:r>
      <w:proofErr w:type="spellEnd"/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Е. М. Кем быть? — Киев, 1989.</w:t>
      </w:r>
    </w:p>
    <w:p w:rsidR="004B3689" w:rsidRPr="001E4A23" w:rsidRDefault="004B3689" w:rsidP="004B3689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>Переход к рынку: концепция и программа. — М., 1990.</w:t>
      </w:r>
    </w:p>
    <w:p w:rsidR="004B3689" w:rsidRPr="001E4A23" w:rsidRDefault="004B3689" w:rsidP="004B368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Чистякова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С. Н., </w:t>
      </w:r>
      <w:r w:rsidRPr="001E4A23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>Захаров</w:t>
      </w:r>
      <w:r w:rsidRPr="001E4A23">
        <w:rPr>
          <w:rFonts w:ascii="Times New Roman" w:eastAsia="Times New Roman" w:hAnsi="Times New Roman"/>
          <w:sz w:val="28"/>
          <w:szCs w:val="28"/>
          <w:lang w:eastAsia="ru-RU"/>
        </w:rPr>
        <w:t xml:space="preserve"> Н. Н. Профессиональная ориентация школьников: организация и управление. — М., 1987.</w:t>
      </w:r>
    </w:p>
    <w:p w:rsidR="004B3689" w:rsidRPr="001E4A23" w:rsidRDefault="004B3689">
      <w:pPr>
        <w:rPr>
          <w:rFonts w:ascii="Times New Roman" w:hAnsi="Times New Roman"/>
          <w:sz w:val="28"/>
          <w:szCs w:val="28"/>
        </w:rPr>
      </w:pPr>
    </w:p>
    <w:sectPr w:rsidR="004B3689" w:rsidRPr="001E4A23" w:rsidSect="006E0EC2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87459"/>
    <w:multiLevelType w:val="multilevel"/>
    <w:tmpl w:val="0F5EFCE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1800"/>
      </w:pPr>
      <w:rPr>
        <w:rFonts w:hint="default"/>
      </w:rPr>
    </w:lvl>
  </w:abstractNum>
  <w:abstractNum w:abstractNumId="1">
    <w:nsid w:val="6E33698D"/>
    <w:multiLevelType w:val="multilevel"/>
    <w:tmpl w:val="262A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4B3689"/>
    <w:rsid w:val="001E4A23"/>
    <w:rsid w:val="001F0CA4"/>
    <w:rsid w:val="0020163F"/>
    <w:rsid w:val="0027177D"/>
    <w:rsid w:val="00305A3B"/>
    <w:rsid w:val="004A751E"/>
    <w:rsid w:val="004B3689"/>
    <w:rsid w:val="004D3615"/>
    <w:rsid w:val="0064046F"/>
    <w:rsid w:val="00661D37"/>
    <w:rsid w:val="006729CA"/>
    <w:rsid w:val="006E0EC2"/>
    <w:rsid w:val="008B0097"/>
    <w:rsid w:val="009435A6"/>
    <w:rsid w:val="009525D3"/>
    <w:rsid w:val="00A25B9A"/>
    <w:rsid w:val="00AC43A5"/>
    <w:rsid w:val="00B25CCF"/>
    <w:rsid w:val="00BD222D"/>
    <w:rsid w:val="00CC0B30"/>
    <w:rsid w:val="00CD02A7"/>
    <w:rsid w:val="00D2377D"/>
    <w:rsid w:val="00D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2A7"/>
    <w:pPr>
      <w:ind w:left="720"/>
      <w:contextualSpacing/>
    </w:pPr>
  </w:style>
  <w:style w:type="paragraph" w:styleId="a5">
    <w:name w:val="Normal (Web)"/>
    <w:basedOn w:val="a"/>
    <w:uiPriority w:val="99"/>
    <w:rsid w:val="006E0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046F"/>
  </w:style>
  <w:style w:type="character" w:styleId="a6">
    <w:name w:val="Strong"/>
    <w:basedOn w:val="a0"/>
    <w:uiPriority w:val="22"/>
    <w:qFormat/>
    <w:rsid w:val="0064046F"/>
    <w:rPr>
      <w:b/>
      <w:bCs/>
    </w:rPr>
  </w:style>
  <w:style w:type="character" w:styleId="a7">
    <w:name w:val="Emphasis"/>
    <w:basedOn w:val="a0"/>
    <w:qFormat/>
    <w:rsid w:val="00305A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2011-10-19T06:20:00Z</dcterms:created>
  <dcterms:modified xsi:type="dcterms:W3CDTF">2012-03-05T17:38:00Z</dcterms:modified>
</cp:coreProperties>
</file>