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1F" w:rsidRPr="008D531F" w:rsidRDefault="008D531F" w:rsidP="008D5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1F">
        <w:rPr>
          <w:rFonts w:ascii="Tahoma" w:eastAsia="Times New Roman" w:hAnsi="Tahoma" w:cs="Tahoma"/>
          <w:color w:val="E30000"/>
          <w:sz w:val="28"/>
          <w:szCs w:val="28"/>
          <w:lang w:eastAsia="ru-RU"/>
        </w:rPr>
        <w:t>Что такое художественное конструирование одежды?</w:t>
      </w:r>
      <w:r w:rsidRPr="008D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847725" cy="219075"/>
            <wp:effectExtent l="19050" t="0" r="9525" b="0"/>
            <wp:docPr id="1" name="Рисунок 1" descr="http://titovaelena.ucoz.ru/.s/t/979/6.gif">
              <a:hlinkClick xmlns:a="http://schemas.openxmlformats.org/drawingml/2006/main" r:id="rId4" tooltip="&quot;Главна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tovaelena.ucoz.ru/.s/t/979/6.gif">
                      <a:hlinkClick r:id="rId4" tooltip="&quot;Главна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30"/>
      </w:tblGrid>
      <w:tr w:rsidR="008D531F" w:rsidRPr="008D531F" w:rsidTr="008D531F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150" w:type="dxa"/>
              <w:right w:w="75" w:type="dxa"/>
            </w:tcMar>
            <w:hideMark/>
          </w:tcPr>
          <w:p w:rsidR="008D531F" w:rsidRPr="008D531F" w:rsidRDefault="008D531F" w:rsidP="008D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современных предприятиях изделие проектирует не один человек, а много специалистов. В </w:t>
            </w:r>
            <w:proofErr w:type="spell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поцессе</w:t>
            </w:r>
            <w:proofErr w:type="spell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проектирования достигается и художественное, и техническое совершенство изделия. </w:t>
            </w:r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Творческий процесс художественной разработки нового образца промышленного изделия называют художественным конструированием. Это - важная составляющая проектирования будущего изделия. </w:t>
            </w:r>
          </w:p>
          <w:p w:rsidR="008D531F" w:rsidRPr="008D531F" w:rsidRDefault="008D531F" w:rsidP="008D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конструирование - это обязательно коллективный процесс, в котором тесно </w:t>
            </w:r>
            <w:proofErr w:type="gram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сотрудничают ряд специалистов</w:t>
            </w:r>
            <w:proofErr w:type="gram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дизайнер, конструктор, искусствовед, гигиенист, экономист и др. </w:t>
            </w:r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Важнейшей задачей художественного конструирования является создание эстетично совершенного изделия, которое точно выполняет свою функцию. </w:t>
            </w:r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 </w:t>
            </w:r>
            <w:proofErr w:type="spell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жественное</w:t>
            </w:r>
            <w:proofErr w:type="spellEnd"/>
            <w:proofErr w:type="gram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 изделия определяется его формой, цветом, видом отделки и рядом других признаков. </w:t>
            </w:r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может быть симметричной и </w:t>
            </w:r>
            <w:proofErr w:type="spell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асимеметричной</w:t>
            </w:r>
            <w:proofErr w:type="spell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Цвет влияет на восприятие окружающих предметов. При созерцании теплых цветов человек будто ощущает тепло и свет. </w:t>
            </w:r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Основным специалистом в процессе художественного конструирования является дизайнер. </w:t>
            </w:r>
          </w:p>
          <w:p w:rsidR="008D531F" w:rsidRPr="008D531F" w:rsidRDefault="008D531F" w:rsidP="008D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531F" w:rsidRPr="008D531F" w:rsidRDefault="008D531F" w:rsidP="008D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Художественное конструирование творческая проектная деятельность, направленная на совершенствование окружающей человека предметной среды, создаваемой средствами промышленного производства; цели художественного конструирования</w:t>
            </w:r>
            <w:proofErr w:type="gram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остигаются путём приведения в единую систему функциональных и композиционных качеств, эстетических и эксплуатационных характеристик предметных комплексов и отдельных изделий. Художественное конструирование (часто отождествляемое с дизайном) - неотъемлемая составная часть современного процесса создания промышленной продукции, предназначенной для непосредственного использования человеком; оно осуществляется художником-конструктором (дизайнером) в непосредственном контакте с инженерами-конструкторами, технологами, специалистами в области социологии, психологии, эргономики, системотехники и других наук. Для художественного конструирования характерно моделирование объекта (в соответственном масштабе и нередко в натуральную величину) на всех этапах его разработки, что позволяет проверять и отбирать оптимальные варианты композиционных, </w:t>
            </w:r>
            <w:proofErr w:type="spell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цветографических</w:t>
            </w:r>
            <w:proofErr w:type="spell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эргономических и других решений; при этом модель служит не иллюстрацией к проекту, а как бы инструментом проектирования. Постоянно модифицируясь в ходе работы, она становится эталоном опытного образца изделия. </w:t>
            </w:r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для становления художественного конструирования зародились ещё в эпоху перехода от ручного к машинному производству, когда прогрессивность заложенной в новом изделии инженерной мысли стала противоречить его эстетической неполноценности.</w:t>
            </w:r>
            <w:proofErr w:type="gram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Утрата многими утилитарными предметами присущего им в прошлом художественного значения вызвала в XIX </w:t>
            </w:r>
            <w:proofErr w:type="gram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 романтические проекты возрождения средневековых ремесленных традиций (в Великобритании - Дж. </w:t>
            </w:r>
            <w:proofErr w:type="spell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Рескин</w:t>
            </w:r>
            <w:proofErr w:type="spell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У. Моррис; в России - создатели центров художественного </w:t>
            </w:r>
            <w:r w:rsidR="00E414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772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173355</wp:posOffset>
                  </wp:positionV>
                  <wp:extent cx="1828800" cy="2009775"/>
                  <wp:effectExtent l="19050" t="0" r="0" b="0"/>
                  <wp:wrapSquare wrapText="bothSides"/>
                  <wp:docPr id="3" name="Рисунок 3" descr="http://titovaelena.ucoz.ru/imagesCA4PHW4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itovaelena.ucoz.ru/imagesCA4PHW4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ремесла в Абрамцеве и Талашкине, и др.), социальная утопичность которых вскоре стала очевидной. </w:t>
            </w:r>
            <w:proofErr w:type="gram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художественного конструирования были заложены в трудах Г. </w:t>
            </w:r>
            <w:r w:rsidR="00E414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67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-4377055</wp:posOffset>
                  </wp:positionV>
                  <wp:extent cx="2009775" cy="2781300"/>
                  <wp:effectExtent l="19050" t="0" r="9525" b="0"/>
                  <wp:wrapSquare wrapText="bothSides"/>
                  <wp:docPr id="2" name="Рисунок 2" descr="http://titovaelena.ucoz.ru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itovaelena.ucoz.ru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7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Земпера</w:t>
            </w:r>
            <w:proofErr w:type="spell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в XX в. - в теориях и практике П. </w:t>
            </w:r>
            <w:proofErr w:type="spell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Беренса</w:t>
            </w:r>
            <w:proofErr w:type="spell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Гропиуса, Г </w:t>
            </w:r>
            <w:proofErr w:type="spell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Мутезиуса</w:t>
            </w:r>
            <w:proofErr w:type="spell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(Германия), Х. К. </w:t>
            </w:r>
            <w:proofErr w:type="spell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Велде</w:t>
            </w:r>
            <w:proofErr w:type="spell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(Бельгия), </w:t>
            </w:r>
            <w:proofErr w:type="spell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Корбюзье, Ф. </w:t>
            </w:r>
            <w:proofErr w:type="spell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Рёло</w:t>
            </w:r>
            <w:proofErr w:type="spell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(Франция), Э. Сааринена (Финляндия), представителей русской инженерной школы И. И. </w:t>
            </w:r>
            <w:proofErr w:type="spell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Рерберга</w:t>
            </w:r>
            <w:proofErr w:type="spell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Г. Шухова, в деятельности немецкого </w:t>
            </w:r>
            <w:proofErr w:type="spell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Веркбунда</w:t>
            </w:r>
            <w:proofErr w:type="spell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"</w:t>
            </w:r>
            <w:proofErr w:type="spell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Баухауза</w:t>
            </w:r>
            <w:proofErr w:type="spell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  <w:proofErr w:type="gram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30-40-х гг., прежде всего в США, художественное конструирование получило развитие в форме так называемого коммерческого дизайна, который используется в качестве эффективного инструмента конкурентной борьбы. </w:t>
            </w:r>
            <w:proofErr w:type="gram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50-60-х гг. очагами теоретической мысли в области художественного конструирования становятся некоторые дизайнерские вузы Европы и США; в ряде стран, где художественное конструирование заняло значительное место в современной художественной культуре (Великобритания, Франция, Италия, ФРГ, Финляндия, Япония и др.), возникают национальные советы по дизайну, </w:t>
            </w:r>
            <w:proofErr w:type="spell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дизайн-центры</w:t>
            </w:r>
            <w:proofErr w:type="spell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профессиональные ассоциации дизайнеров, объединившиеся в 1957 в Международный совет организаций по художественному конструированию (ИКСИД).</w:t>
            </w:r>
            <w:proofErr w:type="gram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условиях социализма художественное конструирование содействует созданию гармоничного предметного мира, отвечающего возрастающим материальным и духовным </w:t>
            </w:r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потребностям трудящихся. Важнейшей вехой на пути </w:t>
            </w:r>
            <w:proofErr w:type="gram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современного художественного конструирования в СССР стало создание </w:t>
            </w:r>
            <w:proofErr w:type="spell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Вхутемаса</w:t>
            </w:r>
            <w:proofErr w:type="spell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деятельностью которого были связаны практики и теоретики производственного искусства. В 30-х гг. элементы художественно-конструкторского подхода использовались в различных сферах проектирования </w:t>
            </w:r>
            <w:proofErr w:type="spell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несистематически</w:t>
            </w:r>
            <w:proofErr w:type="spell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Специализированные организации появились в послевоенные годы, первоначально в отраслях промышленности, связанных с транспортным машиностроением (например, в 1946 - Архитектурн</w:t>
            </w:r>
            <w:proofErr w:type="gram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художественное бюро Министерства транспортного машиностроения СССР). Развитие советского художественного конструирования интенсифицировалось в 60-70-х гг.; в 1962 были созданы Всесоюзный научно-исследовательский институт технической эстетики (ВНИИТЭ) и ряд специальных художественно-конструкторских бюро (СХКБ) в различных отраслях промышленности, затем - большое число художественно-конструкторских подразделений на промышленных предприятиях, в конструкторских бюро и научно-исследовательских институтах, мастерские художественного конструирования в системе СХ СССР. С 1964 издаётся журнал "Техническая эстетика", освещающий проблемы теории, практики и методики художественного конструирования. С 1965 ВНИИТЭ - член ИКСИД. </w:t>
            </w:r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Одна из основных тенденций развития художественного конструирования в социалистических странах - расширение проектно-конструкторских задач, рост их масштабов, переход от частных разработок к комплексным программам, способствующим повышению качества продукции и эффективности производственных объединений и отраслей промышленности. </w:t>
            </w:r>
          </w:p>
          <w:p w:rsidR="008D531F" w:rsidRPr="008D531F" w:rsidRDefault="008D531F" w:rsidP="008D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</w:p>
          <w:p w:rsidR="008D531F" w:rsidRPr="008D531F" w:rsidRDefault="008D531F" w:rsidP="008D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методики художественного конструирования, М., 1970; А. Л. </w:t>
            </w:r>
            <w:proofErr w:type="spell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Дижур</w:t>
            </w:r>
            <w:proofErr w:type="spell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Художественное конструирование в социалистических странах, М., 1971; Нельсон Дж., Проблемы дизайна, пер. с англ., М., 1971; Ю. Б. Соловьев, Художественное конструирование в США, "США", 1972, Й 8; И. Ф. Селезнев, Дизайн: проблемы материальн</w:t>
            </w:r>
            <w:proofErr w:type="gram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культуры, Минск, 1978; </w:t>
            </w:r>
            <w:proofErr w:type="spell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Ashford</w:t>
            </w:r>
            <w:proofErr w:type="spell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F., </w:t>
            </w:r>
            <w:proofErr w:type="spell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aesthetics</w:t>
            </w:r>
            <w:proofErr w:type="spell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engineering</w:t>
            </w:r>
            <w:proofErr w:type="spell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design</w:t>
            </w:r>
            <w:proofErr w:type="spell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L., 1969; </w:t>
            </w:r>
            <w:proofErr w:type="spell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Jones</w:t>
            </w:r>
            <w:proofErr w:type="spell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J. </w:t>
            </w:r>
            <w:proofErr w:type="spell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</w:t>
            </w:r>
            <w:proofErr w:type="spell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Design</w:t>
            </w:r>
            <w:proofErr w:type="spell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methods</w:t>
            </w:r>
            <w:proofErr w:type="spell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seeds</w:t>
            </w:r>
            <w:proofErr w:type="spell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human</w:t>
            </w:r>
            <w:proofErr w:type="spell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futures</w:t>
            </w:r>
            <w:proofErr w:type="spell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N. Y., 1981. </w:t>
            </w:r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(Источник:</w:t>
            </w:r>
            <w:proofErr w:type="gramEnd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«Популярная художественная энциклопедия.» Под ред. Полевого В.М.; М.: Издательство "Советская </w:t>
            </w:r>
            <w:r w:rsidR="00E414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7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-1405255</wp:posOffset>
                  </wp:positionV>
                  <wp:extent cx="2066925" cy="2305050"/>
                  <wp:effectExtent l="19050" t="0" r="9525" b="0"/>
                  <wp:wrapSquare wrapText="bothSides"/>
                  <wp:docPr id="4" name="Рисунок 4" descr="http://titovaelena.ucoz.ru/imagesCA5Z200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itovaelena.ucoz.ru/imagesCA5Z200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энциклопедия", 1986.) </w:t>
            </w:r>
            <w:proofErr w:type="gramEnd"/>
          </w:p>
        </w:tc>
      </w:tr>
    </w:tbl>
    <w:p w:rsidR="0053265E" w:rsidRDefault="0053265E"/>
    <w:sectPr w:rsidR="0053265E" w:rsidSect="0053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31F"/>
    <w:rsid w:val="00003249"/>
    <w:rsid w:val="00010DFD"/>
    <w:rsid w:val="0002112F"/>
    <w:rsid w:val="00022C01"/>
    <w:rsid w:val="00022E0C"/>
    <w:rsid w:val="00023D8D"/>
    <w:rsid w:val="00036061"/>
    <w:rsid w:val="00036E43"/>
    <w:rsid w:val="00045379"/>
    <w:rsid w:val="000456E6"/>
    <w:rsid w:val="00046FE8"/>
    <w:rsid w:val="00052FDE"/>
    <w:rsid w:val="00054421"/>
    <w:rsid w:val="00055042"/>
    <w:rsid w:val="0005518E"/>
    <w:rsid w:val="00057C2F"/>
    <w:rsid w:val="00067783"/>
    <w:rsid w:val="00074603"/>
    <w:rsid w:val="00074874"/>
    <w:rsid w:val="00080F1E"/>
    <w:rsid w:val="000841F9"/>
    <w:rsid w:val="0008513B"/>
    <w:rsid w:val="00086266"/>
    <w:rsid w:val="0008652E"/>
    <w:rsid w:val="00086B24"/>
    <w:rsid w:val="000878DC"/>
    <w:rsid w:val="000902E1"/>
    <w:rsid w:val="000928F3"/>
    <w:rsid w:val="000963FA"/>
    <w:rsid w:val="000A2C5A"/>
    <w:rsid w:val="000A55B8"/>
    <w:rsid w:val="000A62BA"/>
    <w:rsid w:val="000A660D"/>
    <w:rsid w:val="000B193C"/>
    <w:rsid w:val="000B659D"/>
    <w:rsid w:val="000B6E74"/>
    <w:rsid w:val="000D016A"/>
    <w:rsid w:val="000D1F00"/>
    <w:rsid w:val="000F3E17"/>
    <w:rsid w:val="000F53DD"/>
    <w:rsid w:val="00104A5B"/>
    <w:rsid w:val="00106BCE"/>
    <w:rsid w:val="001177A8"/>
    <w:rsid w:val="00120BE1"/>
    <w:rsid w:val="00123AF1"/>
    <w:rsid w:val="00130633"/>
    <w:rsid w:val="00131E2E"/>
    <w:rsid w:val="00134D01"/>
    <w:rsid w:val="001358FF"/>
    <w:rsid w:val="00136511"/>
    <w:rsid w:val="00136ACF"/>
    <w:rsid w:val="001428CF"/>
    <w:rsid w:val="00145160"/>
    <w:rsid w:val="0014719A"/>
    <w:rsid w:val="001473BE"/>
    <w:rsid w:val="00147F02"/>
    <w:rsid w:val="0015149E"/>
    <w:rsid w:val="001538F0"/>
    <w:rsid w:val="00153A04"/>
    <w:rsid w:val="001545A0"/>
    <w:rsid w:val="00161076"/>
    <w:rsid w:val="001635EE"/>
    <w:rsid w:val="00163B61"/>
    <w:rsid w:val="001679FF"/>
    <w:rsid w:val="00170474"/>
    <w:rsid w:val="00172173"/>
    <w:rsid w:val="00176DE0"/>
    <w:rsid w:val="00181B40"/>
    <w:rsid w:val="00183AAA"/>
    <w:rsid w:val="00184C37"/>
    <w:rsid w:val="0019148D"/>
    <w:rsid w:val="001967FD"/>
    <w:rsid w:val="001A065A"/>
    <w:rsid w:val="001A08BD"/>
    <w:rsid w:val="001A0FE4"/>
    <w:rsid w:val="001A18F0"/>
    <w:rsid w:val="001A4702"/>
    <w:rsid w:val="001A7B53"/>
    <w:rsid w:val="001B179F"/>
    <w:rsid w:val="001B49E8"/>
    <w:rsid w:val="001B5E93"/>
    <w:rsid w:val="001B6C50"/>
    <w:rsid w:val="001B7420"/>
    <w:rsid w:val="001C5682"/>
    <w:rsid w:val="001C59D5"/>
    <w:rsid w:val="001C7B6C"/>
    <w:rsid w:val="001D6E86"/>
    <w:rsid w:val="001D7A57"/>
    <w:rsid w:val="001D7E91"/>
    <w:rsid w:val="001E0A14"/>
    <w:rsid w:val="001E2B06"/>
    <w:rsid w:val="001E3B11"/>
    <w:rsid w:val="001E5E94"/>
    <w:rsid w:val="001F05DE"/>
    <w:rsid w:val="001F09BF"/>
    <w:rsid w:val="001F0DAA"/>
    <w:rsid w:val="001F3030"/>
    <w:rsid w:val="001F32F5"/>
    <w:rsid w:val="001F45CD"/>
    <w:rsid w:val="001F4FAB"/>
    <w:rsid w:val="001F66F7"/>
    <w:rsid w:val="001F6DC0"/>
    <w:rsid w:val="001F7A58"/>
    <w:rsid w:val="002023A3"/>
    <w:rsid w:val="0020553C"/>
    <w:rsid w:val="002070F0"/>
    <w:rsid w:val="00213D53"/>
    <w:rsid w:val="0021789C"/>
    <w:rsid w:val="00223289"/>
    <w:rsid w:val="002264BF"/>
    <w:rsid w:val="00230979"/>
    <w:rsid w:val="00231D5E"/>
    <w:rsid w:val="00232243"/>
    <w:rsid w:val="00233BAD"/>
    <w:rsid w:val="00240985"/>
    <w:rsid w:val="00241EC2"/>
    <w:rsid w:val="00245275"/>
    <w:rsid w:val="00245A28"/>
    <w:rsid w:val="0024674D"/>
    <w:rsid w:val="00250866"/>
    <w:rsid w:val="00252C21"/>
    <w:rsid w:val="0025501F"/>
    <w:rsid w:val="00264444"/>
    <w:rsid w:val="00264649"/>
    <w:rsid w:val="0027057A"/>
    <w:rsid w:val="00271FD7"/>
    <w:rsid w:val="00274C84"/>
    <w:rsid w:val="00275452"/>
    <w:rsid w:val="00286B13"/>
    <w:rsid w:val="00287774"/>
    <w:rsid w:val="002915B1"/>
    <w:rsid w:val="00294EF1"/>
    <w:rsid w:val="002958AD"/>
    <w:rsid w:val="002A2AF6"/>
    <w:rsid w:val="002A6EA5"/>
    <w:rsid w:val="002A70B3"/>
    <w:rsid w:val="002A7216"/>
    <w:rsid w:val="002B0682"/>
    <w:rsid w:val="002B0AA4"/>
    <w:rsid w:val="002B0E6C"/>
    <w:rsid w:val="002D03D1"/>
    <w:rsid w:val="002E25B0"/>
    <w:rsid w:val="002E411A"/>
    <w:rsid w:val="002E76CC"/>
    <w:rsid w:val="002E7D1C"/>
    <w:rsid w:val="002E7FB3"/>
    <w:rsid w:val="002F4436"/>
    <w:rsid w:val="00302531"/>
    <w:rsid w:val="00307DEC"/>
    <w:rsid w:val="0031078E"/>
    <w:rsid w:val="003114BD"/>
    <w:rsid w:val="0031694C"/>
    <w:rsid w:val="00321372"/>
    <w:rsid w:val="00331978"/>
    <w:rsid w:val="003355E2"/>
    <w:rsid w:val="00336CF9"/>
    <w:rsid w:val="00341CF2"/>
    <w:rsid w:val="003501FF"/>
    <w:rsid w:val="00353D4B"/>
    <w:rsid w:val="00364A48"/>
    <w:rsid w:val="003653D9"/>
    <w:rsid w:val="00370D41"/>
    <w:rsid w:val="00382A66"/>
    <w:rsid w:val="0038348C"/>
    <w:rsid w:val="003854E9"/>
    <w:rsid w:val="00390B27"/>
    <w:rsid w:val="003A2EA7"/>
    <w:rsid w:val="003B477C"/>
    <w:rsid w:val="003C39F9"/>
    <w:rsid w:val="003C7A71"/>
    <w:rsid w:val="003D6D42"/>
    <w:rsid w:val="003E583C"/>
    <w:rsid w:val="003F6562"/>
    <w:rsid w:val="00400260"/>
    <w:rsid w:val="0040166F"/>
    <w:rsid w:val="0041151E"/>
    <w:rsid w:val="00411DAB"/>
    <w:rsid w:val="00412B37"/>
    <w:rsid w:val="004148D1"/>
    <w:rsid w:val="00417D3D"/>
    <w:rsid w:val="004206C6"/>
    <w:rsid w:val="00421805"/>
    <w:rsid w:val="00422527"/>
    <w:rsid w:val="004270E9"/>
    <w:rsid w:val="00431220"/>
    <w:rsid w:val="0043148C"/>
    <w:rsid w:val="00435525"/>
    <w:rsid w:val="00436C5C"/>
    <w:rsid w:val="00451F01"/>
    <w:rsid w:val="00452DFD"/>
    <w:rsid w:val="00460F98"/>
    <w:rsid w:val="00465F42"/>
    <w:rsid w:val="0046644C"/>
    <w:rsid w:val="00470D9E"/>
    <w:rsid w:val="00472290"/>
    <w:rsid w:val="00472693"/>
    <w:rsid w:val="00474C39"/>
    <w:rsid w:val="00474C6B"/>
    <w:rsid w:val="004759E5"/>
    <w:rsid w:val="004765DB"/>
    <w:rsid w:val="00476814"/>
    <w:rsid w:val="00481962"/>
    <w:rsid w:val="0048680A"/>
    <w:rsid w:val="004871A1"/>
    <w:rsid w:val="0048775D"/>
    <w:rsid w:val="00496808"/>
    <w:rsid w:val="004A11C3"/>
    <w:rsid w:val="004A258F"/>
    <w:rsid w:val="004A4035"/>
    <w:rsid w:val="004A403C"/>
    <w:rsid w:val="004A4879"/>
    <w:rsid w:val="004B0623"/>
    <w:rsid w:val="004B24E5"/>
    <w:rsid w:val="004B29B4"/>
    <w:rsid w:val="004B728A"/>
    <w:rsid w:val="004C071E"/>
    <w:rsid w:val="004C63E5"/>
    <w:rsid w:val="004C6877"/>
    <w:rsid w:val="004C7EAF"/>
    <w:rsid w:val="004D09DE"/>
    <w:rsid w:val="004D0AEE"/>
    <w:rsid w:val="004E543E"/>
    <w:rsid w:val="004E6929"/>
    <w:rsid w:val="00502F1B"/>
    <w:rsid w:val="00504055"/>
    <w:rsid w:val="00505227"/>
    <w:rsid w:val="00506237"/>
    <w:rsid w:val="005114B6"/>
    <w:rsid w:val="005143DA"/>
    <w:rsid w:val="00516444"/>
    <w:rsid w:val="00516FF4"/>
    <w:rsid w:val="0051760F"/>
    <w:rsid w:val="005211E5"/>
    <w:rsid w:val="00524CF2"/>
    <w:rsid w:val="00525A93"/>
    <w:rsid w:val="005316AD"/>
    <w:rsid w:val="00531CDD"/>
    <w:rsid w:val="0053265E"/>
    <w:rsid w:val="005364F8"/>
    <w:rsid w:val="00536A1A"/>
    <w:rsid w:val="005379CA"/>
    <w:rsid w:val="00542912"/>
    <w:rsid w:val="0054401B"/>
    <w:rsid w:val="00545770"/>
    <w:rsid w:val="005459C7"/>
    <w:rsid w:val="00550E2C"/>
    <w:rsid w:val="00553ABA"/>
    <w:rsid w:val="00564B48"/>
    <w:rsid w:val="00573D0F"/>
    <w:rsid w:val="0057621B"/>
    <w:rsid w:val="00591431"/>
    <w:rsid w:val="00591D44"/>
    <w:rsid w:val="00592C27"/>
    <w:rsid w:val="00593D0E"/>
    <w:rsid w:val="005A2F8D"/>
    <w:rsid w:val="005A30A0"/>
    <w:rsid w:val="005A42E9"/>
    <w:rsid w:val="005B5179"/>
    <w:rsid w:val="005C17C4"/>
    <w:rsid w:val="005D7A2D"/>
    <w:rsid w:val="005E27E0"/>
    <w:rsid w:val="005E3397"/>
    <w:rsid w:val="005E44F8"/>
    <w:rsid w:val="005E4562"/>
    <w:rsid w:val="005E548B"/>
    <w:rsid w:val="005E6198"/>
    <w:rsid w:val="005E78EB"/>
    <w:rsid w:val="005F25DA"/>
    <w:rsid w:val="005F6A87"/>
    <w:rsid w:val="00607FE9"/>
    <w:rsid w:val="006148B7"/>
    <w:rsid w:val="0062029C"/>
    <w:rsid w:val="00620E86"/>
    <w:rsid w:val="006212B8"/>
    <w:rsid w:val="006236B1"/>
    <w:rsid w:val="0062636A"/>
    <w:rsid w:val="00627541"/>
    <w:rsid w:val="00630A11"/>
    <w:rsid w:val="00633209"/>
    <w:rsid w:val="0063391E"/>
    <w:rsid w:val="00652229"/>
    <w:rsid w:val="00653175"/>
    <w:rsid w:val="0065345A"/>
    <w:rsid w:val="00654581"/>
    <w:rsid w:val="00657F45"/>
    <w:rsid w:val="00667B3C"/>
    <w:rsid w:val="006708FB"/>
    <w:rsid w:val="006714DE"/>
    <w:rsid w:val="00671578"/>
    <w:rsid w:val="00672EB8"/>
    <w:rsid w:val="00673A10"/>
    <w:rsid w:val="0068065C"/>
    <w:rsid w:val="00681329"/>
    <w:rsid w:val="00685C81"/>
    <w:rsid w:val="006871EA"/>
    <w:rsid w:val="006958BE"/>
    <w:rsid w:val="006A1129"/>
    <w:rsid w:val="006A13EC"/>
    <w:rsid w:val="006A4375"/>
    <w:rsid w:val="006A4D06"/>
    <w:rsid w:val="006A506F"/>
    <w:rsid w:val="006A574D"/>
    <w:rsid w:val="006A6EA0"/>
    <w:rsid w:val="006B2CBF"/>
    <w:rsid w:val="006B514F"/>
    <w:rsid w:val="006C0F5A"/>
    <w:rsid w:val="006C68A1"/>
    <w:rsid w:val="006C7686"/>
    <w:rsid w:val="006D001C"/>
    <w:rsid w:val="006D2AAB"/>
    <w:rsid w:val="006D450E"/>
    <w:rsid w:val="006E0E8F"/>
    <w:rsid w:val="006E0ED9"/>
    <w:rsid w:val="006E37C5"/>
    <w:rsid w:val="006E4CE4"/>
    <w:rsid w:val="006E5723"/>
    <w:rsid w:val="006E7C61"/>
    <w:rsid w:val="006E7EF4"/>
    <w:rsid w:val="006F0069"/>
    <w:rsid w:val="006F06B9"/>
    <w:rsid w:val="006F0EE9"/>
    <w:rsid w:val="006F572E"/>
    <w:rsid w:val="0070209E"/>
    <w:rsid w:val="007051AA"/>
    <w:rsid w:val="00711FCF"/>
    <w:rsid w:val="00713F70"/>
    <w:rsid w:val="007164C2"/>
    <w:rsid w:val="007171B2"/>
    <w:rsid w:val="007253AA"/>
    <w:rsid w:val="00725655"/>
    <w:rsid w:val="00733D85"/>
    <w:rsid w:val="0074126D"/>
    <w:rsid w:val="007422E0"/>
    <w:rsid w:val="00742E83"/>
    <w:rsid w:val="007433A8"/>
    <w:rsid w:val="00743764"/>
    <w:rsid w:val="00747300"/>
    <w:rsid w:val="00747772"/>
    <w:rsid w:val="00750B96"/>
    <w:rsid w:val="00750E4C"/>
    <w:rsid w:val="00755476"/>
    <w:rsid w:val="00757439"/>
    <w:rsid w:val="00763DC9"/>
    <w:rsid w:val="00764139"/>
    <w:rsid w:val="00771DDD"/>
    <w:rsid w:val="007728BD"/>
    <w:rsid w:val="007728DC"/>
    <w:rsid w:val="007740BD"/>
    <w:rsid w:val="007742AD"/>
    <w:rsid w:val="00775C6C"/>
    <w:rsid w:val="007806C9"/>
    <w:rsid w:val="007807FF"/>
    <w:rsid w:val="00780B4C"/>
    <w:rsid w:val="00782085"/>
    <w:rsid w:val="007850FA"/>
    <w:rsid w:val="007904A7"/>
    <w:rsid w:val="00790963"/>
    <w:rsid w:val="00790C82"/>
    <w:rsid w:val="00792417"/>
    <w:rsid w:val="00792AF1"/>
    <w:rsid w:val="00796321"/>
    <w:rsid w:val="00797EC2"/>
    <w:rsid w:val="007A59BF"/>
    <w:rsid w:val="007A6BFB"/>
    <w:rsid w:val="007B42B9"/>
    <w:rsid w:val="007C07DD"/>
    <w:rsid w:val="007C12F2"/>
    <w:rsid w:val="007C131F"/>
    <w:rsid w:val="007C1988"/>
    <w:rsid w:val="007C350A"/>
    <w:rsid w:val="007D0DF8"/>
    <w:rsid w:val="007D1EF0"/>
    <w:rsid w:val="007D28FE"/>
    <w:rsid w:val="007D53AC"/>
    <w:rsid w:val="007D660A"/>
    <w:rsid w:val="007D7E0E"/>
    <w:rsid w:val="007E04AA"/>
    <w:rsid w:val="007E070C"/>
    <w:rsid w:val="007E128A"/>
    <w:rsid w:val="007E2F2F"/>
    <w:rsid w:val="007E7460"/>
    <w:rsid w:val="007F4834"/>
    <w:rsid w:val="007F4AD5"/>
    <w:rsid w:val="007F74C2"/>
    <w:rsid w:val="00802A7D"/>
    <w:rsid w:val="00803DD7"/>
    <w:rsid w:val="00803F24"/>
    <w:rsid w:val="00811561"/>
    <w:rsid w:val="00822054"/>
    <w:rsid w:val="00823EB0"/>
    <w:rsid w:val="0082790C"/>
    <w:rsid w:val="0083100B"/>
    <w:rsid w:val="0083220C"/>
    <w:rsid w:val="00836FAF"/>
    <w:rsid w:val="008450FF"/>
    <w:rsid w:val="0085170B"/>
    <w:rsid w:val="00855F6E"/>
    <w:rsid w:val="00856646"/>
    <w:rsid w:val="00856998"/>
    <w:rsid w:val="00856B3F"/>
    <w:rsid w:val="00860A30"/>
    <w:rsid w:val="0086255C"/>
    <w:rsid w:val="00862A6F"/>
    <w:rsid w:val="00865C02"/>
    <w:rsid w:val="00866335"/>
    <w:rsid w:val="008708F1"/>
    <w:rsid w:val="00875062"/>
    <w:rsid w:val="008761EC"/>
    <w:rsid w:val="00893932"/>
    <w:rsid w:val="00894287"/>
    <w:rsid w:val="008942D1"/>
    <w:rsid w:val="008A117F"/>
    <w:rsid w:val="008B0BFF"/>
    <w:rsid w:val="008B477B"/>
    <w:rsid w:val="008B4B5D"/>
    <w:rsid w:val="008B7C43"/>
    <w:rsid w:val="008B7C81"/>
    <w:rsid w:val="008C37EC"/>
    <w:rsid w:val="008C5108"/>
    <w:rsid w:val="008D1068"/>
    <w:rsid w:val="008D531F"/>
    <w:rsid w:val="008D6537"/>
    <w:rsid w:val="008E26E2"/>
    <w:rsid w:val="008E3098"/>
    <w:rsid w:val="008E415A"/>
    <w:rsid w:val="008E4218"/>
    <w:rsid w:val="008E6EC3"/>
    <w:rsid w:val="008E7617"/>
    <w:rsid w:val="008F1F9F"/>
    <w:rsid w:val="008F5BB0"/>
    <w:rsid w:val="009005D9"/>
    <w:rsid w:val="0090143E"/>
    <w:rsid w:val="00905D53"/>
    <w:rsid w:val="00907AC3"/>
    <w:rsid w:val="00911D5F"/>
    <w:rsid w:val="00912B88"/>
    <w:rsid w:val="00913ADC"/>
    <w:rsid w:val="00916825"/>
    <w:rsid w:val="00916D2D"/>
    <w:rsid w:val="00921FD5"/>
    <w:rsid w:val="009224C9"/>
    <w:rsid w:val="00922FFC"/>
    <w:rsid w:val="00924075"/>
    <w:rsid w:val="00925D69"/>
    <w:rsid w:val="009301F9"/>
    <w:rsid w:val="00930528"/>
    <w:rsid w:val="0093482D"/>
    <w:rsid w:val="0093730D"/>
    <w:rsid w:val="00937439"/>
    <w:rsid w:val="00937C76"/>
    <w:rsid w:val="009415E3"/>
    <w:rsid w:val="00943AB2"/>
    <w:rsid w:val="0094555D"/>
    <w:rsid w:val="00947D50"/>
    <w:rsid w:val="0095104D"/>
    <w:rsid w:val="0095431E"/>
    <w:rsid w:val="00957B00"/>
    <w:rsid w:val="00961189"/>
    <w:rsid w:val="009658F8"/>
    <w:rsid w:val="00967B32"/>
    <w:rsid w:val="0097283A"/>
    <w:rsid w:val="00973A2F"/>
    <w:rsid w:val="009769A3"/>
    <w:rsid w:val="009854B6"/>
    <w:rsid w:val="00987AE1"/>
    <w:rsid w:val="00987BAD"/>
    <w:rsid w:val="00997032"/>
    <w:rsid w:val="009A2AF6"/>
    <w:rsid w:val="009A44E3"/>
    <w:rsid w:val="009A5367"/>
    <w:rsid w:val="009B3306"/>
    <w:rsid w:val="009B403D"/>
    <w:rsid w:val="009B44F1"/>
    <w:rsid w:val="009C0D5D"/>
    <w:rsid w:val="009C45B1"/>
    <w:rsid w:val="009C6D30"/>
    <w:rsid w:val="009C749D"/>
    <w:rsid w:val="009C7FA5"/>
    <w:rsid w:val="009D3618"/>
    <w:rsid w:val="009E4CEF"/>
    <w:rsid w:val="009F1293"/>
    <w:rsid w:val="00A0070A"/>
    <w:rsid w:val="00A00714"/>
    <w:rsid w:val="00A028B4"/>
    <w:rsid w:val="00A06970"/>
    <w:rsid w:val="00A0715B"/>
    <w:rsid w:val="00A103B7"/>
    <w:rsid w:val="00A12629"/>
    <w:rsid w:val="00A163AE"/>
    <w:rsid w:val="00A2285B"/>
    <w:rsid w:val="00A2360C"/>
    <w:rsid w:val="00A242AE"/>
    <w:rsid w:val="00A3076B"/>
    <w:rsid w:val="00A30879"/>
    <w:rsid w:val="00A339B9"/>
    <w:rsid w:val="00A448D6"/>
    <w:rsid w:val="00A44D32"/>
    <w:rsid w:val="00A44F85"/>
    <w:rsid w:val="00A450FA"/>
    <w:rsid w:val="00A45EA0"/>
    <w:rsid w:val="00A46F3D"/>
    <w:rsid w:val="00A5322D"/>
    <w:rsid w:val="00A57F95"/>
    <w:rsid w:val="00A641A5"/>
    <w:rsid w:val="00A6545F"/>
    <w:rsid w:val="00A654D3"/>
    <w:rsid w:val="00A67725"/>
    <w:rsid w:val="00A7099F"/>
    <w:rsid w:val="00A77F9C"/>
    <w:rsid w:val="00A8031B"/>
    <w:rsid w:val="00A81653"/>
    <w:rsid w:val="00A82B01"/>
    <w:rsid w:val="00A861CD"/>
    <w:rsid w:val="00A87166"/>
    <w:rsid w:val="00A91968"/>
    <w:rsid w:val="00A91F64"/>
    <w:rsid w:val="00A9732A"/>
    <w:rsid w:val="00AA1F91"/>
    <w:rsid w:val="00AA2D3E"/>
    <w:rsid w:val="00AB4BB7"/>
    <w:rsid w:val="00AB6494"/>
    <w:rsid w:val="00AB73AA"/>
    <w:rsid w:val="00AB7F9E"/>
    <w:rsid w:val="00AC04E4"/>
    <w:rsid w:val="00AC4184"/>
    <w:rsid w:val="00AC5C6B"/>
    <w:rsid w:val="00AC6D22"/>
    <w:rsid w:val="00AC7326"/>
    <w:rsid w:val="00AC7469"/>
    <w:rsid w:val="00AD022B"/>
    <w:rsid w:val="00AD1E50"/>
    <w:rsid w:val="00AD327A"/>
    <w:rsid w:val="00AD734A"/>
    <w:rsid w:val="00AE56F8"/>
    <w:rsid w:val="00AE5877"/>
    <w:rsid w:val="00AE587D"/>
    <w:rsid w:val="00AE5F63"/>
    <w:rsid w:val="00AF214A"/>
    <w:rsid w:val="00AF5812"/>
    <w:rsid w:val="00AF5EA3"/>
    <w:rsid w:val="00AF7B98"/>
    <w:rsid w:val="00B1041B"/>
    <w:rsid w:val="00B10AFA"/>
    <w:rsid w:val="00B1680D"/>
    <w:rsid w:val="00B1750F"/>
    <w:rsid w:val="00B228BB"/>
    <w:rsid w:val="00B24C8F"/>
    <w:rsid w:val="00B2501E"/>
    <w:rsid w:val="00B25B3D"/>
    <w:rsid w:val="00B270FB"/>
    <w:rsid w:val="00B333E2"/>
    <w:rsid w:val="00B40C60"/>
    <w:rsid w:val="00B44746"/>
    <w:rsid w:val="00B453C2"/>
    <w:rsid w:val="00B47627"/>
    <w:rsid w:val="00B50085"/>
    <w:rsid w:val="00B529C6"/>
    <w:rsid w:val="00B56466"/>
    <w:rsid w:val="00B57384"/>
    <w:rsid w:val="00B76A14"/>
    <w:rsid w:val="00B803B0"/>
    <w:rsid w:val="00B8126F"/>
    <w:rsid w:val="00B82CF5"/>
    <w:rsid w:val="00B86CE2"/>
    <w:rsid w:val="00B9267F"/>
    <w:rsid w:val="00BA17AF"/>
    <w:rsid w:val="00BA3990"/>
    <w:rsid w:val="00BA5210"/>
    <w:rsid w:val="00BA7192"/>
    <w:rsid w:val="00BA78AA"/>
    <w:rsid w:val="00BB2B26"/>
    <w:rsid w:val="00BB49B1"/>
    <w:rsid w:val="00BB6234"/>
    <w:rsid w:val="00BC161F"/>
    <w:rsid w:val="00BC5D51"/>
    <w:rsid w:val="00BC61FF"/>
    <w:rsid w:val="00BD0202"/>
    <w:rsid w:val="00BD0F0D"/>
    <w:rsid w:val="00BD462E"/>
    <w:rsid w:val="00BD476B"/>
    <w:rsid w:val="00BD5DB4"/>
    <w:rsid w:val="00BD6FAA"/>
    <w:rsid w:val="00BE2567"/>
    <w:rsid w:val="00BF02AD"/>
    <w:rsid w:val="00BF4B51"/>
    <w:rsid w:val="00BF74B2"/>
    <w:rsid w:val="00C01B92"/>
    <w:rsid w:val="00C022B3"/>
    <w:rsid w:val="00C0477B"/>
    <w:rsid w:val="00C04A46"/>
    <w:rsid w:val="00C07FE7"/>
    <w:rsid w:val="00C130CD"/>
    <w:rsid w:val="00C17DC9"/>
    <w:rsid w:val="00C20A57"/>
    <w:rsid w:val="00C2146C"/>
    <w:rsid w:val="00C237C0"/>
    <w:rsid w:val="00C245A0"/>
    <w:rsid w:val="00C26471"/>
    <w:rsid w:val="00C30B0D"/>
    <w:rsid w:val="00C311B4"/>
    <w:rsid w:val="00C356BD"/>
    <w:rsid w:val="00C367BE"/>
    <w:rsid w:val="00C40082"/>
    <w:rsid w:val="00C41023"/>
    <w:rsid w:val="00C4778D"/>
    <w:rsid w:val="00C527A5"/>
    <w:rsid w:val="00C541A1"/>
    <w:rsid w:val="00C65342"/>
    <w:rsid w:val="00C66631"/>
    <w:rsid w:val="00C67415"/>
    <w:rsid w:val="00C71590"/>
    <w:rsid w:val="00C72BDA"/>
    <w:rsid w:val="00C72D41"/>
    <w:rsid w:val="00C73181"/>
    <w:rsid w:val="00C76FF9"/>
    <w:rsid w:val="00C803D0"/>
    <w:rsid w:val="00C82452"/>
    <w:rsid w:val="00C82729"/>
    <w:rsid w:val="00C9157B"/>
    <w:rsid w:val="00CA0BCD"/>
    <w:rsid w:val="00CA65B8"/>
    <w:rsid w:val="00CA76F1"/>
    <w:rsid w:val="00CB4BF7"/>
    <w:rsid w:val="00CC17D6"/>
    <w:rsid w:val="00CC32C3"/>
    <w:rsid w:val="00CC542C"/>
    <w:rsid w:val="00CC6493"/>
    <w:rsid w:val="00CC7015"/>
    <w:rsid w:val="00CD2821"/>
    <w:rsid w:val="00CD39B8"/>
    <w:rsid w:val="00CD531F"/>
    <w:rsid w:val="00CD6E2F"/>
    <w:rsid w:val="00CD6E82"/>
    <w:rsid w:val="00CE00EE"/>
    <w:rsid w:val="00CE052F"/>
    <w:rsid w:val="00CE1282"/>
    <w:rsid w:val="00CE6959"/>
    <w:rsid w:val="00CE72A9"/>
    <w:rsid w:val="00CE78B5"/>
    <w:rsid w:val="00CF5AE7"/>
    <w:rsid w:val="00D026CA"/>
    <w:rsid w:val="00D03560"/>
    <w:rsid w:val="00D0395A"/>
    <w:rsid w:val="00D04F0E"/>
    <w:rsid w:val="00D06D4F"/>
    <w:rsid w:val="00D06F59"/>
    <w:rsid w:val="00D078C3"/>
    <w:rsid w:val="00D17AF6"/>
    <w:rsid w:val="00D2137B"/>
    <w:rsid w:val="00D257CC"/>
    <w:rsid w:val="00D33A76"/>
    <w:rsid w:val="00D4232A"/>
    <w:rsid w:val="00D43925"/>
    <w:rsid w:val="00D45D14"/>
    <w:rsid w:val="00D51169"/>
    <w:rsid w:val="00D520B3"/>
    <w:rsid w:val="00D55358"/>
    <w:rsid w:val="00D614E5"/>
    <w:rsid w:val="00D623B2"/>
    <w:rsid w:val="00D71D86"/>
    <w:rsid w:val="00D75EC5"/>
    <w:rsid w:val="00D81334"/>
    <w:rsid w:val="00D816F0"/>
    <w:rsid w:val="00D855C7"/>
    <w:rsid w:val="00D85C14"/>
    <w:rsid w:val="00D9174A"/>
    <w:rsid w:val="00D92C9D"/>
    <w:rsid w:val="00D93875"/>
    <w:rsid w:val="00D96DC5"/>
    <w:rsid w:val="00DA0363"/>
    <w:rsid w:val="00DA0391"/>
    <w:rsid w:val="00DA0974"/>
    <w:rsid w:val="00DB0F8B"/>
    <w:rsid w:val="00DB7894"/>
    <w:rsid w:val="00DC0518"/>
    <w:rsid w:val="00DC2560"/>
    <w:rsid w:val="00DC6214"/>
    <w:rsid w:val="00DD222E"/>
    <w:rsid w:val="00DD399B"/>
    <w:rsid w:val="00DE2539"/>
    <w:rsid w:val="00DE4FA8"/>
    <w:rsid w:val="00DE58A6"/>
    <w:rsid w:val="00DE5FB0"/>
    <w:rsid w:val="00DF2362"/>
    <w:rsid w:val="00DF29F4"/>
    <w:rsid w:val="00DF4C6A"/>
    <w:rsid w:val="00E01EB7"/>
    <w:rsid w:val="00E02F10"/>
    <w:rsid w:val="00E03459"/>
    <w:rsid w:val="00E040C2"/>
    <w:rsid w:val="00E04ACF"/>
    <w:rsid w:val="00E050FB"/>
    <w:rsid w:val="00E05253"/>
    <w:rsid w:val="00E1424B"/>
    <w:rsid w:val="00E1484C"/>
    <w:rsid w:val="00E157AE"/>
    <w:rsid w:val="00E15DB6"/>
    <w:rsid w:val="00E218B3"/>
    <w:rsid w:val="00E22FBC"/>
    <w:rsid w:val="00E23BBE"/>
    <w:rsid w:val="00E2445D"/>
    <w:rsid w:val="00E27F3C"/>
    <w:rsid w:val="00E3264D"/>
    <w:rsid w:val="00E33B9D"/>
    <w:rsid w:val="00E36499"/>
    <w:rsid w:val="00E414A6"/>
    <w:rsid w:val="00E45C63"/>
    <w:rsid w:val="00E46063"/>
    <w:rsid w:val="00E463EA"/>
    <w:rsid w:val="00E51B87"/>
    <w:rsid w:val="00E52510"/>
    <w:rsid w:val="00E55B08"/>
    <w:rsid w:val="00E572DF"/>
    <w:rsid w:val="00E65B6E"/>
    <w:rsid w:val="00E6769A"/>
    <w:rsid w:val="00E71910"/>
    <w:rsid w:val="00E75B4F"/>
    <w:rsid w:val="00E760A3"/>
    <w:rsid w:val="00E81601"/>
    <w:rsid w:val="00E8341E"/>
    <w:rsid w:val="00E83602"/>
    <w:rsid w:val="00E8447C"/>
    <w:rsid w:val="00E927A2"/>
    <w:rsid w:val="00E97147"/>
    <w:rsid w:val="00E978F2"/>
    <w:rsid w:val="00EA04D4"/>
    <w:rsid w:val="00EA190E"/>
    <w:rsid w:val="00EA22B2"/>
    <w:rsid w:val="00EA29CB"/>
    <w:rsid w:val="00EA32D6"/>
    <w:rsid w:val="00EA42E8"/>
    <w:rsid w:val="00EA47B1"/>
    <w:rsid w:val="00EA530E"/>
    <w:rsid w:val="00EB4A7F"/>
    <w:rsid w:val="00EB512D"/>
    <w:rsid w:val="00EB6756"/>
    <w:rsid w:val="00EB68AA"/>
    <w:rsid w:val="00EB7987"/>
    <w:rsid w:val="00EB7B2A"/>
    <w:rsid w:val="00EB7CBE"/>
    <w:rsid w:val="00EC00E3"/>
    <w:rsid w:val="00EC0D20"/>
    <w:rsid w:val="00EC0F57"/>
    <w:rsid w:val="00EC254B"/>
    <w:rsid w:val="00EC3685"/>
    <w:rsid w:val="00EC659B"/>
    <w:rsid w:val="00ED035D"/>
    <w:rsid w:val="00EF101E"/>
    <w:rsid w:val="00EF1324"/>
    <w:rsid w:val="00EF270D"/>
    <w:rsid w:val="00EF3FBA"/>
    <w:rsid w:val="00EF5009"/>
    <w:rsid w:val="00EF5A98"/>
    <w:rsid w:val="00EF69B0"/>
    <w:rsid w:val="00F026B9"/>
    <w:rsid w:val="00F02A34"/>
    <w:rsid w:val="00F04E85"/>
    <w:rsid w:val="00F07E27"/>
    <w:rsid w:val="00F13C85"/>
    <w:rsid w:val="00F25246"/>
    <w:rsid w:val="00F254C4"/>
    <w:rsid w:val="00F27393"/>
    <w:rsid w:val="00F30083"/>
    <w:rsid w:val="00F30CA4"/>
    <w:rsid w:val="00F34A27"/>
    <w:rsid w:val="00F43833"/>
    <w:rsid w:val="00F45B45"/>
    <w:rsid w:val="00F471E2"/>
    <w:rsid w:val="00F47C2B"/>
    <w:rsid w:val="00F51A98"/>
    <w:rsid w:val="00F56596"/>
    <w:rsid w:val="00F6487B"/>
    <w:rsid w:val="00F7108B"/>
    <w:rsid w:val="00F71743"/>
    <w:rsid w:val="00F74226"/>
    <w:rsid w:val="00F7648B"/>
    <w:rsid w:val="00F767AA"/>
    <w:rsid w:val="00F76BBD"/>
    <w:rsid w:val="00F77F25"/>
    <w:rsid w:val="00F84808"/>
    <w:rsid w:val="00F87431"/>
    <w:rsid w:val="00F92727"/>
    <w:rsid w:val="00F952C9"/>
    <w:rsid w:val="00F962AE"/>
    <w:rsid w:val="00FA4073"/>
    <w:rsid w:val="00FA45EB"/>
    <w:rsid w:val="00FA526F"/>
    <w:rsid w:val="00FB25AD"/>
    <w:rsid w:val="00FB3B93"/>
    <w:rsid w:val="00FB54EE"/>
    <w:rsid w:val="00FB59C7"/>
    <w:rsid w:val="00FB7854"/>
    <w:rsid w:val="00FC507A"/>
    <w:rsid w:val="00FC53F1"/>
    <w:rsid w:val="00FD09CA"/>
    <w:rsid w:val="00FD30D2"/>
    <w:rsid w:val="00FD588B"/>
    <w:rsid w:val="00FE349E"/>
    <w:rsid w:val="00FE52CC"/>
    <w:rsid w:val="00FE6CA2"/>
    <w:rsid w:val="00FF08A8"/>
    <w:rsid w:val="00FF1BD2"/>
    <w:rsid w:val="00FF5CB5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titovaelena.ucoz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962</Words>
  <Characters>5490</Characters>
  <Application>Microsoft Office Word</Application>
  <DocSecurity>0</DocSecurity>
  <Lines>45</Lines>
  <Paragraphs>12</Paragraphs>
  <ScaleCrop>false</ScaleCrop>
  <Company>Microsoft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2012-02-19T11:19:00Z</dcterms:created>
  <dcterms:modified xsi:type="dcterms:W3CDTF">2012-02-19T12:13:00Z</dcterms:modified>
</cp:coreProperties>
</file>