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44" w:rsidRPr="00415081" w:rsidRDefault="00415081" w:rsidP="00CA6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081">
        <w:rPr>
          <w:rFonts w:ascii="Times New Roman" w:hAnsi="Times New Roman" w:cs="Times New Roman"/>
          <w:sz w:val="24"/>
          <w:szCs w:val="24"/>
        </w:rPr>
        <w:t>План урока.</w:t>
      </w:r>
    </w:p>
    <w:p w:rsidR="00415081" w:rsidRPr="00415081" w:rsidRDefault="00415081" w:rsidP="00CA6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081">
        <w:rPr>
          <w:rFonts w:ascii="Times New Roman" w:hAnsi="Times New Roman" w:cs="Times New Roman"/>
          <w:sz w:val="24"/>
          <w:szCs w:val="24"/>
        </w:rPr>
        <w:t>Технология. Обслуживающий труд.</w:t>
      </w:r>
    </w:p>
    <w:p w:rsidR="00415081" w:rsidRPr="00415081" w:rsidRDefault="00415081" w:rsidP="00CA6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081">
        <w:rPr>
          <w:rFonts w:ascii="Times New Roman" w:hAnsi="Times New Roman" w:cs="Times New Roman"/>
          <w:sz w:val="24"/>
          <w:szCs w:val="24"/>
        </w:rPr>
        <w:t>6 класс.</w:t>
      </w:r>
    </w:p>
    <w:p w:rsidR="00415081" w:rsidRPr="00415081" w:rsidRDefault="00415081" w:rsidP="00CA6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081">
        <w:rPr>
          <w:rFonts w:ascii="Times New Roman" w:hAnsi="Times New Roman" w:cs="Times New Roman"/>
          <w:sz w:val="24"/>
          <w:szCs w:val="24"/>
        </w:rPr>
        <w:t>Учитель: Шарыпова Т.А.</w:t>
      </w:r>
    </w:p>
    <w:p w:rsidR="00415081" w:rsidRPr="00415081" w:rsidRDefault="00415081" w:rsidP="00CA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081" w:rsidRPr="00415081" w:rsidRDefault="00415081" w:rsidP="00415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081">
        <w:rPr>
          <w:rFonts w:ascii="Times New Roman" w:hAnsi="Times New Roman" w:cs="Times New Roman"/>
          <w:sz w:val="24"/>
          <w:szCs w:val="24"/>
        </w:rPr>
        <w:t>Тема урока. Эстетическое оформление шарфа.</w:t>
      </w:r>
    </w:p>
    <w:p w:rsidR="00415081" w:rsidRDefault="00415081" w:rsidP="00415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081">
        <w:rPr>
          <w:rFonts w:ascii="Times New Roman" w:hAnsi="Times New Roman" w:cs="Times New Roman"/>
          <w:sz w:val="24"/>
          <w:szCs w:val="24"/>
        </w:rPr>
        <w:t>Цель урока.  Познакомить с различными видами декорирования вязаных изделий.</w:t>
      </w:r>
    </w:p>
    <w:p w:rsidR="00415081" w:rsidRDefault="00415081" w:rsidP="00415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урока. Освоить разнообразные формы и приёмы работы с различными материалами для декорирования вязаных изделий.</w:t>
      </w:r>
    </w:p>
    <w:p w:rsidR="00415081" w:rsidRDefault="00415081" w:rsidP="00415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кругозор, эстетический вкус, моторику.</w:t>
      </w:r>
    </w:p>
    <w:p w:rsidR="00415081" w:rsidRDefault="00415081" w:rsidP="00415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аккуратность, чувство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C6A64" w:rsidRDefault="00EC6A64" w:rsidP="00415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МТО: выставка готовых шарфов  с разными видами отделки края. На столах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нструменты.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общем столе в центре - кружева, бусы, кусочки меха, кожи, ткани, заготовки вязаных цветов, из ткани, различная тесьма.</w:t>
      </w:r>
      <w:proofErr w:type="gramEnd"/>
    </w:p>
    <w:p w:rsidR="00EC6A64" w:rsidRDefault="00CA6A18" w:rsidP="00415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- слова: </w:t>
      </w:r>
      <w:r w:rsidR="00EC6A64">
        <w:rPr>
          <w:rFonts w:ascii="Times New Roman" w:hAnsi="Times New Roman" w:cs="Times New Roman"/>
          <w:sz w:val="24"/>
          <w:szCs w:val="24"/>
        </w:rPr>
        <w:t>дизайнер, декорировать.</w:t>
      </w:r>
    </w:p>
    <w:p w:rsidR="00415081" w:rsidRDefault="00EC6A64" w:rsidP="00EC6A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3A73DF" w:rsidRPr="003A73DF" w:rsidRDefault="003A73DF" w:rsidP="003A7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73DF">
        <w:rPr>
          <w:rFonts w:ascii="Times New Roman" w:hAnsi="Times New Roman" w:cs="Times New Roman"/>
          <w:sz w:val="24"/>
          <w:szCs w:val="24"/>
        </w:rPr>
        <w:t>.Орг. момент.</w:t>
      </w:r>
      <w:proofErr w:type="gramEnd"/>
    </w:p>
    <w:p w:rsidR="003A73DF" w:rsidRDefault="003A73DF" w:rsidP="003A73DF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1.Готовность к уроку.</w:t>
      </w:r>
    </w:p>
    <w:p w:rsidR="003A73DF" w:rsidRDefault="003A73DF" w:rsidP="003A73DF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2.Приветствие.</w:t>
      </w:r>
    </w:p>
    <w:p w:rsidR="003A73DF" w:rsidRDefault="003A73DF" w:rsidP="003A7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II.</w:t>
      </w:r>
      <w:r>
        <w:rPr>
          <w:rFonts w:ascii="Times New Roman" w:hAnsi="Times New Roman" w:cs="Times New Roman"/>
          <w:sz w:val="24"/>
          <w:szCs w:val="24"/>
        </w:rPr>
        <w:t>Вводная часть.</w:t>
      </w:r>
      <w:proofErr w:type="gramEnd"/>
    </w:p>
    <w:p w:rsidR="003A73DF" w:rsidRDefault="003A73DF" w:rsidP="003A73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познавательного интереса</w:t>
      </w:r>
      <w:r w:rsidR="00BF67D6">
        <w:rPr>
          <w:rFonts w:ascii="Times New Roman" w:hAnsi="Times New Roman" w:cs="Times New Roman"/>
          <w:sz w:val="24"/>
          <w:szCs w:val="24"/>
        </w:rPr>
        <w:t>.</w:t>
      </w:r>
    </w:p>
    <w:p w:rsidR="00BF67D6" w:rsidRDefault="00BF67D6" w:rsidP="00BF67D6">
      <w:pPr>
        <w:pStyle w:val="a3"/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Добрый день. Посмотрите сегодня наша обстановка немного другая. Потому что вы присутствуете в мастерской дизайнера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Шарыповой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Т.А.</w:t>
      </w:r>
    </w:p>
    <w:p w:rsidR="00BF67D6" w:rsidRDefault="00BF67D6" w:rsidP="00BF67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же такой дизайнер?</w:t>
      </w:r>
    </w:p>
    <w:p w:rsidR="00BF67D6" w:rsidRDefault="00BF67D6" w:rsidP="00BF67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дают свои варианты ответов.</w:t>
      </w:r>
    </w:p>
    <w:p w:rsidR="00BF67D6" w:rsidRDefault="00BF67D6" w:rsidP="00BF67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Основная функция дизайнера придумывать различные идеи, которые сочетают удобство, экономичность и красоту. 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декорирование, т.е. придание красивого вида внешним убранствам.</w:t>
      </w:r>
    </w:p>
    <w:p w:rsidR="008C5241" w:rsidRDefault="008C5241" w:rsidP="00BF67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знаю, что вы выполняете проект «Шарф». Скажите, а можете ли вы его украсить, т. е. декорировать. Назовите ваши варианты.</w:t>
      </w:r>
    </w:p>
    <w:p w:rsidR="008C5241" w:rsidRDefault="008C5241" w:rsidP="00BF67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схемы обдумывания (кластер).</w:t>
      </w:r>
    </w:p>
    <w:p w:rsidR="008C5241" w:rsidRDefault="00CA6A18" w:rsidP="00BF67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42" style="position:absolute;margin-left:-25.8pt;margin-top:17.55pt;width:459.75pt;height:84.75pt;z-index:251673600" coordorigin="1275,14430" coordsize="9195,1695">
            <v:rect id="_x0000_s1026" style="position:absolute;left:4560;top:14430;width:2070;height:630">
              <v:textbox>
                <w:txbxContent>
                  <w:p w:rsidR="008C5241" w:rsidRDefault="008C5241">
                    <w:r>
                      <w:t xml:space="preserve">      украшение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240;top:14660;width:1320;height:130;flip:x" o:connectortype="straight">
              <v:stroke endarrow="block"/>
            </v:shape>
            <v:shape id="_x0000_s1028" type="#_x0000_t32" style="position:absolute;left:6630;top:14660;width:1230;height:205" o:connectortype="straight">
              <v:stroke endarrow="block"/>
            </v:shape>
            <v:shape id="_x0000_s1029" type="#_x0000_t32" style="position:absolute;left:5565;top:15060;width:0;height:525" o:connectortype="straight">
              <v:stroke endarrow="block"/>
            </v:shape>
            <v:rect id="_x0000_s1030" style="position:absolute;left:4815;top:15585;width:1440;height:540">
              <v:textbox>
                <w:txbxContent>
                  <w:p w:rsidR="008C5241" w:rsidRDefault="00C434C7" w:rsidP="008C5241">
                    <w:r>
                      <w:t>бахрома</w:t>
                    </w:r>
                  </w:p>
                </w:txbxContent>
              </v:textbox>
            </v:rect>
            <v:rect id="_x0000_s1031" style="position:absolute;left:7860;top:14630;width:1485;height:555">
              <v:textbox>
                <w:txbxContent>
                  <w:p w:rsidR="00C434C7" w:rsidRDefault="00C434C7" w:rsidP="00C434C7">
                    <w:r>
                      <w:t xml:space="preserve">     помпон</w:t>
                    </w:r>
                  </w:p>
                </w:txbxContent>
              </v:textbox>
            </v:rect>
            <v:rect id="_x0000_s1032" style="position:absolute;left:1950;top:14430;width:1290;height:660">
              <v:textbox>
                <w:txbxContent>
                  <w:p w:rsidR="00C434C7" w:rsidRPr="00C434C7" w:rsidRDefault="00C434C7" w:rsidP="00C434C7">
                    <w:r>
                      <w:t>цветочки</w:t>
                    </w:r>
                  </w:p>
                </w:txbxContent>
              </v:textbox>
            </v:rect>
            <v:shape id="_x0000_s1033" type="#_x0000_t32" style="position:absolute;left:2085;top:15090;width:225;height:345;flip:x" o:connectortype="straight">
              <v:stroke endarrow="block"/>
            </v:shape>
            <v:rect id="_x0000_s1034" style="position:absolute;left:1275;top:15435;width:1230;height:420">
              <v:textbox>
                <w:txbxContent>
                  <w:p w:rsidR="00C434C7" w:rsidRDefault="00C434C7">
                    <w:r>
                      <w:t>вязаные</w:t>
                    </w:r>
                  </w:p>
                </w:txbxContent>
              </v:textbox>
            </v:rect>
            <v:shape id="_x0000_s1035" type="#_x0000_t32" style="position:absolute;left:8865;top:15185;width:480;height:400" o:connectortype="straight">
              <v:stroke endarrow="block"/>
            </v:shape>
            <v:rect id="_x0000_s1036" style="position:absolute;left:9015;top:15615;width:1455;height:510">
              <v:textbox>
                <w:txbxContent>
                  <w:p w:rsidR="00C434C7" w:rsidRDefault="00C434C7" w:rsidP="00C434C7">
                    <w:r>
                      <w:t xml:space="preserve">     из ниток</w:t>
                    </w:r>
                  </w:p>
                </w:txbxContent>
              </v:textbox>
            </v:rect>
            <v:rect id="_x0000_s1037" style="position:absolute;left:7500;top:15615;width:975;height:480">
              <v:textbox>
                <w:txbxContent>
                  <w:p w:rsidR="00C434C7" w:rsidRPr="00C434C7" w:rsidRDefault="00C434C7" w:rsidP="00C434C7">
                    <w:r>
                      <w:t>?</w:t>
                    </w:r>
                  </w:p>
                </w:txbxContent>
              </v:textbox>
            </v:rect>
            <v:shape id="_x0000_s1038" type="#_x0000_t32" style="position:absolute;left:7980;top:15185;width:270;height:400;flip:x" o:connectortype="straight">
              <v:stroke endarrow="block"/>
            </v:shape>
            <v:shape id="_x0000_s1040" type="#_x0000_t32" style="position:absolute;left:4155;top:15060;width:510;height:285;flip:x" o:connectortype="straight">
              <v:stroke endarrow="block"/>
            </v:shape>
            <v:rect id="_x0000_s1041" style="position:absolute;left:3390;top:15435;width:1080;height:510">
              <v:textbox>
                <w:txbxContent>
                  <w:p w:rsidR="00C434C7" w:rsidRDefault="00C434C7" w:rsidP="00C434C7">
                    <w:r>
                      <w:t xml:space="preserve">     ?</w:t>
                    </w:r>
                  </w:p>
                </w:txbxContent>
              </v:textbox>
            </v:rect>
          </v:group>
        </w:pict>
      </w:r>
    </w:p>
    <w:p w:rsidR="008C5241" w:rsidRDefault="008C5241" w:rsidP="00BF67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6A18" w:rsidRDefault="00CA6A18" w:rsidP="00BF67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6A18" w:rsidRDefault="00CA6A18" w:rsidP="00BF67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6A18" w:rsidRDefault="00CA6A18" w:rsidP="00BF67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67D6" w:rsidRDefault="00C434C7" w:rsidP="00BF67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Вы </w:t>
      </w:r>
      <w:r w:rsidR="00CA6A18">
        <w:rPr>
          <w:rFonts w:ascii="Times New Roman" w:hAnsi="Times New Roman" w:cs="Times New Roman"/>
          <w:sz w:val="24"/>
          <w:szCs w:val="24"/>
        </w:rPr>
        <w:t>думаете,</w:t>
      </w:r>
      <w:r>
        <w:rPr>
          <w:rFonts w:ascii="Times New Roman" w:hAnsi="Times New Roman" w:cs="Times New Roman"/>
          <w:sz w:val="24"/>
          <w:szCs w:val="24"/>
        </w:rPr>
        <w:t xml:space="preserve"> мы все  материалы и способы декорирования отметили?</w:t>
      </w:r>
    </w:p>
    <w:p w:rsidR="003A73DF" w:rsidRDefault="00212281" w:rsidP="003A7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нет. Вы сегодня не зря попали ко мне в мастерскую. Мы будем учиться украшать и придумывать виды и способы декорирования вязаных изделий. А в конце занятия постараемся заполнить наш кластер или придём к выводу, что других способов украшения не существует.</w:t>
      </w:r>
    </w:p>
    <w:p w:rsidR="00212281" w:rsidRDefault="00212281" w:rsidP="003A7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на столах вы видите инструменты. А на общем столе материалы: мех, кружева, кусочки ткани, бусины, пуговицы и др. Ваша задача украсить свой шарф, используя данные материалы. Вы можете придумать всё, что угодно. Сегодня вы можете творить и вытворять. Всё, что вы не сделаете, будет хорошо.</w:t>
      </w:r>
    </w:p>
    <w:p w:rsidR="00442E3B" w:rsidRDefault="00442E3B" w:rsidP="003A7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Участвуют в эксперименте все присутствующие.</w:t>
      </w:r>
    </w:p>
    <w:p w:rsidR="00442E3B" w:rsidRDefault="00442E3B" w:rsidP="003A7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правил техники безопасности при работе иглой, ножницами.</w:t>
      </w:r>
    </w:p>
    <w:p w:rsidR="00442E3B" w:rsidRDefault="00442E3B" w:rsidP="003A7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вы не знаете, как выполнить ту или иную задумку, я постараюсь вам помочь. </w:t>
      </w:r>
    </w:p>
    <w:p w:rsidR="00442E3B" w:rsidRDefault="00442E3B" w:rsidP="003A7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42E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Основная часть.</w:t>
      </w:r>
    </w:p>
    <w:p w:rsidR="00442E3B" w:rsidRDefault="00442E3B" w:rsidP="003A7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учащихся.</w:t>
      </w:r>
      <w:r w:rsidR="002D0AEC">
        <w:rPr>
          <w:rFonts w:ascii="Times New Roman" w:hAnsi="Times New Roman" w:cs="Times New Roman"/>
          <w:sz w:val="24"/>
          <w:szCs w:val="24"/>
        </w:rPr>
        <w:t xml:space="preserve">  Декорирование.</w:t>
      </w:r>
    </w:p>
    <w:p w:rsidR="00442E3B" w:rsidRDefault="00442E3B" w:rsidP="003A7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приёмов работы, рекомендации.</w:t>
      </w:r>
    </w:p>
    <w:p w:rsidR="002D0AEC" w:rsidRDefault="002D0AEC" w:rsidP="003A7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Заключительная часть.</w:t>
      </w:r>
    </w:p>
    <w:p w:rsidR="002D0AEC" w:rsidRDefault="002D0AEC" w:rsidP="002D0A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работ. Фотографирование.</w:t>
      </w:r>
    </w:p>
    <w:p w:rsidR="002D0AEC" w:rsidRDefault="00FB31DB" w:rsidP="002D0A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кластера.</w:t>
      </w:r>
    </w:p>
    <w:p w:rsidR="00FB31DB" w:rsidRPr="002D0AEC" w:rsidRDefault="00CA6A18" w:rsidP="00FB31DB">
      <w:pPr>
        <w:pStyle w:val="a3"/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left:0;text-align:left;margin-left:246.45pt;margin-top:5.15pt;width:98.25pt;height:36.75pt;z-index:251689984" o:regroupid="1">
            <v:textbox>
              <w:txbxContent>
                <w:p w:rsidR="00FB31DB" w:rsidRDefault="00CA6A18" w:rsidP="00CA6A18">
                  <w:pPr>
                    <w:spacing w:after="0" w:line="240" w:lineRule="auto"/>
                  </w:pPr>
                  <w:r>
                    <w:t>Б</w:t>
                  </w:r>
                  <w:r w:rsidR="00FB31DB">
                    <w:t>усины</w:t>
                  </w:r>
                  <w:r>
                    <w:t>, бисер,</w:t>
                  </w:r>
                </w:p>
                <w:p w:rsidR="00CA6A18" w:rsidRDefault="00CA6A18" w:rsidP="00CA6A18">
                  <w:pPr>
                    <w:spacing w:after="0" w:line="240" w:lineRule="auto"/>
                  </w:pPr>
                  <w:proofErr w:type="spellStart"/>
                  <w:r>
                    <w:t>пайетки</w:t>
                  </w:r>
                  <w:proofErr w:type="spellEnd"/>
                </w:p>
                <w:p w:rsidR="00CA6A18" w:rsidRDefault="00CA6A18" w:rsidP="00CA6A18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7" style="position:absolute;left:0;text-align:left;margin-left:70.2pt;margin-top:16.4pt;width:71.25pt;height:25.5pt;z-index:251709440">
            <v:textbox>
              <w:txbxContent>
                <w:p w:rsidR="00CA6A18" w:rsidRDefault="00CA6A18">
                  <w:r>
                    <w:t>пуговицы</w:t>
                  </w:r>
                </w:p>
              </w:txbxContent>
            </v:textbox>
          </v:rect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left:0;text-align:left;margin-left:188.7pt;margin-top:23.15pt;width:50.25pt;height:30.75pt;flip:y;z-index:251695104" o:connectortype="straight">
            <v:stroke endarrow="block"/>
          </v:shape>
        </w:pict>
      </w:r>
    </w:p>
    <w:p w:rsidR="002D0AEC" w:rsidRPr="002D0AEC" w:rsidRDefault="00CA6A18" w:rsidP="003A7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116.7pt;margin-top:18.1pt;width:24.75pt;height:12pt;flip:x y;z-index:251710464" o:connectortype="straight">
            <v:stroke endarrow="block"/>
          </v:shape>
        </w:pict>
      </w:r>
    </w:p>
    <w:p w:rsidR="00442E3B" w:rsidRPr="00442E3B" w:rsidRDefault="00FB31DB" w:rsidP="003A7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margin-left:-1.05pt;margin-top:6.3pt;width:64.5pt;height:33pt;z-index:251681792" o:regroupid="1">
            <v:textbox>
              <w:txbxContent>
                <w:p w:rsidR="00FB31DB" w:rsidRPr="00C434C7" w:rsidRDefault="00FB31DB" w:rsidP="00FB31DB">
                  <w:r>
                    <w:t>цветочки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margin-left:294.45pt;margin-top:16.3pt;width:74.25pt;height:27.75pt;z-index:251680768" o:regroupid="1">
            <v:textbox>
              <w:txbxContent>
                <w:p w:rsidR="00FB31DB" w:rsidRDefault="00FB31DB" w:rsidP="00FB31DB">
                  <w:r>
                    <w:t xml:space="preserve">     помпон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32.95pt;margin-top:17.8pt;width:61.5pt;height:10.25pt;z-index:251677696" o:connectortype="straight" o:regroupid="1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63.45pt;margin-top:17.8pt;width:66pt;height:6.5pt;flip:x;z-index:251676672" o:connectortype="straight" o:regroupid="1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margin-left:129.45pt;margin-top:6.3pt;width:103.5pt;height:31.5pt;z-index:251675648" o:regroupid="1">
            <v:textbox>
              <w:txbxContent>
                <w:p w:rsidR="00FB31DB" w:rsidRDefault="00FB31DB" w:rsidP="00FB31DB">
                  <w:r>
                    <w:t xml:space="preserve">      украшение</w:t>
                  </w:r>
                </w:p>
              </w:txbxContent>
            </v:textbox>
          </v:rect>
        </w:pict>
      </w:r>
    </w:p>
    <w:p w:rsidR="00CA6A18" w:rsidRDefault="00CA6A18" w:rsidP="003A7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11.2pt;margin-top:15.5pt;width:12.05pt;height:26.25pt;z-index:251678720" o:connectortype="straight" o:regroupid="1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5" style="position:absolute;margin-left:403.2pt;margin-top:101pt;width:72.75pt;height:27pt;z-index:251707392">
            <v:textbox>
              <w:txbxContent>
                <w:p w:rsidR="00CA6A18" w:rsidRDefault="00CA6A18">
                  <w:proofErr w:type="spellStart"/>
                  <w:r>
                    <w:t>Разноцветн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3" style="position:absolute;margin-left:317.7pt;margin-top:101pt;width:67.5pt;height:27pt;z-index:251705344">
            <v:textbox>
              <w:txbxContent>
                <w:p w:rsidR="00CA6A18" w:rsidRDefault="00CA6A18">
                  <w:r>
                    <w:t>Одноцвет.</w:t>
                  </w:r>
                </w:p>
                <w:p w:rsidR="00CA6A18" w:rsidRDefault="00CA6A18">
                  <w:proofErr w:type="spellStart"/>
                  <w: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32" style="position:absolute;margin-left:403.2pt;margin-top:67.25pt;width:25.5pt;height:33.7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4" type="#_x0000_t32" style="position:absolute;margin-left:340.95pt;margin-top:71pt;width:22.5pt;height:30pt;flip:x;z-index:251706368" o:connectortype="straight">
            <v:stroke endarrow="block"/>
          </v:shape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margin-left:238.95pt;margin-top:67.25pt;width:21.75pt;height:28.5pt;z-index:251698176" o:connectortype="straight">
            <v:stroke endarrow="block"/>
          </v:shape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1" style="position:absolute;margin-left:246.45pt;margin-top:101pt;width:58.5pt;height:28.5pt;z-index:251703296">
            <v:textbox>
              <w:txbxContent>
                <w:p w:rsidR="00FB31DB" w:rsidRDefault="00FB31DB">
                  <w:r>
                    <w:t>кожи</w:t>
                  </w:r>
                </w:p>
              </w:txbxContent>
            </v:textbox>
          </v:rect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2" style="position:absolute;margin-left:180.45pt;margin-top:101pt;width:58.5pt;height:28.5pt;z-index:251704320">
            <v:textbox>
              <w:txbxContent>
                <w:p w:rsidR="00FB31DB" w:rsidRDefault="00FB31DB">
                  <w:r>
                    <w:t>ниток</w:t>
                  </w:r>
                </w:p>
              </w:txbxContent>
            </v:textbox>
          </v:rect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9" style="position:absolute;margin-left:43.2pt;margin-top:101pt;width:58.5pt;height:28.5pt;z-index:251701248">
            <v:textbox>
              <w:txbxContent>
                <w:p w:rsidR="00FB31DB" w:rsidRDefault="00FB31DB">
                  <w:proofErr w:type="spellStart"/>
                  <w:r>
                    <w:t>термо</w:t>
                  </w:r>
                  <w:proofErr w:type="spellEnd"/>
                </w:p>
              </w:txbxContent>
            </v:textbox>
          </v:rect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0" style="position:absolute;margin-left:112.95pt;margin-top:101pt;width:58.5pt;height:28.5pt;z-index:251702272">
            <v:textbox>
              <w:txbxContent>
                <w:p w:rsidR="00FB31DB" w:rsidRDefault="00FB31DB">
                  <w:r>
                    <w:t>ткан</w:t>
                  </w:r>
                  <w:r w:rsidR="00CA6A18">
                    <w:t>ь</w:t>
                  </w:r>
                </w:p>
              </w:txbxContent>
            </v:textbox>
          </v:rect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45.95pt;margin-top:67.25pt;width:8.25pt;height:28.5pt;z-index:251700224" o:connectortype="straight">
            <v:stroke endarrow="block"/>
          </v:shape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margin-left:95.7pt;margin-top:67.25pt;width:12.75pt;height:28.5pt;flip:x;z-index:251699200" o:connectortype="straight">
            <v:stroke endarrow="block"/>
          </v:shape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margin-left:198.45pt;margin-top:67.25pt;width:12.75pt;height:28.5pt;flip:x;z-index:251697152" o:connectortype="straight">
            <v:stroke endarrow="block"/>
          </v:shape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134.7pt;margin-top:17pt;width:11.25pt;height:24.75pt;flip:x;z-index:251688960" o:connectortype="straight" o:regroupid="1">
            <v:stroke endarrow="block"/>
          </v:shape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margin-left:276.45pt;margin-top:43.25pt;width:48.75pt;height:24pt;z-index:251686912" o:regroupid="1">
            <v:textbox>
              <w:txbxContent>
                <w:p w:rsidR="00FB31DB" w:rsidRPr="00C434C7" w:rsidRDefault="00FB31DB" w:rsidP="00FB31DB">
                  <w:r>
                    <w:t>мех</w:t>
                  </w:r>
                </w:p>
              </w:txbxContent>
            </v:textbox>
          </v:rect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margin-left:188.7pt;margin-top:40.25pt;width:1in;height:27pt;z-index:251679744" o:regroupid="1">
            <v:textbox>
              <w:txbxContent>
                <w:p w:rsidR="00FB31DB" w:rsidRDefault="00FB31DB" w:rsidP="00FB31DB">
                  <w:r>
                    <w:t>бахрома</w:t>
                  </w:r>
                </w:p>
              </w:txbxContent>
            </v:textbox>
          </v:rect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4" style="position:absolute;margin-left:95.7pt;margin-top:43.25pt;width:75.75pt;height:24pt;z-index:251696128">
            <v:textbox>
              <w:txbxContent>
                <w:p w:rsidR="00FB31DB" w:rsidRDefault="00FB31DB">
                  <w:r>
                    <w:t>аппликация</w:t>
                  </w:r>
                </w:p>
              </w:txbxContent>
            </v:textbox>
          </v:rect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margin-left:10.2pt;margin-top:15.5pt;width:15pt;height:62.25pt;flip:x;z-index:251694080" o:connectortype="straight">
            <v:stroke endarrow="block"/>
          </v:shape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43.2pt;margin-top:15.5pt;width:9.75pt;height:17.25pt;z-index:251693056" o:connectortype="straight">
            <v:stroke endarrow="block"/>
          </v:shape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margin-left:-21.3pt;margin-top:77.75pt;width:58.5pt;height:28.5pt;z-index:251692032">
            <v:textbox>
              <w:txbxContent>
                <w:p w:rsidR="00FB31DB" w:rsidRDefault="00FB31DB">
                  <w:r>
                    <w:t>ткани</w:t>
                  </w:r>
                </w:p>
              </w:txbxContent>
            </v:textbox>
          </v:rect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margin-left:25.2pt;margin-top:32.75pt;width:58.5pt;height:28.5pt;z-index:251691008">
            <v:textbox>
              <w:txbxContent>
                <w:p w:rsidR="00FB31DB" w:rsidRDefault="00FB31DB">
                  <w:r>
                    <w:t>кожи</w:t>
                  </w:r>
                </w:p>
              </w:txbxContent>
            </v:textbox>
          </v:rect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margin-left:-51.3pt;margin-top:32.75pt;width:61.5pt;height:21pt;z-index:251683840" o:regroupid="1">
            <v:textbox>
              <w:txbxContent>
                <w:p w:rsidR="00FB31DB" w:rsidRDefault="00FB31DB" w:rsidP="00FB31DB">
                  <w:r>
                    <w:t>вязаные</w:t>
                  </w:r>
                </w:p>
              </w:txbxContent>
            </v:textbox>
          </v:rect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300.45pt;margin-top:20.25pt;width:13.5pt;height:20pt;flip:x;z-index:251687936" o:connectortype="straight" o:regroupid="1">
            <v:stroke endarrow="block"/>
          </v:shape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margin-left:352.2pt;margin-top:41.75pt;width:72.75pt;height:25.5pt;z-index:251685888" o:regroupid="1">
            <v:textbox>
              <w:txbxContent>
                <w:p w:rsidR="00FB31DB" w:rsidRDefault="00FB31DB" w:rsidP="00FB31DB">
                  <w:r>
                    <w:t xml:space="preserve">     из ниток</w:t>
                  </w:r>
                </w:p>
              </w:txbxContent>
            </v:textbox>
          </v:rect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344.7pt;margin-top:20.25pt;width:24pt;height:20pt;z-index:251684864" o:connectortype="straight" o:regroupid="1">
            <v:stroke endarrow="block"/>
          </v:shape>
        </w:pict>
      </w:r>
      <w:r w:rsidR="00FB31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5.7pt;margin-top:15.5pt;width:11.25pt;height:17.25pt;flip:x;z-index:251682816" o:connectortype="straight" o:regroupid="1">
            <v:stroke endarrow="block"/>
          </v:shape>
        </w:pict>
      </w:r>
    </w:p>
    <w:p w:rsidR="00CA6A18" w:rsidRPr="00CA6A18" w:rsidRDefault="00CA6A18" w:rsidP="00CA6A18">
      <w:pPr>
        <w:rPr>
          <w:rFonts w:ascii="Times New Roman" w:hAnsi="Times New Roman" w:cs="Times New Roman"/>
          <w:sz w:val="24"/>
          <w:szCs w:val="24"/>
        </w:rPr>
      </w:pPr>
    </w:p>
    <w:p w:rsidR="00CA6A18" w:rsidRPr="00CA6A18" w:rsidRDefault="00CA6A18" w:rsidP="00CA6A18">
      <w:pPr>
        <w:rPr>
          <w:rFonts w:ascii="Times New Roman" w:hAnsi="Times New Roman" w:cs="Times New Roman"/>
          <w:sz w:val="24"/>
          <w:szCs w:val="24"/>
        </w:rPr>
      </w:pPr>
    </w:p>
    <w:p w:rsidR="00CA6A18" w:rsidRPr="00CA6A18" w:rsidRDefault="00CA6A18" w:rsidP="00CA6A18">
      <w:pPr>
        <w:rPr>
          <w:rFonts w:ascii="Times New Roman" w:hAnsi="Times New Roman" w:cs="Times New Roman"/>
          <w:sz w:val="24"/>
          <w:szCs w:val="24"/>
        </w:rPr>
      </w:pPr>
    </w:p>
    <w:p w:rsidR="00CA6A18" w:rsidRDefault="00CA6A18" w:rsidP="00CA6A18">
      <w:pPr>
        <w:rPr>
          <w:rFonts w:ascii="Times New Roman" w:hAnsi="Times New Roman" w:cs="Times New Roman"/>
          <w:sz w:val="24"/>
          <w:szCs w:val="24"/>
        </w:rPr>
      </w:pPr>
    </w:p>
    <w:p w:rsidR="00CA6A18" w:rsidRDefault="00CA6A18" w:rsidP="00CA6A18">
      <w:pPr>
        <w:rPr>
          <w:rFonts w:ascii="Times New Roman" w:hAnsi="Times New Roman" w:cs="Times New Roman"/>
          <w:sz w:val="24"/>
          <w:szCs w:val="24"/>
        </w:rPr>
      </w:pPr>
    </w:p>
    <w:p w:rsidR="003A73DF" w:rsidRDefault="00CA6A18" w:rsidP="00CA6A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Анализ работ.</w:t>
      </w:r>
    </w:p>
    <w:p w:rsidR="00CA6A18" w:rsidRDefault="00CA6A18" w:rsidP="00CA6A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Выставление оценок.</w:t>
      </w:r>
    </w:p>
    <w:p w:rsidR="00CA6A18" w:rsidRDefault="00CA6A18" w:rsidP="00CA6A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Уборка рабочих мест.</w:t>
      </w:r>
    </w:p>
    <w:p w:rsidR="00CA6A18" w:rsidRPr="00CA6A18" w:rsidRDefault="00CA6A18" w:rsidP="00CA6A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Домашнее задание. </w:t>
      </w:r>
      <w:proofErr w:type="gramEnd"/>
      <w:r>
        <w:rPr>
          <w:rFonts w:ascii="Times New Roman" w:hAnsi="Times New Roman" w:cs="Times New Roman"/>
          <w:sz w:val="24"/>
          <w:szCs w:val="24"/>
        </w:rPr>
        <w:t>(Продолжать вязать шарф, выполнение письменной части проекта)</w:t>
      </w:r>
    </w:p>
    <w:sectPr w:rsidR="00CA6A18" w:rsidRPr="00CA6A18" w:rsidSect="0090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71A"/>
    <w:multiLevelType w:val="hybridMultilevel"/>
    <w:tmpl w:val="E59400F8"/>
    <w:lvl w:ilvl="0" w:tplc="0AA82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4E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B567E9"/>
    <w:multiLevelType w:val="hybridMultilevel"/>
    <w:tmpl w:val="53E28F42"/>
    <w:lvl w:ilvl="0" w:tplc="3CE6B8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4313B62"/>
    <w:multiLevelType w:val="hybridMultilevel"/>
    <w:tmpl w:val="53E28F42"/>
    <w:lvl w:ilvl="0" w:tplc="3CE6B8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6EA459EB"/>
    <w:multiLevelType w:val="hybridMultilevel"/>
    <w:tmpl w:val="55865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081"/>
    <w:rsid w:val="00212281"/>
    <w:rsid w:val="002D0AEC"/>
    <w:rsid w:val="003A73DF"/>
    <w:rsid w:val="00415081"/>
    <w:rsid w:val="00442E3B"/>
    <w:rsid w:val="0087079C"/>
    <w:rsid w:val="008C5241"/>
    <w:rsid w:val="00901D44"/>
    <w:rsid w:val="009B1F27"/>
    <w:rsid w:val="00BF67D6"/>
    <w:rsid w:val="00C434C7"/>
    <w:rsid w:val="00CA6A18"/>
    <w:rsid w:val="00EC6A64"/>
    <w:rsid w:val="00FB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6" type="connector" idref="#_x0000_s1033"/>
        <o:r id="V:Rule8" type="connector" idref="#_x0000_s1035"/>
        <o:r id="V:Rule10" type="connector" idref="#_x0000_s1038"/>
        <o:r id="V:Rule12" type="connector" idref="#_x0000_s1040"/>
        <o:r id="V:Rule13" type="connector" idref="#_x0000_s1045"/>
        <o:r id="V:Rule14" type="connector" idref="#_x0000_s1046"/>
        <o:r id="V:Rule15" type="connector" idref="#_x0000_s1047"/>
        <o:r id="V:Rule16" type="connector" idref="#_x0000_s1051"/>
        <o:r id="V:Rule17" type="connector" idref="#_x0000_s1053"/>
        <o:r id="V:Rule18" type="connector" idref="#_x0000_s1056"/>
        <o:r id="V:Rule19" type="connector" idref="#_x0000_s1057"/>
        <o:r id="V:Rule21" type="connector" idref="#_x0000_s1061"/>
        <o:r id="V:Rule23" type="connector" idref="#_x0000_s1062"/>
        <o:r id="V:Rule25" type="connector" idref="#_x0000_s1063"/>
        <o:r id="V:Rule27" type="connector" idref="#_x0000_s1065"/>
        <o:r id="V:Rule29" type="connector" idref="#_x0000_s1066"/>
        <o:r id="V:Rule31" type="connector" idref="#_x0000_s1067"/>
        <o:r id="V:Rule33" type="connector" idref="#_x0000_s1068"/>
        <o:r id="V:Rule35" type="connector" idref="#_x0000_s1074"/>
        <o:r id="V:Rule37" type="connector" idref="#_x0000_s1076"/>
        <o:r id="V:Rule39" type="connector" idref="#_x0000_s107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6E7A-7A66-4752-9EB9-CE9A4E2C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2011-11-25T13:23:00Z</dcterms:created>
  <dcterms:modified xsi:type="dcterms:W3CDTF">2011-11-26T16:42:00Z</dcterms:modified>
</cp:coreProperties>
</file>