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923"/>
      </w:tblGrid>
      <w:tr w:rsidR="006A3A58" w:rsidTr="006A3A58">
        <w:tc>
          <w:tcPr>
            <w:tcW w:w="9923" w:type="dxa"/>
          </w:tcPr>
          <w:p w:rsidR="006A3A58" w:rsidRDefault="006A3A58" w:rsidP="00AA1B41">
            <w:pPr>
              <w:spacing w:before="200" w:after="200" w:line="360" w:lineRule="auto"/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</w:pPr>
            <w:r w:rsidRPr="006A3A58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Фарфоров</w:t>
            </w:r>
            <w:r w:rsidR="00AA1B41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ую</w:t>
            </w:r>
            <w:r w:rsidRPr="006A3A58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 xml:space="preserve"> и фаянсов</w:t>
            </w:r>
            <w:r w:rsidR="00AA1B41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ую</w:t>
            </w:r>
            <w:r w:rsidRPr="006A3A58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 xml:space="preserve"> посуд</w:t>
            </w:r>
            <w:r w:rsidR="00AA1B41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у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</w:t>
            </w:r>
            <w:r w:rsidR="00AA1B41">
              <w:rPr>
                <w:rFonts w:ascii="Times New Roman" w:hAnsi="Times New Roman" w:cs="Times New Roman"/>
                <w:sz w:val="40"/>
                <w:szCs w:val="36"/>
              </w:rPr>
              <w:t>м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оют теплой водой с </w:t>
            </w:r>
            <w:r w:rsidRPr="006A3A58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мылом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и ополаскивают холодной водой.  Для фарфора воду хорошо подсолить (3 ст. л. на 1 л воды), а если сервиз потемнел – протереть  его питьевой содой или солью с уксусом.</w:t>
            </w:r>
          </w:p>
        </w:tc>
      </w:tr>
      <w:tr w:rsidR="006A3A58" w:rsidTr="006A3A58">
        <w:tc>
          <w:tcPr>
            <w:tcW w:w="9923" w:type="dxa"/>
          </w:tcPr>
          <w:p w:rsidR="006A3A58" w:rsidRDefault="006A3A58" w:rsidP="00AA1B41">
            <w:pPr>
              <w:spacing w:before="200" w:after="200" w:line="360" w:lineRule="auto"/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</w:pPr>
            <w:r w:rsidRPr="006A3A58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Хрусталь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</w:t>
            </w:r>
            <w:r w:rsidR="00AA1B41">
              <w:rPr>
                <w:rFonts w:ascii="Times New Roman" w:hAnsi="Times New Roman" w:cs="Times New Roman"/>
                <w:sz w:val="40"/>
                <w:szCs w:val="36"/>
              </w:rPr>
              <w:t>м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оют теплой водой с </w:t>
            </w:r>
            <w:r w:rsidRPr="006A3A58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мылом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и протирают тряпочкой, смоченной в смеси </w:t>
            </w:r>
            <w:r w:rsidRPr="006A3A58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2 ч.л. зубного порошка или мела,  ¼ ч.л. синьки на 2 ст. л. теплой воды.</w:t>
            </w:r>
          </w:p>
        </w:tc>
      </w:tr>
      <w:tr w:rsidR="006A3A58" w:rsidTr="006A3A58">
        <w:tc>
          <w:tcPr>
            <w:tcW w:w="9923" w:type="dxa"/>
          </w:tcPr>
          <w:p w:rsidR="006A3A58" w:rsidRPr="006A3A58" w:rsidRDefault="006A3A58" w:rsidP="006A3A58">
            <w:pPr>
              <w:spacing w:before="200" w:after="200" w:line="360" w:lineRule="auto"/>
              <w:rPr>
                <w:rFonts w:ascii="Times New Roman" w:hAnsi="Times New Roman" w:cs="Times New Roman"/>
                <w:sz w:val="40"/>
                <w:szCs w:val="36"/>
              </w:rPr>
            </w:pPr>
            <w:r w:rsidRPr="006A3A58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Хромированные приборы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протирают тряпочкой, смоченной в теплой </w:t>
            </w:r>
            <w:r w:rsidRPr="006A3A58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мыльной воде.</w:t>
            </w:r>
          </w:p>
          <w:p w:rsidR="006A3A58" w:rsidRPr="006A3A58" w:rsidRDefault="006A3A58" w:rsidP="006A3A58">
            <w:pPr>
              <w:spacing w:before="200" w:after="200" w:line="360" w:lineRule="auto"/>
              <w:rPr>
                <w:rFonts w:ascii="Times New Roman" w:hAnsi="Times New Roman" w:cs="Times New Roman"/>
                <w:color w:val="0070C0"/>
                <w:sz w:val="40"/>
                <w:szCs w:val="36"/>
              </w:rPr>
            </w:pPr>
            <w:r w:rsidRPr="006A3A58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Никелированные предметы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</w:t>
            </w:r>
            <w:r w:rsidRPr="006A3A58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потирают солью с уксусом.</w:t>
            </w:r>
          </w:p>
        </w:tc>
      </w:tr>
      <w:tr w:rsidR="006A3A58" w:rsidTr="006A3A58">
        <w:tc>
          <w:tcPr>
            <w:tcW w:w="9923" w:type="dxa"/>
          </w:tcPr>
          <w:p w:rsidR="006A3A58" w:rsidRPr="006A3A58" w:rsidRDefault="006A3A58" w:rsidP="006A3A58">
            <w:pPr>
              <w:spacing w:before="200" w:after="200" w:line="360" w:lineRule="auto"/>
              <w:rPr>
                <w:rFonts w:ascii="Times New Roman" w:hAnsi="Times New Roman" w:cs="Times New Roman"/>
                <w:sz w:val="40"/>
                <w:szCs w:val="36"/>
              </w:rPr>
            </w:pPr>
            <w:r w:rsidRPr="006A3A58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Эмалированные кастрюли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отбеливают </w:t>
            </w:r>
            <w:r w:rsidRPr="006A3A58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персолью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>, для этого в кастрюлю, наполненную горячей водой, кладут 1 ч. л. персоли, кипятят около часа, после чего промывают горячей водой.</w:t>
            </w:r>
          </w:p>
        </w:tc>
      </w:tr>
      <w:tr w:rsidR="006A3A58" w:rsidTr="006A3A58">
        <w:tc>
          <w:tcPr>
            <w:tcW w:w="9923" w:type="dxa"/>
          </w:tcPr>
          <w:p w:rsidR="006A3A58" w:rsidRPr="006A3A58" w:rsidRDefault="006A3A58" w:rsidP="006A3A58">
            <w:pPr>
              <w:spacing w:before="200" w:after="200" w:line="360" w:lineRule="auto"/>
              <w:rPr>
                <w:rFonts w:ascii="Times New Roman" w:hAnsi="Times New Roman" w:cs="Times New Roman"/>
                <w:sz w:val="40"/>
                <w:szCs w:val="36"/>
              </w:rPr>
            </w:pPr>
            <w:r w:rsidRPr="006A3A58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Железные противни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от ржавчины протирают мелким </w:t>
            </w:r>
            <w:r w:rsidRPr="006A3A58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песком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или разрезанной </w:t>
            </w:r>
            <w:r w:rsidRPr="006A3A58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картофелиной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или </w:t>
            </w:r>
            <w:r w:rsidRPr="006A3A58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луковицей</w:t>
            </w:r>
            <w:r w:rsidRPr="00AA1B41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.</w:t>
            </w:r>
          </w:p>
        </w:tc>
      </w:tr>
    </w:tbl>
    <w:p w:rsidR="006A3A58" w:rsidRDefault="006A3A58">
      <w:pPr>
        <w:rPr>
          <w:rFonts w:ascii="Times New Roman" w:hAnsi="Times New Roman" w:cs="Times New Roman"/>
          <w:sz w:val="44"/>
          <w:szCs w:val="36"/>
        </w:rPr>
      </w:pPr>
    </w:p>
    <w:tbl>
      <w:tblPr>
        <w:tblStyle w:val="a3"/>
        <w:tblW w:w="0" w:type="auto"/>
        <w:tblInd w:w="-60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923"/>
      </w:tblGrid>
      <w:tr w:rsidR="006A3A58" w:rsidTr="003F71A3">
        <w:tc>
          <w:tcPr>
            <w:tcW w:w="9923" w:type="dxa"/>
          </w:tcPr>
          <w:p w:rsidR="006A3A58" w:rsidRPr="006A3A58" w:rsidRDefault="006A3A58" w:rsidP="006A3A58">
            <w:pPr>
              <w:spacing w:before="200" w:after="200" w:line="360" w:lineRule="auto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lastRenderedPageBreak/>
              <w:t xml:space="preserve">Зеркало </w:t>
            </w:r>
            <w:r>
              <w:rPr>
                <w:rFonts w:ascii="Times New Roman" w:hAnsi="Times New Roman" w:cs="Times New Roman"/>
                <w:sz w:val="40"/>
                <w:szCs w:val="36"/>
              </w:rPr>
              <w:t xml:space="preserve">вытирают сухой мягкой тряпкой, а 1-2 раза в месяц полотняной тряпкой, смоченной </w:t>
            </w:r>
            <w:r w:rsidRPr="00AA1B41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 xml:space="preserve">уксусом </w:t>
            </w:r>
            <w:r>
              <w:rPr>
                <w:rFonts w:ascii="Times New Roman" w:hAnsi="Times New Roman" w:cs="Times New Roman"/>
                <w:sz w:val="40"/>
                <w:szCs w:val="36"/>
              </w:rPr>
              <w:t xml:space="preserve">или составом: </w:t>
            </w:r>
            <w:r w:rsidRPr="00AA1B41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на 1 ст.л. воды 1 ст.л. уксуса, 20 г толченого мела</w:t>
            </w:r>
            <w:r>
              <w:rPr>
                <w:rFonts w:ascii="Times New Roman" w:hAnsi="Times New Roman" w:cs="Times New Roman"/>
                <w:sz w:val="40"/>
                <w:szCs w:val="36"/>
              </w:rPr>
              <w:t xml:space="preserve"> – смесь прокипятить и дать ей отстояться. Затем чистой без отстоя водой протирать поверхность зеркала.</w:t>
            </w:r>
          </w:p>
        </w:tc>
      </w:tr>
      <w:tr w:rsidR="006A3A58" w:rsidTr="003F71A3">
        <w:tc>
          <w:tcPr>
            <w:tcW w:w="9923" w:type="dxa"/>
          </w:tcPr>
          <w:p w:rsidR="006A3A58" w:rsidRDefault="006A3A58" w:rsidP="006A3A58">
            <w:pPr>
              <w:spacing w:before="200" w:after="200" w:line="360" w:lineRule="auto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Приборы из нержавеющей стали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36"/>
              </w:rPr>
              <w:t xml:space="preserve">продержать или прокипятить в воде, оставшейся после </w:t>
            </w:r>
            <w:r w:rsidRPr="00AA1B41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варки картошки в мундире.</w:t>
            </w:r>
          </w:p>
          <w:p w:rsidR="006A3A58" w:rsidRPr="00AA1B41" w:rsidRDefault="00AA1B41" w:rsidP="006A3A58">
            <w:pPr>
              <w:spacing w:before="200" w:after="200" w:line="360" w:lineRule="auto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Алюминиевую посуду</w:t>
            </w:r>
            <w:r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36"/>
              </w:rPr>
              <w:t xml:space="preserve">можно довести до блеска </w:t>
            </w:r>
            <w:r w:rsidRPr="00AA1B41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зубным порошком, смешанным с солью.</w:t>
            </w:r>
          </w:p>
        </w:tc>
      </w:tr>
      <w:tr w:rsidR="006A3A58" w:rsidTr="003F71A3">
        <w:tc>
          <w:tcPr>
            <w:tcW w:w="9923" w:type="dxa"/>
          </w:tcPr>
          <w:p w:rsidR="006A3A58" w:rsidRPr="006A3A58" w:rsidRDefault="00AA1B41" w:rsidP="00AA1B41">
            <w:pPr>
              <w:spacing w:before="200" w:after="200" w:line="360" w:lineRule="auto"/>
              <w:rPr>
                <w:rFonts w:ascii="Times New Roman" w:hAnsi="Times New Roman" w:cs="Times New Roman"/>
                <w:color w:val="0070C0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Мельхиоровые</w:t>
            </w:r>
            <w:r w:rsidR="006A3A58" w:rsidRPr="006A3A58"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 xml:space="preserve"> приборы</w:t>
            </w:r>
            <w:r w:rsidR="006A3A58"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протирают </w:t>
            </w:r>
            <w:r>
              <w:rPr>
                <w:rFonts w:ascii="Times New Roman" w:hAnsi="Times New Roman" w:cs="Times New Roman"/>
                <w:sz w:val="40"/>
                <w:szCs w:val="36"/>
              </w:rPr>
              <w:t xml:space="preserve">смесью на </w:t>
            </w:r>
            <w:r w:rsidRPr="00AA1B41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50 г воды 15 г толченого мела, 30 г нашатырного спирта.</w:t>
            </w:r>
          </w:p>
        </w:tc>
      </w:tr>
      <w:tr w:rsidR="006A3A58" w:rsidTr="003F71A3">
        <w:tc>
          <w:tcPr>
            <w:tcW w:w="9923" w:type="dxa"/>
          </w:tcPr>
          <w:p w:rsidR="006A3A58" w:rsidRPr="006A3A58" w:rsidRDefault="00AA1B41" w:rsidP="00AA1B41">
            <w:pPr>
              <w:spacing w:before="200" w:after="200" w:line="360" w:lineRule="auto"/>
              <w:rPr>
                <w:rFonts w:ascii="Times New Roman" w:hAnsi="Times New Roman" w:cs="Times New Roman"/>
                <w:sz w:val="40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40"/>
                <w:szCs w:val="36"/>
              </w:rPr>
              <w:t>Газовую плиту</w:t>
            </w:r>
            <w:r w:rsidR="006A3A58" w:rsidRPr="006A3A58">
              <w:rPr>
                <w:rFonts w:ascii="Times New Roman" w:hAnsi="Times New Roman" w:cs="Times New Roman"/>
                <w:sz w:val="40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36"/>
              </w:rPr>
              <w:t xml:space="preserve">протирают взболтанной смесью, приготовленной в 0,5 л банке, на </w:t>
            </w:r>
            <w:r w:rsidRPr="00AA1B41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1 ст.л. воды 3 ст.л. кальцинированной соды, 0,5 ст.л. стирального порошка, 1 ст.л. канцелярского клея</w:t>
            </w:r>
            <w:r w:rsidR="006A3A58" w:rsidRPr="00AA1B41">
              <w:rPr>
                <w:rFonts w:ascii="Times New Roman" w:hAnsi="Times New Roman" w:cs="Times New Roman"/>
                <w:color w:val="0070C0"/>
                <w:sz w:val="40"/>
                <w:szCs w:val="36"/>
              </w:rPr>
              <w:t>.</w:t>
            </w:r>
            <w:proofErr w:type="gramEnd"/>
          </w:p>
        </w:tc>
      </w:tr>
    </w:tbl>
    <w:p w:rsidR="006A3A58" w:rsidRDefault="006A3A58">
      <w:pPr>
        <w:rPr>
          <w:rFonts w:ascii="Times New Roman" w:hAnsi="Times New Roman" w:cs="Times New Roman"/>
          <w:sz w:val="44"/>
          <w:szCs w:val="36"/>
        </w:rPr>
      </w:pPr>
    </w:p>
    <w:p w:rsidR="00A90991" w:rsidRPr="006A3A58" w:rsidRDefault="00A90991">
      <w:pPr>
        <w:rPr>
          <w:rFonts w:ascii="Times New Roman" w:hAnsi="Times New Roman" w:cs="Times New Roman"/>
          <w:sz w:val="44"/>
          <w:szCs w:val="36"/>
        </w:rPr>
      </w:pPr>
    </w:p>
    <w:sectPr w:rsidR="00A90991" w:rsidRPr="006A3A58" w:rsidSect="006A3A5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991"/>
    <w:rsid w:val="006A3A58"/>
    <w:rsid w:val="00923018"/>
    <w:rsid w:val="00A90991"/>
    <w:rsid w:val="00AA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2011-04-09T13:35:00Z</dcterms:created>
  <dcterms:modified xsi:type="dcterms:W3CDTF">2011-04-09T14:05:00Z</dcterms:modified>
</cp:coreProperties>
</file>