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6D" w:rsidRPr="0021700E" w:rsidRDefault="00FE6B6D" w:rsidP="00FE6B6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ВЫСТУПЛЕНИЕ НА МО  25.03.2008                                                        </w:t>
      </w:r>
      <w:proofErr w:type="spellStart"/>
      <w:r w:rsidRPr="00147A59">
        <w:rPr>
          <w:spacing w:val="-5"/>
          <w:sz w:val="28"/>
          <w:szCs w:val="28"/>
        </w:rPr>
        <w:t>Крутолевич</w:t>
      </w:r>
      <w:proofErr w:type="spellEnd"/>
      <w:r w:rsidRPr="00147A59">
        <w:rPr>
          <w:spacing w:val="-5"/>
          <w:sz w:val="28"/>
          <w:szCs w:val="28"/>
        </w:rPr>
        <w:t xml:space="preserve"> Н. Н.</w:t>
      </w:r>
    </w:p>
    <w:p w:rsidR="00FE6B6D" w:rsidRPr="00F607CA" w:rsidRDefault="00FE6B6D" w:rsidP="00FE6B6D">
      <w:pPr>
        <w:shd w:val="clear" w:color="auto" w:fill="FFFFFF"/>
        <w:spacing w:line="269" w:lineRule="exact"/>
        <w:ind w:left="1886" w:hanging="1800"/>
        <w:rPr>
          <w:sz w:val="28"/>
          <w:szCs w:val="28"/>
        </w:rPr>
      </w:pPr>
      <w:r w:rsidRPr="00F607CA">
        <w:rPr>
          <w:b/>
          <w:bCs/>
          <w:spacing w:val="-10"/>
          <w:sz w:val="28"/>
          <w:szCs w:val="28"/>
        </w:rPr>
        <w:t>Создание благоприятных условий для работы с учащимися, которые имеют низкую мотивацию к учебно-познавательной деятельности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 xml:space="preserve">Современная школа должна не только сформировать у учащихся определенный набор знаний и умений, но и пробудить их стремление к самообразованию, реализации своих </w:t>
      </w:r>
      <w:r w:rsidRPr="00F607CA">
        <w:rPr>
          <w:rFonts w:ascii="Times New Roman" w:hAnsi="Times New Roman"/>
          <w:spacing w:val="-6"/>
          <w:sz w:val="28"/>
          <w:szCs w:val="28"/>
        </w:rPr>
        <w:t>способностей.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 xml:space="preserve">Сейчас ни для кого не секрет, что академическая успешность школьника определяется не </w:t>
      </w:r>
      <w:r w:rsidRPr="00F607CA">
        <w:rPr>
          <w:rFonts w:ascii="Times New Roman" w:hAnsi="Times New Roman"/>
          <w:spacing w:val="-4"/>
          <w:sz w:val="28"/>
          <w:szCs w:val="28"/>
        </w:rPr>
        <w:t xml:space="preserve">только и не столько его способностями, сколько желанием учиться, то есть мотивацией. </w:t>
      </w:r>
      <w:r w:rsidRPr="00F607CA">
        <w:rPr>
          <w:rFonts w:ascii="Times New Roman" w:hAnsi="Times New Roman"/>
          <w:sz w:val="28"/>
          <w:szCs w:val="28"/>
        </w:rPr>
        <w:t>Познавательные мотивы в самом широком смысле — это желание ребенка освоить новые знания или способы получения новых знаний.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4"/>
          <w:sz w:val="28"/>
          <w:szCs w:val="28"/>
        </w:rPr>
        <w:t xml:space="preserve">Результаты показывают, что познавательная активность у школьников развита </w:t>
      </w:r>
      <w:r w:rsidRPr="00F607CA">
        <w:rPr>
          <w:rFonts w:ascii="Times New Roman" w:hAnsi="Times New Roman"/>
          <w:sz w:val="28"/>
          <w:szCs w:val="28"/>
        </w:rPr>
        <w:t>недостаточно. Психологи считают, что причинами спада школьной мотивации являются: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 xml:space="preserve">1) у подростков наблюдается «гормональный взрыв и нечетко сформировано чувство </w:t>
      </w:r>
      <w:r w:rsidRPr="00F607CA">
        <w:rPr>
          <w:rFonts w:ascii="Times New Roman" w:hAnsi="Times New Roman"/>
          <w:spacing w:val="-8"/>
          <w:sz w:val="28"/>
          <w:szCs w:val="28"/>
        </w:rPr>
        <w:t>будущего.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>2) Отношение ученика к учителю.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>3) Отношение учителя к ученику.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4"/>
          <w:sz w:val="28"/>
          <w:szCs w:val="28"/>
        </w:rPr>
        <w:t xml:space="preserve">4) у девочек 7-8 класса снижена возрастная восприимчивость к учебной деятельности в </w:t>
      </w:r>
      <w:r w:rsidRPr="00F607CA">
        <w:rPr>
          <w:rFonts w:ascii="Times New Roman" w:hAnsi="Times New Roman"/>
          <w:sz w:val="28"/>
          <w:szCs w:val="28"/>
        </w:rPr>
        <w:t>связи с интенсивным биологическим процессом полового созревания.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>5) Личная значимость предмета.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>6) Умственное развитие ученика.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>7) Продуктивность учебной деятельности.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6"/>
          <w:sz w:val="28"/>
          <w:szCs w:val="28"/>
        </w:rPr>
        <w:t>8) Непонимание цели учения.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6"/>
          <w:sz w:val="28"/>
          <w:szCs w:val="28"/>
        </w:rPr>
        <w:t>9) Страх перед школой.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4"/>
          <w:sz w:val="28"/>
          <w:szCs w:val="28"/>
        </w:rPr>
        <w:t xml:space="preserve">«Современные дети не хотят учиться». Эта фраза стала не просто </w:t>
      </w:r>
      <w:proofErr w:type="gramStart"/>
      <w:r w:rsidRPr="00F607CA">
        <w:rPr>
          <w:rFonts w:ascii="Times New Roman" w:hAnsi="Times New Roman"/>
          <w:spacing w:val="-4"/>
          <w:sz w:val="28"/>
          <w:szCs w:val="28"/>
        </w:rPr>
        <w:t>расхожей</w:t>
      </w:r>
      <w:proofErr w:type="gramEnd"/>
      <w:r w:rsidRPr="00F607CA">
        <w:rPr>
          <w:rFonts w:ascii="Times New Roman" w:hAnsi="Times New Roman"/>
          <w:spacing w:val="-4"/>
          <w:sz w:val="28"/>
          <w:szCs w:val="28"/>
        </w:rPr>
        <w:t xml:space="preserve">, она превратилась в нечто вроде присказки. Или глобального объяснительного принципа </w:t>
      </w:r>
      <w:r w:rsidRPr="00F607CA">
        <w:rPr>
          <w:rFonts w:ascii="Times New Roman" w:hAnsi="Times New Roman"/>
          <w:sz w:val="28"/>
          <w:szCs w:val="28"/>
        </w:rPr>
        <w:t xml:space="preserve">неудач взрослых в трудном деле обучения подрастающего поколения. Определенная доля правды в этом утверждении есть, но чего-то в нем явно не хватает... Взрослых в нем и не хватает — их доли ответственности. Помните знаменитую формулу революционной ситуации по В.И. Ленину? «Низы не хотят, а верхи не могут...». Пожалуй, при небольшой косметической поправке она вполне годиться для характеристики </w:t>
      </w:r>
      <w:r w:rsidRPr="00F607CA">
        <w:rPr>
          <w:rFonts w:ascii="Times New Roman" w:hAnsi="Times New Roman"/>
          <w:spacing w:val="-4"/>
          <w:sz w:val="28"/>
          <w:szCs w:val="28"/>
        </w:rPr>
        <w:t>сегодняшнего положения в образовании: «дети не хотят, а учителя не могут учить их по-</w:t>
      </w:r>
      <w:r w:rsidRPr="00F607CA">
        <w:rPr>
          <w:rFonts w:ascii="Times New Roman" w:hAnsi="Times New Roman"/>
          <w:spacing w:val="-7"/>
          <w:sz w:val="28"/>
          <w:szCs w:val="28"/>
        </w:rPr>
        <w:t>старому».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607CA">
        <w:rPr>
          <w:rFonts w:ascii="Times New Roman" w:hAnsi="Times New Roman"/>
          <w:spacing w:val="-4"/>
          <w:sz w:val="28"/>
          <w:szCs w:val="28"/>
        </w:rPr>
        <w:t>И что же делать? Есть два, возможных пути изменения ситуации: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4"/>
          <w:sz w:val="28"/>
          <w:szCs w:val="28"/>
        </w:rPr>
        <w:t xml:space="preserve">1) Заставить детей </w:t>
      </w:r>
      <w:r w:rsidRPr="00F607CA">
        <w:rPr>
          <w:rFonts w:ascii="Times New Roman" w:hAnsi="Times New Roman"/>
          <w:sz w:val="28"/>
          <w:szCs w:val="28"/>
        </w:rPr>
        <w:t>хотеть, тогда и учителя смогут их учить.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>2) Научиться учить по-другому, так, чтобы дети научились хотеть учиться.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 xml:space="preserve"> Оба пути возможны. «Заставить хотеть» трудно, неприятно, но в принципе возможно. Метод «кнута и пряника», социальное давление, поддержка мощного социального «надо» в сознании ученика — все это </w:t>
      </w:r>
      <w:r w:rsidRPr="00F607CA">
        <w:rPr>
          <w:rFonts w:ascii="Times New Roman" w:hAnsi="Times New Roman"/>
          <w:sz w:val="28"/>
          <w:szCs w:val="28"/>
        </w:rPr>
        <w:lastRenderedPageBreak/>
        <w:t>старые методы. На этом пути главное — неусыпный и постоянный контроль. Как только он ослабеет, хотение вновь исчезнет.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z w:val="28"/>
          <w:szCs w:val="28"/>
        </w:rPr>
        <w:t xml:space="preserve">Второй путь интереснее и приятнее, он предназначает опору на внутренние стимулы к </w:t>
      </w:r>
      <w:r w:rsidRPr="00F607CA">
        <w:rPr>
          <w:rFonts w:ascii="Times New Roman" w:hAnsi="Times New Roman"/>
          <w:spacing w:val="-4"/>
          <w:sz w:val="28"/>
          <w:szCs w:val="28"/>
        </w:rPr>
        <w:t xml:space="preserve">учебе, но его реализация не возможна без существенного изменения педагогических </w:t>
      </w:r>
      <w:r w:rsidRPr="00F607CA">
        <w:rPr>
          <w:rFonts w:ascii="Times New Roman" w:hAnsi="Times New Roman"/>
          <w:sz w:val="28"/>
          <w:szCs w:val="28"/>
        </w:rPr>
        <w:t xml:space="preserve">средств, используемых для создания и поддержания учебной мотивации. Мотивация к учению у ребенка складывается из многих факторов: </w:t>
      </w:r>
      <w:r w:rsidRPr="00F607CA">
        <w:rPr>
          <w:rFonts w:ascii="Times New Roman" w:hAnsi="Times New Roman"/>
          <w:spacing w:val="-4"/>
          <w:sz w:val="28"/>
          <w:szCs w:val="28"/>
        </w:rPr>
        <w:t xml:space="preserve">личность учителя, система подачи информации, реальное внимание педагога к </w:t>
      </w:r>
      <w:r w:rsidRPr="00F607CA">
        <w:rPr>
          <w:rFonts w:ascii="Times New Roman" w:hAnsi="Times New Roman"/>
          <w:sz w:val="28"/>
          <w:szCs w:val="28"/>
        </w:rPr>
        <w:t xml:space="preserve">деятельности каждого ученика и соответствующее его оценивание, социальная значимость его поведения, общая атмосфера в школе и классе, установление отношений сотрудничества между учителем и учеником, отношением родителей к достижениям </w:t>
      </w:r>
      <w:r w:rsidRPr="00F607CA">
        <w:rPr>
          <w:rFonts w:ascii="Times New Roman" w:hAnsi="Times New Roman"/>
          <w:spacing w:val="-6"/>
          <w:sz w:val="28"/>
          <w:szCs w:val="28"/>
        </w:rPr>
        <w:t>своего ребенка.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 xml:space="preserve">Значимым условием развития учебной мотивации современного школьника является </w:t>
      </w:r>
      <w:r w:rsidRPr="00F607CA">
        <w:rPr>
          <w:rFonts w:ascii="Times New Roman" w:hAnsi="Times New Roman"/>
          <w:spacing w:val="-9"/>
          <w:sz w:val="28"/>
          <w:szCs w:val="28"/>
        </w:rPr>
        <w:t xml:space="preserve">личность учителя и характер, его отношения к ученику. Сам учитель должен являть собой образец внутренне мотивированной деятельности достижения. Т.е. это должна быть личность с ярко выраженным доминированием любви к педагогической деятельности и интересам к ее выполнению, высоким профессионализмом и уверенностью в своих силах, </w:t>
      </w:r>
      <w:r w:rsidRPr="00F607CA">
        <w:rPr>
          <w:rFonts w:ascii="Times New Roman" w:hAnsi="Times New Roman"/>
          <w:spacing w:val="-10"/>
          <w:sz w:val="28"/>
          <w:szCs w:val="28"/>
        </w:rPr>
        <w:t xml:space="preserve">высоким самоуважением. Учитель в своей работе должен использовать следующие приемы, помогающие учащимся перейти от мотивации избегания неудач к мотивации </w:t>
      </w:r>
      <w:r w:rsidRPr="00F607CA">
        <w:rPr>
          <w:rFonts w:ascii="Times New Roman" w:hAnsi="Times New Roman"/>
          <w:spacing w:val="-13"/>
          <w:sz w:val="28"/>
          <w:szCs w:val="28"/>
        </w:rPr>
        <w:t>учения: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- Прежде всего, надо отмечать и поощрять малейшие удачи ребенка в учебной </w:t>
      </w:r>
      <w:r w:rsidRPr="00F607CA">
        <w:rPr>
          <w:rFonts w:ascii="Times New Roman" w:hAnsi="Times New Roman"/>
          <w:spacing w:val="-10"/>
          <w:sz w:val="28"/>
          <w:szCs w:val="28"/>
        </w:rPr>
        <w:t>деятельности, даже незначительные сдвиги к лучшему.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- Подробно обосновывать отметки, выделяя критерии оценки, чтобы они были понятны </w:t>
      </w:r>
      <w:r w:rsidRPr="00F607CA">
        <w:rPr>
          <w:rFonts w:ascii="Times New Roman" w:hAnsi="Times New Roman"/>
          <w:spacing w:val="-13"/>
          <w:sz w:val="28"/>
          <w:szCs w:val="28"/>
        </w:rPr>
        <w:t>ученикам.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- Постепенно воспитывать у учащегося с трудностями в обучении уверенность в себе и </w:t>
      </w:r>
      <w:r w:rsidRPr="00F607CA">
        <w:rPr>
          <w:rFonts w:ascii="Times New Roman" w:hAnsi="Times New Roman"/>
          <w:spacing w:val="-10"/>
          <w:sz w:val="28"/>
          <w:szCs w:val="28"/>
        </w:rPr>
        <w:t>своих возможностях, изменяя тем самым его самооценку.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- Формированию учебной мотивации способствует занимательность изложения, эмоциональность речи учителя, познавательные игры.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>- Контроль используется как средство мотивации учащегося.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Следующим фактором мотивации к учению является урок. Его следует организовать так, чтобы ученику было интересно от самого процесса учения и радостно от общения с учителем, одноклассниками. В классе должна быть атмосфера сотрудничества, доверия, </w:t>
      </w:r>
      <w:r w:rsidRPr="00F607CA">
        <w:rPr>
          <w:rFonts w:ascii="Times New Roman" w:hAnsi="Times New Roman"/>
          <w:spacing w:val="-10"/>
          <w:sz w:val="28"/>
          <w:szCs w:val="28"/>
        </w:rPr>
        <w:t xml:space="preserve">взаимного уважения. На уроке надо создать хороший микроклимат, дающий возможность </w:t>
      </w:r>
      <w:r w:rsidRPr="00F607CA">
        <w:rPr>
          <w:rFonts w:ascii="Times New Roman" w:hAnsi="Times New Roman"/>
          <w:spacing w:val="-9"/>
          <w:sz w:val="28"/>
          <w:szCs w:val="28"/>
        </w:rPr>
        <w:t xml:space="preserve">каждому ученику участвовать в его процессе, получать удовольствие от своего труда. </w:t>
      </w:r>
      <w:r w:rsidRPr="00F607CA">
        <w:rPr>
          <w:rFonts w:ascii="Times New Roman" w:hAnsi="Times New Roman"/>
          <w:spacing w:val="-10"/>
          <w:sz w:val="28"/>
          <w:szCs w:val="28"/>
        </w:rPr>
        <w:t xml:space="preserve">Организовать обучение на уроке с учетом индивидуальных способностей учащихся. </w:t>
      </w:r>
      <w:r w:rsidRPr="00F607CA">
        <w:rPr>
          <w:rFonts w:ascii="Times New Roman" w:hAnsi="Times New Roman"/>
          <w:spacing w:val="-9"/>
          <w:sz w:val="28"/>
          <w:szCs w:val="28"/>
        </w:rPr>
        <w:t xml:space="preserve">Дифференцированный подход в обучении учащихся не является самоцелью, он стал </w:t>
      </w:r>
      <w:r w:rsidRPr="00F607CA">
        <w:rPr>
          <w:rFonts w:ascii="Times New Roman" w:hAnsi="Times New Roman"/>
          <w:spacing w:val="-10"/>
          <w:sz w:val="28"/>
          <w:szCs w:val="28"/>
        </w:rPr>
        <w:t xml:space="preserve">условием осуществления индивидуально-личностного подхода к обучению учеников, что приводит к положительной мотивации учащихся, возможности их реализации. Интерес и радость должны быть основными переживаниями ребенка в школе и на уроках. </w:t>
      </w:r>
      <w:r w:rsidRPr="00F607CA">
        <w:rPr>
          <w:rFonts w:ascii="Times New Roman" w:hAnsi="Times New Roman"/>
          <w:spacing w:val="-9"/>
          <w:sz w:val="28"/>
          <w:szCs w:val="28"/>
        </w:rPr>
        <w:t xml:space="preserve">Основой для создания благоприятного и продуктивного микроклимата на </w:t>
      </w:r>
      <w:r w:rsidRPr="00F607CA">
        <w:rPr>
          <w:rFonts w:ascii="Times New Roman" w:hAnsi="Times New Roman"/>
          <w:spacing w:val="-10"/>
          <w:sz w:val="28"/>
          <w:szCs w:val="28"/>
        </w:rPr>
        <w:t>уроке может стать: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- создание комфортной атмосферы на уроке за счет вовлечения в </w:t>
      </w:r>
      <w:r w:rsidRPr="00F607CA">
        <w:rPr>
          <w:rFonts w:ascii="Times New Roman" w:hAnsi="Times New Roman"/>
          <w:spacing w:val="-10"/>
          <w:sz w:val="28"/>
          <w:szCs w:val="28"/>
        </w:rPr>
        <w:t>деятельность всех учащихся;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lastRenderedPageBreak/>
        <w:t xml:space="preserve">- построение отношений «учитель — ученик» не по типу вторжения, а на </w:t>
      </w:r>
      <w:r w:rsidRPr="00F607CA">
        <w:rPr>
          <w:rFonts w:ascii="Times New Roman" w:hAnsi="Times New Roman"/>
          <w:spacing w:val="-11"/>
          <w:sz w:val="28"/>
          <w:szCs w:val="28"/>
        </w:rPr>
        <w:t>основе совета;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- создание нестандартных ситуаций на уроке;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>- занимательность, необычное изложение учебного материала;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>- использование познавательных игр, дискуссий, споров;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- анализ жизненных ситуаций;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- развитие самостоятельности и самоконтроля;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- демонстрация достижений каждого учащегося на каждом уроке;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>- умение создать ситуацию для каждого учащегося, проявить себя;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- умение хвалить любого ученика на каждом уроке, даже за малые </w:t>
      </w:r>
      <w:r w:rsidRPr="00F607CA">
        <w:rPr>
          <w:rFonts w:ascii="Times New Roman" w:hAnsi="Times New Roman"/>
          <w:spacing w:val="-10"/>
          <w:sz w:val="28"/>
          <w:szCs w:val="28"/>
        </w:rPr>
        <w:t>достижения и успехи.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На уроке учебная деятельность должна включать осознание и постановку целей, </w:t>
      </w:r>
      <w:r w:rsidRPr="00F607CA">
        <w:rPr>
          <w:rFonts w:ascii="Times New Roman" w:hAnsi="Times New Roman"/>
          <w:spacing w:val="-10"/>
          <w:sz w:val="28"/>
          <w:szCs w:val="28"/>
        </w:rPr>
        <w:t>выполнение действий, приемов и операций, самоконтроль и самооценку.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7CA">
        <w:rPr>
          <w:rFonts w:ascii="Times New Roman" w:hAnsi="Times New Roman"/>
          <w:spacing w:val="-10"/>
          <w:sz w:val="28"/>
          <w:szCs w:val="28"/>
        </w:rPr>
        <w:t>Несформированность</w:t>
      </w:r>
      <w:proofErr w:type="spellEnd"/>
      <w:r w:rsidRPr="00F607CA">
        <w:rPr>
          <w:rFonts w:ascii="Times New Roman" w:hAnsi="Times New Roman"/>
          <w:spacing w:val="-10"/>
          <w:sz w:val="28"/>
          <w:szCs w:val="28"/>
        </w:rPr>
        <w:t xml:space="preserve"> учебной мотивации является одной из причин слабой успеваемости </w:t>
      </w:r>
      <w:r w:rsidRPr="00F607CA">
        <w:rPr>
          <w:rFonts w:ascii="Times New Roman" w:hAnsi="Times New Roman"/>
          <w:spacing w:val="-13"/>
          <w:sz w:val="28"/>
          <w:szCs w:val="28"/>
        </w:rPr>
        <w:t xml:space="preserve">учащихся. </w:t>
      </w:r>
      <w:r w:rsidRPr="00F607CA">
        <w:rPr>
          <w:rFonts w:ascii="Times New Roman" w:hAnsi="Times New Roman"/>
          <w:spacing w:val="-9"/>
          <w:sz w:val="28"/>
          <w:szCs w:val="28"/>
        </w:rPr>
        <w:t xml:space="preserve">Мотив не может возникнуть сам по себе — необходим внешний толчок (стимул). К числу </w:t>
      </w:r>
      <w:r w:rsidRPr="00F607CA">
        <w:rPr>
          <w:rFonts w:ascii="Times New Roman" w:hAnsi="Times New Roman"/>
          <w:spacing w:val="-11"/>
          <w:sz w:val="28"/>
          <w:szCs w:val="28"/>
        </w:rPr>
        <w:t>стимулов относятся: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>- новизна материала — фактор, который возбуждает состояние удивления, озадаченности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- демонстрация незавершенности знаний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 xml:space="preserve">Учащиеся должны понимать, что в школе изучаются лишь первоначальные основы науки. Многие темы позволяют ставить новые проблемы, решение которых требует </w:t>
      </w:r>
      <w:r w:rsidRPr="00F607CA">
        <w:rPr>
          <w:rFonts w:ascii="Times New Roman" w:hAnsi="Times New Roman"/>
          <w:spacing w:val="-9"/>
          <w:sz w:val="28"/>
          <w:szCs w:val="28"/>
        </w:rPr>
        <w:t>дополнительных знаний. Учеба в школе должна строиться так, чтобы она была направлена на развитие познавательного интереса.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Основной формой организации учебного процесса является поисково исследовательская деятельность. Когда ребята на уроках не получают готовый материал, а сами проводят </w:t>
      </w:r>
      <w:r w:rsidRPr="00F607CA">
        <w:rPr>
          <w:rFonts w:ascii="Times New Roman" w:hAnsi="Times New Roman"/>
          <w:spacing w:val="-10"/>
          <w:sz w:val="28"/>
          <w:szCs w:val="28"/>
        </w:rPr>
        <w:t xml:space="preserve">работу по добыванию его. Это естественным образом приводит к повышению мотивации. Занятия проектной деятельностью также способствуют повышению </w:t>
      </w:r>
      <w:r w:rsidRPr="00F607CA">
        <w:rPr>
          <w:rFonts w:ascii="Times New Roman" w:hAnsi="Times New Roman"/>
          <w:spacing w:val="-9"/>
          <w:sz w:val="28"/>
          <w:szCs w:val="28"/>
        </w:rPr>
        <w:t xml:space="preserve">мотивации. В результате выполнения проектных работ у учащихся </w:t>
      </w:r>
      <w:r w:rsidRPr="00F607CA">
        <w:rPr>
          <w:rFonts w:ascii="Times New Roman" w:hAnsi="Times New Roman"/>
          <w:spacing w:val="-11"/>
          <w:sz w:val="28"/>
          <w:szCs w:val="28"/>
        </w:rPr>
        <w:t>формируются следующие умения: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• планировать свою работу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• использовать различные источники информации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>• самостоятельно отбирать и накапливать материал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• анализировать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• устанавливать социальные контакты (распределение обязанностей, взаимодействие друг </w:t>
      </w:r>
      <w:r w:rsidRPr="00F607CA">
        <w:rPr>
          <w:rFonts w:ascii="Times New Roman" w:hAnsi="Times New Roman"/>
          <w:spacing w:val="-11"/>
          <w:sz w:val="28"/>
          <w:szCs w:val="28"/>
        </w:rPr>
        <w:t>с другом)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>• создавать «конечный результат» - носитель проектной деятельности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 xml:space="preserve">• представлять </w:t>
      </w:r>
      <w:proofErr w:type="gramStart"/>
      <w:r w:rsidRPr="00F607CA">
        <w:rPr>
          <w:rFonts w:ascii="Times New Roman" w:hAnsi="Times New Roman"/>
          <w:spacing w:val="-10"/>
          <w:sz w:val="28"/>
          <w:szCs w:val="28"/>
        </w:rPr>
        <w:t>созданное</w:t>
      </w:r>
      <w:proofErr w:type="gramEnd"/>
      <w:r w:rsidRPr="00F607CA">
        <w:rPr>
          <w:rFonts w:ascii="Times New Roman" w:hAnsi="Times New Roman"/>
          <w:spacing w:val="-10"/>
          <w:sz w:val="28"/>
          <w:szCs w:val="28"/>
        </w:rPr>
        <w:t xml:space="preserve"> перед учащимися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• оценивать себя и других.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Так как родители влияют на мотивацию учащихся, то учитель может дать </w:t>
      </w:r>
      <w:r w:rsidRPr="00F607CA">
        <w:rPr>
          <w:rFonts w:ascii="Times New Roman" w:hAnsi="Times New Roman"/>
          <w:spacing w:val="-11"/>
          <w:sz w:val="28"/>
          <w:szCs w:val="28"/>
        </w:rPr>
        <w:t>им следующие советы: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>• Интересоваться делами и учебой ребенка.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• Помощь в выполнении домашних заданий должна быть в форме совета, не подавлять </w:t>
      </w:r>
      <w:r w:rsidRPr="00F607CA">
        <w:rPr>
          <w:rFonts w:ascii="Times New Roman" w:hAnsi="Times New Roman"/>
          <w:spacing w:val="-10"/>
          <w:sz w:val="28"/>
          <w:szCs w:val="28"/>
        </w:rPr>
        <w:t>самостоятельность и инициативность.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>• Объяснять ребенку, что его неудачи в учебе — это недостаток приложенных усилий.</w:t>
      </w:r>
    </w:p>
    <w:p w:rsidR="00FE6B6D" w:rsidRPr="00F607CA" w:rsidRDefault="00FE6B6D" w:rsidP="00FE6B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lastRenderedPageBreak/>
        <w:t>• Чаще хвалить детей за их успехи.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10"/>
          <w:sz w:val="28"/>
          <w:szCs w:val="28"/>
        </w:rPr>
        <w:t xml:space="preserve">Задача учителя — создать у неуспевающих школьников устойчивую мотивацию </w:t>
      </w:r>
      <w:r w:rsidRPr="00F607CA">
        <w:rPr>
          <w:rFonts w:ascii="Times New Roman" w:hAnsi="Times New Roman"/>
          <w:spacing w:val="-9"/>
          <w:sz w:val="28"/>
          <w:szCs w:val="28"/>
        </w:rPr>
        <w:t xml:space="preserve">достижения успеха (у них, как правило, вырабатывается мотивация избегания неудачи); </w:t>
      </w:r>
      <w:r w:rsidRPr="00F607CA">
        <w:rPr>
          <w:rFonts w:ascii="Times New Roman" w:hAnsi="Times New Roman"/>
          <w:spacing w:val="-10"/>
          <w:sz w:val="28"/>
          <w:szCs w:val="28"/>
        </w:rPr>
        <w:t xml:space="preserve">размыть «позицию неуспевающего»; повысить самооценку. </w:t>
      </w:r>
      <w:r w:rsidRPr="00F607CA">
        <w:rPr>
          <w:rFonts w:ascii="Times New Roman" w:hAnsi="Times New Roman"/>
          <w:spacing w:val="-9"/>
          <w:sz w:val="28"/>
          <w:szCs w:val="28"/>
        </w:rPr>
        <w:t xml:space="preserve">«Если ребенок знает, что он успешен, у него появляется желание еще больше </w:t>
      </w:r>
      <w:r w:rsidRPr="00F607CA">
        <w:rPr>
          <w:rFonts w:ascii="Times New Roman" w:hAnsi="Times New Roman"/>
          <w:spacing w:val="-11"/>
          <w:sz w:val="28"/>
          <w:szCs w:val="28"/>
        </w:rPr>
        <w:t>продвинуться».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 xml:space="preserve">Учитель поощряет и подкрепляет достижения ученика, сравнивая их не с результатами других учеников, а с его собственными, построенными на его прошлых успехах и </w:t>
      </w:r>
      <w:r w:rsidRPr="00F607CA">
        <w:rPr>
          <w:rFonts w:ascii="Times New Roman" w:hAnsi="Times New Roman"/>
          <w:spacing w:val="-10"/>
          <w:sz w:val="28"/>
          <w:szCs w:val="28"/>
        </w:rPr>
        <w:t xml:space="preserve">неудачах индивидуальными стандартами. </w:t>
      </w:r>
    </w:p>
    <w:p w:rsidR="00FE6B6D" w:rsidRPr="00F607CA" w:rsidRDefault="00FE6B6D" w:rsidP="00FE6B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07CA">
        <w:rPr>
          <w:rFonts w:ascii="Times New Roman" w:hAnsi="Times New Roman"/>
          <w:spacing w:val="-9"/>
          <w:sz w:val="28"/>
          <w:szCs w:val="28"/>
        </w:rPr>
        <w:t>Итогом подобной стратегии является возрастание привлекательности успеха, уверенности в своих силах и как результат — оптимальная мотивация и успешная учеба.</w:t>
      </w:r>
    </w:p>
    <w:p w:rsidR="00CB7CC3" w:rsidRDefault="00CB7CC3">
      <w:bookmarkStart w:id="0" w:name="_GoBack"/>
      <w:bookmarkEnd w:id="0"/>
    </w:p>
    <w:sectPr w:rsidR="00CB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F3"/>
    <w:rsid w:val="002271F3"/>
    <w:rsid w:val="00CB7CC3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B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6981</Characters>
  <Application>Microsoft Office Word</Application>
  <DocSecurity>0</DocSecurity>
  <Lines>58</Lines>
  <Paragraphs>16</Paragraphs>
  <ScaleCrop>false</ScaleCrop>
  <Company>Infobel 2010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</dc:creator>
  <cp:keywords/>
  <dc:description/>
  <cp:lastModifiedBy>vany</cp:lastModifiedBy>
  <cp:revision>2</cp:revision>
  <dcterms:created xsi:type="dcterms:W3CDTF">2012-04-04T07:36:00Z</dcterms:created>
  <dcterms:modified xsi:type="dcterms:W3CDTF">2012-04-04T07:36:00Z</dcterms:modified>
</cp:coreProperties>
</file>