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63" w:rsidRDefault="004E6B63" w:rsidP="005B3373">
      <w:pPr>
        <w:jc w:val="both"/>
        <w:rPr>
          <w:sz w:val="28"/>
        </w:rPr>
      </w:pPr>
      <w:r>
        <w:t xml:space="preserve">         </w:t>
      </w:r>
      <w:r>
        <w:rPr>
          <w:sz w:val="28"/>
        </w:rPr>
        <w:t>Муниципальное образовательное учреждение – школа №4</w:t>
      </w:r>
    </w:p>
    <w:p w:rsidR="004E6B63" w:rsidRDefault="004E6B63" w:rsidP="005B3373">
      <w:pPr>
        <w:jc w:val="center"/>
        <w:rPr>
          <w:sz w:val="28"/>
        </w:rPr>
      </w:pPr>
      <w:r>
        <w:rPr>
          <w:sz w:val="28"/>
        </w:rPr>
        <w:t>г.о. Орехово-Зуево</w:t>
      </w:r>
    </w:p>
    <w:p w:rsidR="004E6B63" w:rsidRDefault="004E6B63" w:rsidP="005B3373">
      <w:pPr>
        <w:jc w:val="center"/>
      </w:pPr>
    </w:p>
    <w:p w:rsidR="004E6B63" w:rsidRDefault="004E6B63" w:rsidP="005B3373">
      <w:pPr>
        <w:jc w:val="center"/>
      </w:pPr>
    </w:p>
    <w:p w:rsidR="004E6B63" w:rsidRDefault="004E6B63" w:rsidP="005B3373">
      <w:pPr>
        <w:jc w:val="center"/>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pPr>
    </w:p>
    <w:p w:rsidR="004E6B63" w:rsidRDefault="004E6B63" w:rsidP="005B3373">
      <w:pPr>
        <w:jc w:val="both"/>
        <w:rPr>
          <w:sz w:val="28"/>
        </w:rPr>
      </w:pPr>
      <w:r>
        <w:t xml:space="preserve">                       </w:t>
      </w:r>
      <w:r>
        <w:rPr>
          <w:b/>
          <w:sz w:val="40"/>
        </w:rPr>
        <w:t>МАГИЧЕСКИЕ    КВАДРАТЫ</w:t>
      </w:r>
    </w:p>
    <w:p w:rsidR="004E6B63" w:rsidRDefault="004E6B63" w:rsidP="005B3373">
      <w:pPr>
        <w:jc w:val="both"/>
        <w:rPr>
          <w:sz w:val="28"/>
        </w:rPr>
      </w:pPr>
      <w:r>
        <w:rPr>
          <w:sz w:val="28"/>
        </w:rPr>
        <w:t xml:space="preserve">                                      реферат по математике</w:t>
      </w: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r>
        <w:rPr>
          <w:sz w:val="28"/>
        </w:rPr>
        <w:t>ученика 8 б класса                                                       Асратян К.</w:t>
      </w:r>
    </w:p>
    <w:p w:rsidR="004E6B63" w:rsidRDefault="004E6B63" w:rsidP="005B3373">
      <w:pPr>
        <w:jc w:val="both"/>
        <w:rPr>
          <w:sz w:val="28"/>
        </w:rPr>
      </w:pPr>
    </w:p>
    <w:p w:rsidR="004E6B63" w:rsidRDefault="004E6B63" w:rsidP="005B3373">
      <w:pPr>
        <w:jc w:val="both"/>
        <w:rPr>
          <w:sz w:val="28"/>
        </w:rPr>
      </w:pPr>
      <w:r>
        <w:rPr>
          <w:sz w:val="28"/>
        </w:rPr>
        <w:t>учитель                                                                         Мурылева М.В.</w:t>
      </w: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p>
    <w:p w:rsidR="004E6B63" w:rsidRDefault="004E6B63" w:rsidP="005B3373">
      <w:pPr>
        <w:jc w:val="center"/>
        <w:rPr>
          <w:sz w:val="28"/>
        </w:rPr>
      </w:pPr>
      <w:r>
        <w:rPr>
          <w:sz w:val="28"/>
        </w:rPr>
        <w:t>2013 г.</w:t>
      </w: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r>
        <w:t xml:space="preserve">                                                                                 </w:t>
      </w:r>
    </w:p>
    <w:p w:rsidR="004E6B63" w:rsidRDefault="004E6B63" w:rsidP="005B3373">
      <w:pPr>
        <w:pStyle w:val="Heading3"/>
      </w:pPr>
      <w:r>
        <w:t>СОДЕРЖАНИЕ</w:t>
      </w:r>
    </w:p>
    <w:p w:rsidR="004E6B63" w:rsidRDefault="004E6B63" w:rsidP="005B3373">
      <w:pPr>
        <w:jc w:val="both"/>
        <w:rPr>
          <w:sz w:val="28"/>
        </w:rPr>
      </w:pPr>
      <w:r>
        <w:rPr>
          <w:sz w:val="28"/>
        </w:rPr>
        <w:t xml:space="preserve">Введение   </w:t>
      </w:r>
    </w:p>
    <w:p w:rsidR="004E6B63" w:rsidRDefault="004E6B63" w:rsidP="005B3373">
      <w:pPr>
        <w:jc w:val="both"/>
        <w:rPr>
          <w:sz w:val="28"/>
        </w:rPr>
      </w:pPr>
      <w:r>
        <w:rPr>
          <w:sz w:val="28"/>
        </w:rPr>
        <w:t xml:space="preserve">История появления магических квадратов   </w:t>
      </w:r>
    </w:p>
    <w:p w:rsidR="004E6B63" w:rsidRDefault="004E6B63" w:rsidP="005B3373">
      <w:pPr>
        <w:jc w:val="both"/>
        <w:rPr>
          <w:sz w:val="28"/>
        </w:rPr>
      </w:pPr>
      <w:r>
        <w:rPr>
          <w:sz w:val="28"/>
        </w:rPr>
        <w:t xml:space="preserve">Способы заполнения магических квадратов                                                                                             </w:t>
      </w:r>
    </w:p>
    <w:p w:rsidR="004E6B63" w:rsidRDefault="004E6B63" w:rsidP="005B3373">
      <w:pPr>
        <w:jc w:val="both"/>
        <w:rPr>
          <w:sz w:val="28"/>
        </w:rPr>
      </w:pPr>
      <w:r>
        <w:rPr>
          <w:sz w:val="28"/>
        </w:rPr>
        <w:t xml:space="preserve">Магические квадраты                                                                              </w:t>
      </w:r>
    </w:p>
    <w:p w:rsidR="004E6B63" w:rsidRDefault="004E6B63" w:rsidP="005B3373">
      <w:pPr>
        <w:jc w:val="both"/>
        <w:rPr>
          <w:sz w:val="28"/>
        </w:rPr>
      </w:pPr>
      <w:r>
        <w:rPr>
          <w:sz w:val="28"/>
        </w:rPr>
        <w:t xml:space="preserve">Квадрат Пифагора                                                                                    </w:t>
      </w:r>
    </w:p>
    <w:p w:rsidR="004E6B63" w:rsidRDefault="004E6B63" w:rsidP="005B3373">
      <w:pPr>
        <w:jc w:val="both"/>
        <w:rPr>
          <w:sz w:val="28"/>
        </w:rPr>
      </w:pPr>
      <w:r>
        <w:rPr>
          <w:sz w:val="28"/>
        </w:rPr>
        <w:t xml:space="preserve">Латинские квадраты                                                                                </w:t>
      </w:r>
    </w:p>
    <w:p w:rsidR="004E6B63" w:rsidRDefault="004E6B63" w:rsidP="005B3373">
      <w:pPr>
        <w:jc w:val="both"/>
        <w:rPr>
          <w:sz w:val="28"/>
        </w:rPr>
      </w:pPr>
      <w:r>
        <w:rPr>
          <w:sz w:val="28"/>
        </w:rPr>
        <w:t xml:space="preserve">Заключение                                                                                             </w:t>
      </w:r>
    </w:p>
    <w:p w:rsidR="004E6B63" w:rsidRDefault="004E6B63" w:rsidP="005B3373">
      <w:pPr>
        <w:jc w:val="both"/>
        <w:rPr>
          <w:sz w:val="28"/>
        </w:rPr>
      </w:pPr>
      <w:r>
        <w:rPr>
          <w:sz w:val="28"/>
        </w:rPr>
        <w:t xml:space="preserve">                                                                       </w:t>
      </w:r>
    </w:p>
    <w:p w:rsidR="004E6B63" w:rsidRDefault="004E6B63" w:rsidP="005B3373">
      <w:pPr>
        <w:pStyle w:val="Heading1"/>
        <w:jc w:val="both"/>
      </w:pPr>
    </w:p>
    <w:p w:rsidR="004E6B63" w:rsidRDefault="004E6B63" w:rsidP="005B3373">
      <w:pPr>
        <w:pStyle w:val="Heading1"/>
        <w:jc w:val="both"/>
      </w:pPr>
      <w:r>
        <w:t xml:space="preserve">                                                         </w:t>
      </w:r>
    </w:p>
    <w:p w:rsidR="004E6B63" w:rsidRDefault="004E6B63" w:rsidP="005B3373">
      <w:pPr>
        <w:pStyle w:val="Heading1"/>
        <w:jc w:val="both"/>
        <w:rPr>
          <w:b/>
        </w:rPr>
      </w:pPr>
      <w:r>
        <w:t xml:space="preserve">                                                    </w:t>
      </w:r>
      <w:r>
        <w:rPr>
          <w:b/>
        </w:rPr>
        <w:t>ВВЕДЕНИЕ</w:t>
      </w:r>
    </w:p>
    <w:p w:rsidR="004E6B63" w:rsidRDefault="004E6B63" w:rsidP="005B3373">
      <w:pPr>
        <w:jc w:val="both"/>
        <w:rPr>
          <w:sz w:val="28"/>
        </w:rPr>
      </w:pPr>
      <w:r>
        <w:rPr>
          <w:sz w:val="28"/>
        </w:rPr>
        <w:t xml:space="preserve">         Великие ученые древности считали количественные отношения основой сущности мира. Поэтому числа и их соотношения занимали величайшие умы человечества. «В дни моей юности я в свободное время  развлекался тем, что составлял… магические квадраты»- писал Бенджамин Франклин. Магический квадрат- это квадрат, сумма чисел которого в каждом горизонтальном ряду, в каждом вертикальном ряду и по каждой из диагоналей одна и та же. </w:t>
      </w:r>
    </w:p>
    <w:p w:rsidR="004E6B63" w:rsidRDefault="004E6B63" w:rsidP="005B3373">
      <w:pPr>
        <w:pStyle w:val="BodyText2"/>
      </w:pPr>
      <w:r>
        <w:t xml:space="preserve">         Некоторые выдающиеся математики посвятили свои работы магическим квадратам и полученные ими результаты оказали влияние на развитие групп, структур, латинских квадратов, определителей, разбиений, матриц, сравнений и других нетривиальных разделов математики.</w:t>
      </w:r>
    </w:p>
    <w:p w:rsidR="004E6B63" w:rsidRDefault="004E6B63" w:rsidP="005B3373">
      <w:pPr>
        <w:jc w:val="both"/>
        <w:rPr>
          <w:sz w:val="28"/>
        </w:rPr>
      </w:pPr>
      <w:r>
        <w:rPr>
          <w:sz w:val="28"/>
        </w:rPr>
        <w:t xml:space="preserve">         Цель настоящего реферата – знакомство с различными магическими квадратами, латинскими квадратами и изучение областей их применения.</w:t>
      </w:r>
    </w:p>
    <w:p w:rsidR="004E6B63" w:rsidRDefault="004E6B63" w:rsidP="005B3373">
      <w:pPr>
        <w:jc w:val="both"/>
        <w:rPr>
          <w:sz w:val="28"/>
        </w:rPr>
      </w:pPr>
    </w:p>
    <w:p w:rsidR="004E6B63" w:rsidRDefault="004E6B63" w:rsidP="005B3373">
      <w:pPr>
        <w:rPr>
          <w:sz w:val="28"/>
        </w:rPr>
      </w:pPr>
    </w:p>
    <w:p w:rsidR="004E6B63" w:rsidRDefault="004E6B63" w:rsidP="005B3373">
      <w:pPr>
        <w:rPr>
          <w:sz w:val="28"/>
        </w:rPr>
      </w:pPr>
    </w:p>
    <w:p w:rsidR="004E6B63" w:rsidRDefault="004E6B63" w:rsidP="005B3373">
      <w:pPr>
        <w:rPr>
          <w:sz w:val="28"/>
        </w:rPr>
      </w:pPr>
      <w:r>
        <w:rPr>
          <w:b/>
          <w:bCs/>
          <w:color w:val="000000"/>
          <w:sz w:val="27"/>
          <w:szCs w:val="27"/>
          <w:shd w:val="clear" w:color="auto" w:fill="FFFFFF"/>
        </w:rPr>
        <w:t>. История появления магических квадратов</w:t>
      </w:r>
      <w:r>
        <w:rPr>
          <w:color w:val="000000"/>
          <w:sz w:val="27"/>
          <w:szCs w:val="27"/>
        </w:rPr>
        <w:br/>
      </w:r>
      <w:r>
        <w:rPr>
          <w:color w:val="000000"/>
          <w:sz w:val="27"/>
          <w:szCs w:val="27"/>
        </w:rPr>
        <w:br/>
      </w:r>
      <w:r>
        <w:rPr>
          <w:color w:val="000000"/>
          <w:sz w:val="27"/>
          <w:szCs w:val="27"/>
        </w:rPr>
        <w:br/>
      </w:r>
      <w:r>
        <w:rPr>
          <w:b/>
          <w:bCs/>
          <w:color w:val="666666"/>
          <w:sz w:val="27"/>
        </w:rPr>
        <w:t>^</w:t>
      </w:r>
      <w:r>
        <w:rPr>
          <w:b/>
          <w:bCs/>
          <w:color w:val="000000"/>
          <w:sz w:val="27"/>
        </w:rPr>
        <w:t> МАГИЧЕСКИЙ КВАДРАТ, </w:t>
      </w:r>
      <w:r>
        <w:rPr>
          <w:color w:val="000000"/>
          <w:sz w:val="27"/>
          <w:szCs w:val="27"/>
          <w:shd w:val="clear" w:color="auto" w:fill="FFFFFF"/>
        </w:rPr>
        <w:t>квадратная таблица из целых чисел, в которой суммы чисел вдоль любой строки, любого столбца и любой из двух главных диагоналей равны одному и тому же числу.</w:t>
      </w:r>
      <w:r>
        <w:rPr>
          <w:color w:val="000000"/>
          <w:sz w:val="27"/>
        </w:rPr>
        <w:t> </w:t>
      </w:r>
      <w:r>
        <w:rPr>
          <w:color w:val="000000"/>
          <w:sz w:val="27"/>
          <w:szCs w:val="27"/>
        </w:rPr>
        <w:br/>
      </w:r>
      <w:r>
        <w:rPr>
          <w:color w:val="000000"/>
          <w:sz w:val="27"/>
          <w:szCs w:val="27"/>
        </w:rPr>
        <w:br/>
      </w:r>
      <w:r>
        <w:rPr>
          <w:color w:val="000000"/>
          <w:sz w:val="27"/>
          <w:szCs w:val="27"/>
          <w:shd w:val="clear" w:color="auto" w:fill="FFFFFF"/>
        </w:rPr>
        <w:t>Магический квадрат – древнекитайского происхождения. Согласно легенде, во времена правления императора Ю (ок. 2200 до н.э.) из вод Хуанхэ (Желтой реки) всплыла священная черепаха, на панцире которой были начертаны таинственные иероглифы (рис. 1,</w:t>
      </w:r>
      <w:r>
        <w:rPr>
          <w:i/>
          <w:iCs/>
          <w:color w:val="000000"/>
          <w:sz w:val="27"/>
          <w:szCs w:val="27"/>
          <w:shd w:val="clear" w:color="auto" w:fill="FFFFFF"/>
        </w:rPr>
        <w:t>а</w:t>
      </w:r>
      <w:r>
        <w:rPr>
          <w:color w:val="000000"/>
          <w:sz w:val="27"/>
          <w:szCs w:val="27"/>
          <w:shd w:val="clear" w:color="auto" w:fill="FFFFFF"/>
        </w:rPr>
        <w:t>), и эти знаки известны под названием ло-шу и равносильны магическому квадрату, изображенному на рис. 1,</w:t>
      </w:r>
      <w:r>
        <w:rPr>
          <w:i/>
          <w:iCs/>
          <w:color w:val="000000"/>
          <w:sz w:val="27"/>
          <w:szCs w:val="27"/>
          <w:shd w:val="clear" w:color="auto" w:fill="FFFFFF"/>
        </w:rPr>
        <w:t>б</w:t>
      </w:r>
      <w:r>
        <w:rPr>
          <w:color w:val="000000"/>
          <w:sz w:val="27"/>
          <w:szCs w:val="27"/>
          <w:shd w:val="clear" w:color="auto" w:fill="FFFFFF"/>
        </w:rPr>
        <w:t>. В 11 в. о магических квадратах узнали в Индии, а затем в Японии, в 15 в. О магических квадратах узнали европейцы. Первым квадратом , придуманным европейцем , считается квадрат Дюрера ( рис.2 ) изображен на его знаменитой гравюре Меланхолия 1. Дата создания гравюры (1514) указана числами, стоящими в двух центральных клетках нижней строки. Магическим квадратам приписывали различные мистические свойства. Бытовало поверье, что выгравированный на серебре магический квадрат защищает от чумы. Даже сегодня среди атрибутов европейских прорицателей можно увидеть магические квадраты.</w:t>
      </w:r>
      <w:r>
        <w:rPr>
          <w:color w:val="000000"/>
          <w:sz w:val="27"/>
        </w:rPr>
        <w:t> </w:t>
      </w:r>
      <w:r>
        <w:rPr>
          <w:color w:val="000000"/>
          <w:sz w:val="27"/>
          <w:szCs w:val="27"/>
        </w:rPr>
        <w:br/>
      </w:r>
      <w:r>
        <w:rPr>
          <w:color w:val="000000"/>
          <w:sz w:val="27"/>
          <w:szCs w:val="27"/>
        </w:rPr>
        <w:br/>
      </w:r>
      <w:r>
        <w:rPr>
          <w:color w:val="000000"/>
          <w:sz w:val="27"/>
        </w:rPr>
        <w:t>  </w:t>
      </w:r>
      <w:r w:rsidRPr="002531EE">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rudocs.exdat.com/pars_docs/tw_refs/552/551369/551369_html_2ad2897.png" style="width:219.75pt;height:198pt;visibility:visible">
            <v:imagedata r:id="rId5" o:title=""/>
          </v:shape>
        </w:pict>
      </w:r>
      <w:r>
        <w:rPr>
          <w:color w:val="000000"/>
          <w:sz w:val="27"/>
          <w:szCs w:val="27"/>
        </w:rPr>
        <w:br/>
      </w:r>
      <w:r w:rsidRPr="002531EE">
        <w:rPr>
          <w:noProof/>
          <w:color w:val="000000"/>
          <w:sz w:val="27"/>
          <w:szCs w:val="27"/>
        </w:rPr>
        <w:pict>
          <v:shape id="Рисунок 2" o:spid="_x0000_i1026" type="#_x0000_t75" alt="http://rudocs.exdat.com/pars_docs/tw_refs/552/551369/551369_html_m56aba185.png" style="width:154.5pt;height:105pt;visibility:visible">
            <v:imagedata r:id="rId6" o:title=""/>
          </v:shape>
        </w:pict>
      </w:r>
      <w:r>
        <w:rPr>
          <w:color w:val="000000"/>
          <w:sz w:val="27"/>
          <w:szCs w:val="27"/>
        </w:rPr>
        <w:br/>
      </w:r>
      <w:r>
        <w:rPr>
          <w:color w:val="000000"/>
          <w:sz w:val="27"/>
          <w:szCs w:val="27"/>
          <w:shd w:val="clear" w:color="auto" w:fill="FFFFFF"/>
        </w:rPr>
        <w:t>рис.1 рис.2</w:t>
      </w:r>
      <w:r>
        <w:rPr>
          <w:color w:val="000000"/>
          <w:sz w:val="27"/>
          <w:szCs w:val="27"/>
        </w:rPr>
        <w:br/>
      </w:r>
      <w:r>
        <w:rPr>
          <w:color w:val="000000"/>
          <w:sz w:val="27"/>
          <w:szCs w:val="27"/>
        </w:rPr>
        <w:br/>
      </w:r>
      <w:r>
        <w:rPr>
          <w:color w:val="000000"/>
          <w:sz w:val="27"/>
          <w:szCs w:val="27"/>
          <w:shd w:val="clear" w:color="auto" w:fill="FFFFFF"/>
        </w:rPr>
        <w:t>В 19 и 20 вв. интерес к магическим квадратам вспыхнул с новой силой. Их стали исследовать с помощью методов высшей алгебры .</w:t>
      </w:r>
      <w:r>
        <w:rPr>
          <w:color w:val="000000"/>
          <w:sz w:val="27"/>
        </w:rPr>
        <w:t> </w:t>
      </w:r>
      <w:r>
        <w:rPr>
          <w:color w:val="000000"/>
          <w:sz w:val="27"/>
          <w:szCs w:val="27"/>
        </w:rPr>
        <w:br/>
      </w:r>
      <w:r>
        <w:rPr>
          <w:color w:val="000000"/>
          <w:sz w:val="27"/>
          <w:szCs w:val="27"/>
        </w:rPr>
        <w:br/>
      </w:r>
    </w:p>
    <w:p w:rsidR="004E6B63" w:rsidRDefault="004E6B63" w:rsidP="005B3373">
      <w:pPr>
        <w:rPr>
          <w:sz w:val="28"/>
        </w:rPr>
      </w:pPr>
    </w:p>
    <w:p w:rsidR="004E6B63" w:rsidRDefault="004E6B63" w:rsidP="004F493D">
      <w:pPr>
        <w:rPr>
          <w:color w:val="000000"/>
          <w:sz w:val="27"/>
          <w:szCs w:val="27"/>
        </w:rPr>
      </w:pPr>
      <w:r>
        <w:rPr>
          <w:b/>
          <w:bCs/>
          <w:color w:val="000000"/>
          <w:sz w:val="27"/>
        </w:rPr>
        <w:t>2. Способы заполнения магических квадратов </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Магические квадраты нечетного порядка</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Магические квадраты нечетного порядка можно построить с помощью</w:t>
      </w:r>
      <w:r>
        <w:rPr>
          <w:color w:val="000000"/>
          <w:sz w:val="27"/>
        </w:rPr>
        <w:t> </w:t>
      </w:r>
      <w:r>
        <w:rPr>
          <w:b/>
          <w:bCs/>
          <w:color w:val="000000"/>
          <w:sz w:val="27"/>
          <w:szCs w:val="27"/>
          <w:shd w:val="clear" w:color="auto" w:fill="FFFFFF"/>
        </w:rPr>
        <w:t>метода</w:t>
      </w:r>
      <w:r>
        <w:rPr>
          <w:b/>
          <w:bCs/>
          <w:color w:val="000000"/>
          <w:sz w:val="27"/>
        </w:rPr>
        <w:t> </w:t>
      </w:r>
      <w:r>
        <w:rPr>
          <w:color w:val="000000"/>
          <w:sz w:val="27"/>
          <w:szCs w:val="27"/>
          <w:shd w:val="clear" w:color="auto" w:fill="FFFFFF"/>
        </w:rPr>
        <w:t>французского геометра 17 в</w:t>
      </w:r>
      <w:r>
        <w:rPr>
          <w:b/>
          <w:bCs/>
          <w:color w:val="000000"/>
          <w:sz w:val="27"/>
          <w:szCs w:val="27"/>
          <w:shd w:val="clear" w:color="auto" w:fill="FFFFFF"/>
        </w:rPr>
        <w:t>. А.де ла Лубера .</w:t>
      </w:r>
      <w:r>
        <w:rPr>
          <w:color w:val="000000"/>
          <w:sz w:val="27"/>
        </w:rPr>
        <w:t> </w:t>
      </w:r>
      <w:r>
        <w:rPr>
          <w:color w:val="000000"/>
          <w:sz w:val="27"/>
          <w:szCs w:val="27"/>
          <w:shd w:val="clear" w:color="auto" w:fill="FFFFFF"/>
        </w:rPr>
        <w:t>Рассмотрим этот метод на примере квадрата 5-го порядка (рис. 4). Число 1 помещается в центральную клетку верхней строки. Все натуральные числа располагаются в естественном порядке циклически снизу вверх в клетках диагоналей справа налево. Дойдя до верхнего края квадрата, продолжаем заполнять диагональ, начинающуюся от нижней клетки следующего столбца (по ломаной диагонали). Дойдя до правого края квадрата, продолжаем заполнять диагональ, идущую от левой клетки строкой выше. Дойдя до заполненной клетки или угла, траектория спускается на одну клетку вниз .</w:t>
      </w:r>
      <w:r>
        <w:rPr>
          <w:color w:val="000000"/>
          <w:sz w:val="27"/>
        </w:rPr>
        <w:t> </w:t>
      </w:r>
      <w:r>
        <w:rPr>
          <w:color w:val="000000"/>
          <w:sz w:val="27"/>
          <w:szCs w:val="27"/>
        </w:rPr>
        <w:br/>
      </w:r>
      <w:r>
        <w:rPr>
          <w:color w:val="000000"/>
          <w:sz w:val="27"/>
          <w:szCs w:val="27"/>
        </w:rPr>
        <w:br/>
      </w:r>
      <w:r>
        <w:rPr>
          <w:noProof/>
        </w:rPr>
        <w:pict>
          <v:shape id="Рисунок 2" o:spid="_x0000_s1026" type="#_x0000_t75" alt="http://rudocs.exdat.com/pars_docs/tw_refs/552/551369/551369_html_m71c029c0.png" style="position:absolute;margin-left:0;margin-top:0;width:104.25pt;height:104.25pt;z-index:251658240;visibility:visible;mso-position-horizontal:left;mso-position-horizontal-relative:text;mso-position-vertical-relative:line" o:allowoverlap="f">
            <v:imagedata r:id="rId7" o:title=""/>
            <w10:wrap type="square"/>
          </v:shape>
        </w:pict>
      </w:r>
      <w:r>
        <w:rPr>
          <w:noProof/>
        </w:rPr>
        <w:pict>
          <v:shape id="Рисунок 3" o:spid="_x0000_s1027" type="#_x0000_t75" alt="http://rudocs.exdat.com/pars_docs/tw_refs/552/551369/551369_html_m3db13de7.jpg" style="position:absolute;margin-left:0;margin-top:0;width:126pt;height:126pt;z-index:251659264;visibility:visible;mso-wrap-distance-left:0;mso-wrap-distance-right:0;mso-position-horizontal:left;mso-position-horizontal-relative:text;mso-position-vertical-relative:line" o:allowoverlap="f">
            <v:imagedata r:id="rId8" o:title=""/>
            <w10:wrap type="square"/>
          </v:shape>
        </w:pic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рис.4</w:t>
      </w:r>
      <w:r>
        <w:rPr>
          <w:color w:val="000000"/>
          <w:sz w:val="27"/>
          <w:szCs w:val="27"/>
        </w:rPr>
        <w:br/>
      </w:r>
      <w:r>
        <w:rPr>
          <w:color w:val="000000"/>
          <w:sz w:val="27"/>
          <w:szCs w:val="27"/>
        </w:rPr>
        <w:br/>
      </w:r>
      <w:r>
        <w:rPr>
          <w:b/>
          <w:bCs/>
          <w:color w:val="666666"/>
          <w:sz w:val="27"/>
        </w:rPr>
        <w:t>^</w:t>
      </w:r>
      <w:r>
        <w:rPr>
          <w:b/>
          <w:bCs/>
          <w:color w:val="000000"/>
          <w:sz w:val="27"/>
        </w:rPr>
        <w:t> Метод Ф.де ла Ира</w:t>
      </w:r>
      <w:r>
        <w:rPr>
          <w:color w:val="000000"/>
          <w:sz w:val="27"/>
        </w:rPr>
        <w:t> </w:t>
      </w:r>
      <w:r>
        <w:rPr>
          <w:color w:val="000000"/>
          <w:sz w:val="27"/>
          <w:szCs w:val="27"/>
          <w:shd w:val="clear" w:color="auto" w:fill="FFFFFF"/>
        </w:rPr>
        <w:t>(1640–1718) основан на двух первоначальных квадратах. На рис. 5 показано, как с помощью этого метода строится квадрат 5-го порядка. В клетку первого квадрата вписываются числа от 1 до 5 так, что число 3 повторяется в клетках главной диагонали, идущей вправо вверх, и ни одно число не встречается дважды в одной строке или в одном столбце. То же самое мы проделываем с числами 0, 5, 10, 15, 20 с той лишь разницей, что число 10 теперь повторяется в клетках главной диагонали, идущей сверху вниз (рис. 5,</w:t>
      </w:r>
      <w:r>
        <w:rPr>
          <w:i/>
          <w:iCs/>
          <w:color w:val="000000"/>
          <w:sz w:val="27"/>
          <w:szCs w:val="27"/>
          <w:shd w:val="clear" w:color="auto" w:fill="FFFFFF"/>
        </w:rPr>
        <w:t>б</w:t>
      </w:r>
      <w:r>
        <w:rPr>
          <w:color w:val="000000"/>
          <w:sz w:val="27"/>
          <w:szCs w:val="27"/>
          <w:shd w:val="clear" w:color="auto" w:fill="FFFFFF"/>
        </w:rPr>
        <w:t>). Поклеточная сумма этих двух квадратов (рис. 5,</w:t>
      </w:r>
      <w:r>
        <w:rPr>
          <w:i/>
          <w:iCs/>
          <w:color w:val="000000"/>
          <w:sz w:val="27"/>
          <w:szCs w:val="27"/>
          <w:shd w:val="clear" w:color="auto" w:fill="FFFFFF"/>
        </w:rPr>
        <w:t>в</w:t>
      </w:r>
      <w:r>
        <w:rPr>
          <w:color w:val="000000"/>
          <w:sz w:val="27"/>
          <w:szCs w:val="27"/>
          <w:shd w:val="clear" w:color="auto" w:fill="FFFFFF"/>
        </w:rPr>
        <w:t>) образует магический квадрат.</w:t>
      </w:r>
      <w:r>
        <w:rPr>
          <w:color w:val="000000"/>
          <w:sz w:val="27"/>
        </w:rPr>
        <w:t> </w:t>
      </w:r>
      <w:r>
        <w:rPr>
          <w:color w:val="000000"/>
          <w:sz w:val="27"/>
          <w:szCs w:val="27"/>
        </w:rPr>
        <w:br/>
      </w:r>
      <w:r>
        <w:rPr>
          <w:color w:val="000000"/>
          <w:sz w:val="27"/>
          <w:szCs w:val="27"/>
        </w:rPr>
        <w:br/>
      </w:r>
      <w:r>
        <w:rPr>
          <w:color w:val="000000"/>
          <w:sz w:val="27"/>
          <w:szCs w:val="27"/>
        </w:rPr>
        <w:br/>
      </w:r>
      <w:r w:rsidRPr="002531EE">
        <w:rPr>
          <w:noProof/>
          <w:sz w:val="24"/>
          <w:szCs w:val="24"/>
        </w:rPr>
        <w:pict>
          <v:shape id="Рисунок 3" o:spid="_x0000_i1027" type="#_x0000_t75" alt="http://rudocs.exdat.com/pars_docs/tw_refs/552/551369/551369_html_6ed3158c.png" style="width:364.5pt;height:126pt;visibility:visible">
            <v:imagedata r:id="rId9" o:title=""/>
          </v:shape>
        </w:pict>
      </w:r>
      <w:r>
        <w:rPr>
          <w:color w:val="000000"/>
          <w:sz w:val="27"/>
        </w:rPr>
        <w:t> </w:t>
      </w:r>
      <w:r>
        <w:rPr>
          <w:color w:val="000000"/>
          <w:sz w:val="27"/>
          <w:szCs w:val="27"/>
        </w:rPr>
        <w:br/>
      </w:r>
    </w:p>
    <w:p w:rsidR="004E6B63" w:rsidRDefault="004E6B63" w:rsidP="004F493D">
      <w:pPr>
        <w:rPr>
          <w:color w:val="000000"/>
          <w:sz w:val="27"/>
          <w:szCs w:val="27"/>
        </w:rPr>
      </w:pPr>
    </w:p>
    <w:p w:rsidR="004E6B63" w:rsidRDefault="004E6B63" w:rsidP="004F493D">
      <w:pPr>
        <w:rPr>
          <w:color w:val="000000"/>
          <w:sz w:val="27"/>
          <w:szCs w:val="27"/>
        </w:rPr>
      </w:pPr>
    </w:p>
    <w:p w:rsidR="004E6B63" w:rsidRDefault="004E6B63" w:rsidP="004F493D">
      <w:pPr>
        <w:rPr>
          <w:sz w:val="24"/>
          <w:szCs w:val="24"/>
        </w:rPr>
      </w:pPr>
      <w:r>
        <w:rPr>
          <w:color w:val="000000"/>
          <w:sz w:val="27"/>
          <w:szCs w:val="27"/>
        </w:rPr>
        <w:br/>
      </w:r>
      <w:r>
        <w:rPr>
          <w:b/>
          <w:bCs/>
          <w:color w:val="666666"/>
          <w:sz w:val="27"/>
        </w:rPr>
        <w:t>^</w:t>
      </w:r>
      <w:r>
        <w:rPr>
          <w:b/>
          <w:bCs/>
          <w:color w:val="000000"/>
          <w:sz w:val="27"/>
        </w:rPr>
        <w:t> Достраивание до симметричной ступенчатой ромбовидной фигуры</w:t>
      </w:r>
      <w:r>
        <w:rPr>
          <w:color w:val="000000"/>
          <w:sz w:val="27"/>
          <w:szCs w:val="27"/>
        </w:rPr>
        <w:br/>
      </w:r>
      <w:r>
        <w:rPr>
          <w:color w:val="000000"/>
          <w:sz w:val="27"/>
          <w:szCs w:val="27"/>
        </w:rPr>
        <w:br/>
      </w:r>
      <w:r>
        <w:rPr>
          <w:color w:val="000000"/>
          <w:sz w:val="27"/>
          <w:szCs w:val="27"/>
          <w:shd w:val="clear" w:color="auto" w:fill="FFFFFF"/>
        </w:rPr>
        <w:t>Сначала исходный пустой квадрат достраивается до симметричной ступенчатой ромбовидной фигуры как показано на следующем рисунке.</w:t>
      </w:r>
      <w:r w:rsidRPr="004F493D">
        <w:rPr>
          <w:color w:val="000000"/>
          <w:sz w:val="27"/>
          <w:szCs w:val="27"/>
          <w:shd w:val="clear" w:color="auto" w:fill="FFFFFF"/>
        </w:rPr>
        <w:t xml:space="preserve"> </w:t>
      </w:r>
      <w:r>
        <w:rPr>
          <w:color w:val="000000"/>
          <w:sz w:val="27"/>
          <w:szCs w:val="27"/>
        </w:rPr>
        <w:br/>
      </w:r>
      <w:r>
        <w:rPr>
          <w:color w:val="000000"/>
          <w:sz w:val="27"/>
          <w:szCs w:val="27"/>
        </w:rPr>
        <w:br/>
      </w:r>
    </w:p>
    <w:tbl>
      <w:tblPr>
        <w:tblpPr w:leftFromText="45" w:rightFromText="45" w:bottomFromText="200" w:vertAnchor="text"/>
        <w:tblW w:w="10860" w:type="dxa"/>
        <w:tblCellSpacing w:w="0" w:type="dxa"/>
        <w:tblCellMar>
          <w:top w:w="105" w:type="dxa"/>
          <w:left w:w="105" w:type="dxa"/>
          <w:bottom w:w="105" w:type="dxa"/>
          <w:right w:w="105" w:type="dxa"/>
        </w:tblCellMar>
        <w:tblLook w:val="00A0"/>
      </w:tblPr>
      <w:tblGrid>
        <w:gridCol w:w="1214"/>
        <w:gridCol w:w="1214"/>
        <w:gridCol w:w="1305"/>
        <w:gridCol w:w="1215"/>
        <w:gridCol w:w="1215"/>
        <w:gridCol w:w="1215"/>
        <w:gridCol w:w="1215"/>
        <w:gridCol w:w="1215"/>
        <w:gridCol w:w="1052"/>
      </w:tblGrid>
      <w:tr w:rsidR="004E6B63" w:rsidTr="004F493D">
        <w:trPr>
          <w:trHeight w:val="15"/>
          <w:tblCellSpacing w:w="0" w:type="dxa"/>
        </w:trPr>
        <w:tc>
          <w:tcPr>
            <w:tcW w:w="1005" w:type="dxa"/>
            <w:shd w:val="clear" w:color="auto" w:fill="FFFFFF"/>
            <w:vAlign w:val="bottom"/>
          </w:tcPr>
          <w:p w:rsidR="004E6B63" w:rsidRDefault="004E6B63">
            <w:pPr>
              <w:spacing w:after="270" w:line="1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15" w:lineRule="atLeast"/>
              <w:rPr>
                <w:color w:val="000000"/>
                <w:sz w:val="27"/>
                <w:szCs w:val="27"/>
              </w:rPr>
            </w:pPr>
            <w:r>
              <w:rPr>
                <w:color w:val="000000"/>
                <w:sz w:val="27"/>
                <w:szCs w:val="27"/>
              </w:rPr>
              <w:br/>
            </w:r>
          </w:p>
        </w:tc>
        <w:tc>
          <w:tcPr>
            <w:tcW w:w="1080" w:type="dxa"/>
            <w:shd w:val="clear" w:color="auto" w:fill="FFFFFF"/>
            <w:vAlign w:val="bottom"/>
          </w:tcPr>
          <w:p w:rsidR="004E6B63" w:rsidRDefault="004E6B63">
            <w:pPr>
              <w:spacing w:after="270" w:line="1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15" w:lineRule="atLeast"/>
              <w:rPr>
                <w:color w:val="000000"/>
                <w:sz w:val="27"/>
                <w:szCs w:val="27"/>
              </w:rPr>
            </w:pPr>
            <w:r>
              <w:rPr>
                <w:color w:val="000000"/>
                <w:sz w:val="27"/>
                <w:szCs w:val="27"/>
              </w:rPr>
              <w:br/>
            </w:r>
          </w:p>
        </w:tc>
        <w:tc>
          <w:tcPr>
            <w:tcW w:w="1005" w:type="dxa"/>
            <w:shd w:val="clear" w:color="auto" w:fill="CCFFFF"/>
            <w:vAlign w:val="bottom"/>
          </w:tcPr>
          <w:p w:rsidR="004E6B63" w:rsidRDefault="004E6B63">
            <w:pPr>
              <w:spacing w:line="15" w:lineRule="atLeast"/>
              <w:rPr>
                <w:color w:val="000000"/>
                <w:sz w:val="27"/>
                <w:szCs w:val="27"/>
              </w:rPr>
            </w:pPr>
            <w:r>
              <w:rPr>
                <w:color w:val="000000"/>
                <w:sz w:val="27"/>
                <w:szCs w:val="27"/>
              </w:rPr>
              <w:br/>
              <w:t>255</w:t>
            </w:r>
          </w:p>
        </w:tc>
        <w:tc>
          <w:tcPr>
            <w:tcW w:w="1005" w:type="dxa"/>
            <w:shd w:val="clear" w:color="auto" w:fill="FFFFFF"/>
            <w:vAlign w:val="bottom"/>
          </w:tcPr>
          <w:p w:rsidR="004E6B63" w:rsidRDefault="004E6B63">
            <w:pPr>
              <w:spacing w:after="270" w:line="1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1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15" w:lineRule="atLeast"/>
              <w:rPr>
                <w:color w:val="000000"/>
                <w:sz w:val="27"/>
                <w:szCs w:val="27"/>
              </w:rPr>
            </w:pPr>
            <w:r>
              <w:rPr>
                <w:color w:val="000000"/>
                <w:sz w:val="27"/>
                <w:szCs w:val="27"/>
              </w:rPr>
              <w:br/>
            </w:r>
          </w:p>
        </w:tc>
        <w:tc>
          <w:tcPr>
            <w:tcW w:w="870" w:type="dxa"/>
            <w:shd w:val="clear" w:color="auto" w:fill="FFFFFF"/>
            <w:vAlign w:val="bottom"/>
          </w:tcPr>
          <w:p w:rsidR="004E6B63" w:rsidRDefault="004E6B63">
            <w:pPr>
              <w:spacing w:after="270" w:line="15" w:lineRule="atLeast"/>
              <w:rPr>
                <w:color w:val="000000"/>
                <w:sz w:val="27"/>
                <w:szCs w:val="27"/>
              </w:rPr>
            </w:pPr>
            <w:r>
              <w:rPr>
                <w:color w:val="000000"/>
                <w:sz w:val="27"/>
                <w:szCs w:val="27"/>
              </w:rPr>
              <w:br/>
            </w:r>
          </w:p>
        </w:tc>
      </w:tr>
      <w:tr w:rsidR="004E6B63" w:rsidTr="004F493D">
        <w:trPr>
          <w:trHeight w:val="60"/>
          <w:tblCellSpacing w:w="0" w:type="dxa"/>
        </w:trPr>
        <w:tc>
          <w:tcPr>
            <w:tcW w:w="1005" w:type="dxa"/>
            <w:shd w:val="clear" w:color="auto" w:fill="FFFFFF"/>
            <w:vAlign w:val="bottom"/>
          </w:tcPr>
          <w:p w:rsidR="004E6B63" w:rsidRDefault="004E6B63">
            <w:pPr>
              <w:spacing w:after="270" w:line="60"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line="60" w:lineRule="atLeast"/>
              <w:rPr>
                <w:color w:val="000000"/>
                <w:sz w:val="27"/>
                <w:szCs w:val="27"/>
              </w:rPr>
            </w:pPr>
            <w:r>
              <w:rPr>
                <w:color w:val="000000"/>
                <w:sz w:val="27"/>
                <w:szCs w:val="27"/>
              </w:rPr>
              <w:br/>
              <w:t> </w:t>
            </w:r>
          </w:p>
        </w:tc>
        <w:tc>
          <w:tcPr>
            <w:tcW w:w="1080" w:type="dxa"/>
            <w:shd w:val="clear" w:color="auto" w:fill="FFFFFF"/>
            <w:vAlign w:val="bottom"/>
          </w:tcPr>
          <w:p w:rsidR="004E6B63" w:rsidRDefault="004E6B63">
            <w:pPr>
              <w:spacing w:after="270" w:line="60" w:lineRule="atLeast"/>
              <w:rPr>
                <w:color w:val="000000"/>
                <w:sz w:val="27"/>
                <w:szCs w:val="27"/>
              </w:rPr>
            </w:pPr>
            <w:r>
              <w:rPr>
                <w:color w:val="000000"/>
                <w:sz w:val="27"/>
                <w:szCs w:val="27"/>
              </w:rPr>
              <w:br/>
            </w:r>
          </w:p>
        </w:tc>
        <w:tc>
          <w:tcPr>
            <w:tcW w:w="1005" w:type="dxa"/>
            <w:shd w:val="clear" w:color="auto" w:fill="CCFFFF"/>
            <w:vAlign w:val="bottom"/>
          </w:tcPr>
          <w:p w:rsidR="004E6B63" w:rsidRDefault="004E6B63">
            <w:pPr>
              <w:spacing w:line="60" w:lineRule="atLeast"/>
              <w:rPr>
                <w:color w:val="000000"/>
                <w:sz w:val="27"/>
                <w:szCs w:val="27"/>
              </w:rPr>
            </w:pPr>
            <w:r>
              <w:rPr>
                <w:color w:val="000000"/>
                <w:sz w:val="27"/>
                <w:szCs w:val="27"/>
              </w:rPr>
              <w:br/>
              <w:t>24</w:t>
            </w:r>
          </w:p>
        </w:tc>
        <w:tc>
          <w:tcPr>
            <w:tcW w:w="1005" w:type="dxa"/>
            <w:shd w:val="clear" w:color="auto" w:fill="CCFFFF"/>
            <w:vAlign w:val="bottom"/>
          </w:tcPr>
          <w:p w:rsidR="004E6B63" w:rsidRDefault="004E6B63">
            <w:pPr>
              <w:spacing w:after="270" w:line="60" w:lineRule="atLeast"/>
              <w:rPr>
                <w:color w:val="000000"/>
                <w:sz w:val="27"/>
                <w:szCs w:val="27"/>
              </w:rPr>
            </w:pPr>
            <w:r>
              <w:rPr>
                <w:color w:val="000000"/>
                <w:sz w:val="27"/>
                <w:szCs w:val="27"/>
              </w:rPr>
              <w:br/>
            </w:r>
          </w:p>
        </w:tc>
        <w:tc>
          <w:tcPr>
            <w:tcW w:w="1005" w:type="dxa"/>
            <w:shd w:val="clear" w:color="auto" w:fill="CCFFFF"/>
            <w:vAlign w:val="bottom"/>
          </w:tcPr>
          <w:p w:rsidR="004E6B63" w:rsidRDefault="004E6B63">
            <w:pPr>
              <w:spacing w:line="60" w:lineRule="atLeast"/>
              <w:rPr>
                <w:color w:val="000000"/>
                <w:sz w:val="27"/>
                <w:szCs w:val="27"/>
              </w:rPr>
            </w:pPr>
            <w:r>
              <w:rPr>
                <w:color w:val="000000"/>
                <w:sz w:val="27"/>
                <w:szCs w:val="27"/>
              </w:rPr>
              <w:br/>
              <w:t>20</w:t>
            </w:r>
          </w:p>
        </w:tc>
        <w:tc>
          <w:tcPr>
            <w:tcW w:w="1005" w:type="dxa"/>
            <w:shd w:val="clear" w:color="auto" w:fill="FFFFFF"/>
            <w:vAlign w:val="bottom"/>
          </w:tcPr>
          <w:p w:rsidR="004E6B63" w:rsidRDefault="004E6B63">
            <w:pPr>
              <w:spacing w:after="270" w:line="60"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60" w:lineRule="atLeast"/>
              <w:rPr>
                <w:color w:val="000000"/>
                <w:sz w:val="27"/>
                <w:szCs w:val="27"/>
              </w:rPr>
            </w:pPr>
            <w:r>
              <w:rPr>
                <w:color w:val="000000"/>
                <w:sz w:val="27"/>
                <w:szCs w:val="27"/>
              </w:rPr>
              <w:br/>
            </w:r>
          </w:p>
        </w:tc>
        <w:tc>
          <w:tcPr>
            <w:tcW w:w="870" w:type="dxa"/>
            <w:shd w:val="clear" w:color="auto" w:fill="FFFFFF"/>
            <w:vAlign w:val="bottom"/>
          </w:tcPr>
          <w:p w:rsidR="004E6B63" w:rsidRDefault="004E6B63">
            <w:pPr>
              <w:spacing w:after="270" w:line="60" w:lineRule="atLeast"/>
              <w:rPr>
                <w:color w:val="000000"/>
                <w:sz w:val="27"/>
                <w:szCs w:val="27"/>
              </w:rPr>
            </w:pPr>
            <w:r>
              <w:rPr>
                <w:color w:val="000000"/>
                <w:sz w:val="27"/>
                <w:szCs w:val="27"/>
              </w:rPr>
              <w:br/>
            </w:r>
          </w:p>
        </w:tc>
      </w:tr>
      <w:tr w:rsidR="004E6B63" w:rsidTr="004F493D">
        <w:trPr>
          <w:trHeight w:val="45"/>
          <w:tblCellSpacing w:w="0" w:type="dxa"/>
        </w:trPr>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80" w:type="dxa"/>
            <w:shd w:val="clear" w:color="auto" w:fill="FFFFFF"/>
            <w:vAlign w:val="bottom"/>
          </w:tcPr>
          <w:p w:rsidR="004E6B63" w:rsidRDefault="004E6B63">
            <w:pPr>
              <w:spacing w:line="45" w:lineRule="atLeast"/>
              <w:rPr>
                <w:color w:val="000000"/>
                <w:sz w:val="27"/>
                <w:szCs w:val="27"/>
              </w:rPr>
            </w:pPr>
            <w:r>
              <w:rPr>
                <w:color w:val="000000"/>
                <w:sz w:val="27"/>
                <w:szCs w:val="27"/>
              </w:rPr>
              <w:br/>
              <w:t>23 </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 </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19</w:t>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15</w:t>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870"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r>
      <w:tr w:rsidR="004E6B63" w:rsidTr="004F493D">
        <w:trPr>
          <w:trHeight w:val="75"/>
          <w:tblCellSpacing w:w="0" w:type="dxa"/>
        </w:trPr>
        <w:tc>
          <w:tcPr>
            <w:tcW w:w="1005" w:type="dxa"/>
            <w:shd w:val="clear" w:color="auto" w:fill="FFFFFF"/>
            <w:vAlign w:val="bottom"/>
          </w:tcPr>
          <w:p w:rsidR="004E6B63" w:rsidRDefault="004E6B63">
            <w:pPr>
              <w:spacing w:after="270" w:line="75" w:lineRule="atLeast"/>
              <w:rPr>
                <w:color w:val="000000"/>
                <w:sz w:val="27"/>
                <w:szCs w:val="27"/>
              </w:rPr>
            </w:pPr>
            <w:r>
              <w:rPr>
                <w:color w:val="000000"/>
                <w:sz w:val="27"/>
                <w:szCs w:val="27"/>
              </w:rPr>
              <w:br/>
            </w:r>
          </w:p>
        </w:tc>
        <w:tc>
          <w:tcPr>
            <w:tcW w:w="1005" w:type="dxa"/>
            <w:shd w:val="clear" w:color="auto" w:fill="CCFFFF"/>
            <w:vAlign w:val="bottom"/>
          </w:tcPr>
          <w:p w:rsidR="004E6B63" w:rsidRDefault="004E6B63">
            <w:pPr>
              <w:spacing w:line="75" w:lineRule="atLeast"/>
              <w:rPr>
                <w:color w:val="000000"/>
                <w:sz w:val="27"/>
                <w:szCs w:val="27"/>
              </w:rPr>
            </w:pPr>
            <w:r>
              <w:rPr>
                <w:color w:val="000000"/>
                <w:sz w:val="27"/>
                <w:szCs w:val="27"/>
              </w:rPr>
              <w:br/>
              <w:t>22</w:t>
            </w:r>
          </w:p>
        </w:tc>
        <w:tc>
          <w:tcPr>
            <w:tcW w:w="1080" w:type="dxa"/>
            <w:shd w:val="clear" w:color="auto" w:fill="FFFFFF"/>
            <w:vAlign w:val="bottom"/>
          </w:tcPr>
          <w:p w:rsidR="004E6B63" w:rsidRDefault="004E6B63">
            <w:pPr>
              <w:spacing w:line="75" w:lineRule="atLeast"/>
              <w:rPr>
                <w:color w:val="000000"/>
                <w:sz w:val="27"/>
                <w:szCs w:val="27"/>
              </w:rPr>
            </w:pPr>
            <w:r>
              <w:rPr>
                <w:color w:val="000000"/>
                <w:sz w:val="27"/>
                <w:szCs w:val="27"/>
              </w:rPr>
              <w:br/>
              <w:t> </w:t>
            </w:r>
          </w:p>
        </w:tc>
        <w:tc>
          <w:tcPr>
            <w:tcW w:w="1005" w:type="dxa"/>
            <w:shd w:val="clear" w:color="auto" w:fill="FFFFFF"/>
            <w:vAlign w:val="bottom"/>
          </w:tcPr>
          <w:p w:rsidR="004E6B63" w:rsidRDefault="004E6B63">
            <w:pPr>
              <w:spacing w:line="75" w:lineRule="atLeast"/>
              <w:rPr>
                <w:color w:val="000000"/>
                <w:sz w:val="27"/>
                <w:szCs w:val="27"/>
              </w:rPr>
            </w:pPr>
            <w:r>
              <w:rPr>
                <w:color w:val="000000"/>
                <w:sz w:val="27"/>
                <w:szCs w:val="27"/>
              </w:rPr>
              <w:br/>
              <w:t>18</w:t>
            </w:r>
          </w:p>
        </w:tc>
        <w:tc>
          <w:tcPr>
            <w:tcW w:w="1005" w:type="dxa"/>
            <w:shd w:val="clear" w:color="auto" w:fill="FFFFFF"/>
            <w:vAlign w:val="bottom"/>
          </w:tcPr>
          <w:p w:rsidR="004E6B63" w:rsidRDefault="004E6B63">
            <w:pPr>
              <w:spacing w:line="75" w:lineRule="atLeast"/>
              <w:rPr>
                <w:color w:val="000000"/>
                <w:sz w:val="27"/>
                <w:szCs w:val="27"/>
              </w:rPr>
            </w:pPr>
            <w:r>
              <w:rPr>
                <w:color w:val="000000"/>
                <w:sz w:val="27"/>
                <w:szCs w:val="27"/>
              </w:rPr>
              <w:br/>
              <w:t> </w:t>
            </w:r>
          </w:p>
        </w:tc>
        <w:tc>
          <w:tcPr>
            <w:tcW w:w="1005" w:type="dxa"/>
            <w:shd w:val="clear" w:color="auto" w:fill="FFFFFF"/>
            <w:vAlign w:val="bottom"/>
          </w:tcPr>
          <w:p w:rsidR="004E6B63" w:rsidRDefault="004E6B63">
            <w:pPr>
              <w:spacing w:line="75" w:lineRule="atLeast"/>
              <w:rPr>
                <w:color w:val="000000"/>
                <w:sz w:val="27"/>
                <w:szCs w:val="27"/>
              </w:rPr>
            </w:pPr>
            <w:r>
              <w:rPr>
                <w:color w:val="000000"/>
                <w:sz w:val="27"/>
                <w:szCs w:val="27"/>
              </w:rPr>
              <w:br/>
              <w:t>14</w:t>
            </w:r>
          </w:p>
        </w:tc>
        <w:tc>
          <w:tcPr>
            <w:tcW w:w="1005" w:type="dxa"/>
            <w:shd w:val="clear" w:color="auto" w:fill="FFFFFF"/>
            <w:vAlign w:val="bottom"/>
          </w:tcPr>
          <w:p w:rsidR="004E6B63" w:rsidRDefault="004E6B63">
            <w:pPr>
              <w:spacing w:line="75" w:lineRule="atLeast"/>
              <w:rPr>
                <w:color w:val="000000"/>
                <w:sz w:val="27"/>
                <w:szCs w:val="27"/>
              </w:rPr>
            </w:pPr>
            <w:r>
              <w:rPr>
                <w:color w:val="000000"/>
                <w:sz w:val="27"/>
                <w:szCs w:val="27"/>
              </w:rPr>
              <w:br/>
              <w:t> </w:t>
            </w:r>
          </w:p>
        </w:tc>
        <w:tc>
          <w:tcPr>
            <w:tcW w:w="1005" w:type="dxa"/>
            <w:shd w:val="clear" w:color="auto" w:fill="CCFFFF"/>
            <w:vAlign w:val="bottom"/>
          </w:tcPr>
          <w:p w:rsidR="004E6B63" w:rsidRDefault="004E6B63">
            <w:pPr>
              <w:spacing w:line="75" w:lineRule="atLeast"/>
              <w:rPr>
                <w:color w:val="000000"/>
                <w:sz w:val="27"/>
                <w:szCs w:val="27"/>
              </w:rPr>
            </w:pPr>
            <w:r>
              <w:rPr>
                <w:color w:val="000000"/>
                <w:sz w:val="27"/>
                <w:szCs w:val="27"/>
              </w:rPr>
              <w:br/>
              <w:t>10</w:t>
            </w:r>
          </w:p>
        </w:tc>
        <w:tc>
          <w:tcPr>
            <w:tcW w:w="870" w:type="dxa"/>
            <w:shd w:val="clear" w:color="auto" w:fill="FFFFFF"/>
            <w:vAlign w:val="bottom"/>
          </w:tcPr>
          <w:p w:rsidR="004E6B63" w:rsidRDefault="004E6B63">
            <w:pPr>
              <w:spacing w:after="270" w:line="75" w:lineRule="atLeast"/>
              <w:rPr>
                <w:color w:val="000000"/>
                <w:sz w:val="27"/>
                <w:szCs w:val="27"/>
              </w:rPr>
            </w:pPr>
            <w:r>
              <w:rPr>
                <w:color w:val="000000"/>
                <w:sz w:val="27"/>
                <w:szCs w:val="27"/>
              </w:rPr>
              <w:br/>
            </w:r>
          </w:p>
        </w:tc>
      </w:tr>
      <w:tr w:rsidR="004E6B63" w:rsidTr="004F493D">
        <w:trPr>
          <w:trHeight w:val="45"/>
          <w:tblCellSpacing w:w="0" w:type="dxa"/>
        </w:trPr>
        <w:tc>
          <w:tcPr>
            <w:tcW w:w="1005" w:type="dxa"/>
            <w:shd w:val="clear" w:color="auto" w:fill="CCFFFF"/>
            <w:vAlign w:val="bottom"/>
          </w:tcPr>
          <w:p w:rsidR="004E6B63" w:rsidRDefault="004E6B63">
            <w:pPr>
              <w:spacing w:line="45" w:lineRule="atLeast"/>
              <w:rPr>
                <w:color w:val="000000"/>
                <w:sz w:val="27"/>
                <w:szCs w:val="27"/>
              </w:rPr>
            </w:pPr>
            <w:r>
              <w:rPr>
                <w:color w:val="000000"/>
                <w:sz w:val="27"/>
                <w:szCs w:val="27"/>
              </w:rPr>
              <w:br/>
              <w:t>21</w:t>
            </w:r>
          </w:p>
        </w:tc>
        <w:tc>
          <w:tcPr>
            <w:tcW w:w="1005" w:type="dxa"/>
            <w:shd w:val="clear" w:color="auto" w:fill="CCFFFF"/>
            <w:vAlign w:val="bottom"/>
          </w:tcPr>
          <w:p w:rsidR="004E6B63" w:rsidRDefault="004E6B63">
            <w:pPr>
              <w:spacing w:line="45" w:lineRule="atLeast"/>
              <w:rPr>
                <w:color w:val="000000"/>
                <w:sz w:val="27"/>
                <w:szCs w:val="27"/>
              </w:rPr>
            </w:pPr>
            <w:r>
              <w:rPr>
                <w:color w:val="000000"/>
                <w:sz w:val="27"/>
                <w:szCs w:val="27"/>
              </w:rPr>
              <w:br/>
              <w:t> </w:t>
            </w:r>
          </w:p>
        </w:tc>
        <w:tc>
          <w:tcPr>
            <w:tcW w:w="1080" w:type="dxa"/>
            <w:shd w:val="clear" w:color="auto" w:fill="FFFFFF"/>
            <w:vAlign w:val="bottom"/>
          </w:tcPr>
          <w:p w:rsidR="004E6B63" w:rsidRDefault="004E6B63">
            <w:pPr>
              <w:spacing w:line="45" w:lineRule="atLeast"/>
              <w:rPr>
                <w:color w:val="000000"/>
                <w:sz w:val="27"/>
                <w:szCs w:val="27"/>
              </w:rPr>
            </w:pPr>
            <w:r>
              <w:rPr>
                <w:color w:val="000000"/>
                <w:sz w:val="27"/>
                <w:szCs w:val="27"/>
              </w:rPr>
              <w:br/>
              <w:t>17</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 </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13</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 </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9</w:t>
            </w:r>
          </w:p>
        </w:tc>
        <w:tc>
          <w:tcPr>
            <w:tcW w:w="1005" w:type="dxa"/>
            <w:shd w:val="clear" w:color="auto" w:fill="CCFFFF"/>
            <w:vAlign w:val="bottom"/>
          </w:tcPr>
          <w:p w:rsidR="004E6B63" w:rsidRDefault="004E6B63">
            <w:pPr>
              <w:spacing w:line="45" w:lineRule="atLeast"/>
              <w:rPr>
                <w:color w:val="000000"/>
                <w:sz w:val="27"/>
                <w:szCs w:val="27"/>
              </w:rPr>
            </w:pPr>
            <w:r>
              <w:rPr>
                <w:color w:val="000000"/>
                <w:sz w:val="27"/>
                <w:szCs w:val="27"/>
              </w:rPr>
              <w:br/>
              <w:t> </w:t>
            </w:r>
          </w:p>
        </w:tc>
        <w:tc>
          <w:tcPr>
            <w:tcW w:w="870" w:type="dxa"/>
            <w:shd w:val="clear" w:color="auto" w:fill="CCFFFF"/>
            <w:vAlign w:val="bottom"/>
          </w:tcPr>
          <w:p w:rsidR="004E6B63" w:rsidRDefault="004E6B63">
            <w:pPr>
              <w:spacing w:line="45" w:lineRule="atLeast"/>
              <w:rPr>
                <w:color w:val="000000"/>
                <w:sz w:val="27"/>
                <w:szCs w:val="27"/>
              </w:rPr>
            </w:pPr>
            <w:r>
              <w:rPr>
                <w:color w:val="000000"/>
                <w:sz w:val="27"/>
                <w:szCs w:val="27"/>
              </w:rPr>
              <w:br/>
              <w:t>5</w:t>
            </w:r>
          </w:p>
        </w:tc>
      </w:tr>
      <w:tr w:rsidR="004E6B63" w:rsidTr="004F493D">
        <w:trPr>
          <w:trHeight w:val="45"/>
          <w:tblCellSpacing w:w="0" w:type="dxa"/>
        </w:trPr>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05" w:type="dxa"/>
            <w:shd w:val="clear" w:color="auto" w:fill="CCFFFF"/>
            <w:vAlign w:val="bottom"/>
          </w:tcPr>
          <w:p w:rsidR="004E6B63" w:rsidRDefault="004E6B63">
            <w:pPr>
              <w:spacing w:line="45" w:lineRule="atLeast"/>
              <w:rPr>
                <w:color w:val="000000"/>
                <w:sz w:val="27"/>
                <w:szCs w:val="27"/>
              </w:rPr>
            </w:pPr>
            <w:r>
              <w:rPr>
                <w:color w:val="000000"/>
                <w:sz w:val="27"/>
                <w:szCs w:val="27"/>
              </w:rPr>
              <w:br/>
              <w:t>16</w:t>
            </w:r>
          </w:p>
        </w:tc>
        <w:tc>
          <w:tcPr>
            <w:tcW w:w="1080" w:type="dxa"/>
            <w:shd w:val="clear" w:color="auto" w:fill="FFFFFF"/>
            <w:vAlign w:val="bottom"/>
          </w:tcPr>
          <w:p w:rsidR="004E6B63" w:rsidRDefault="004E6B63">
            <w:pPr>
              <w:spacing w:line="45" w:lineRule="atLeast"/>
              <w:rPr>
                <w:color w:val="000000"/>
                <w:sz w:val="27"/>
                <w:szCs w:val="27"/>
              </w:rPr>
            </w:pPr>
            <w:r>
              <w:rPr>
                <w:color w:val="000000"/>
                <w:sz w:val="27"/>
                <w:szCs w:val="27"/>
              </w:rPr>
              <w:br/>
              <w:t> </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12</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 </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8</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 </w:t>
            </w:r>
          </w:p>
        </w:tc>
        <w:tc>
          <w:tcPr>
            <w:tcW w:w="1005" w:type="dxa"/>
            <w:shd w:val="clear" w:color="auto" w:fill="CCFFFF"/>
            <w:vAlign w:val="bottom"/>
          </w:tcPr>
          <w:p w:rsidR="004E6B63" w:rsidRDefault="004E6B63">
            <w:pPr>
              <w:spacing w:line="45" w:lineRule="atLeast"/>
              <w:rPr>
                <w:color w:val="000000"/>
                <w:sz w:val="27"/>
                <w:szCs w:val="27"/>
              </w:rPr>
            </w:pPr>
            <w:r>
              <w:rPr>
                <w:color w:val="000000"/>
                <w:sz w:val="27"/>
                <w:szCs w:val="27"/>
              </w:rPr>
              <w:br/>
              <w:t>4</w:t>
            </w:r>
          </w:p>
        </w:tc>
        <w:tc>
          <w:tcPr>
            <w:tcW w:w="870"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r>
      <w:tr w:rsidR="004E6B63" w:rsidTr="004F493D">
        <w:trPr>
          <w:trHeight w:val="45"/>
          <w:tblCellSpacing w:w="0" w:type="dxa"/>
        </w:trPr>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80" w:type="dxa"/>
            <w:shd w:val="clear" w:color="auto" w:fill="FFFFFF"/>
            <w:vAlign w:val="bottom"/>
          </w:tcPr>
          <w:p w:rsidR="004E6B63" w:rsidRDefault="004E6B63">
            <w:pPr>
              <w:spacing w:line="45" w:lineRule="atLeast"/>
              <w:rPr>
                <w:color w:val="000000"/>
                <w:sz w:val="27"/>
                <w:szCs w:val="27"/>
              </w:rPr>
            </w:pPr>
            <w:r>
              <w:rPr>
                <w:color w:val="000000"/>
                <w:sz w:val="27"/>
                <w:szCs w:val="27"/>
              </w:rPr>
              <w:br/>
              <w:t>11</w:t>
            </w:r>
          </w:p>
        </w:tc>
        <w:tc>
          <w:tcPr>
            <w:tcW w:w="1005" w:type="dxa"/>
            <w:shd w:val="clear" w:color="auto" w:fill="FFFFFF"/>
            <w:vAlign w:val="bottom"/>
          </w:tcPr>
          <w:p w:rsidR="004E6B63" w:rsidRDefault="004E6B63">
            <w:pPr>
              <w:spacing w:line="276" w:lineRule="auto"/>
              <w:rPr>
                <w:sz w:val="22"/>
                <w:szCs w:val="22"/>
              </w:rPr>
            </w:pP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7</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 </w:t>
            </w:r>
          </w:p>
        </w:tc>
        <w:tc>
          <w:tcPr>
            <w:tcW w:w="1005" w:type="dxa"/>
            <w:shd w:val="clear" w:color="auto" w:fill="FFFFFF"/>
            <w:vAlign w:val="bottom"/>
          </w:tcPr>
          <w:p w:rsidR="004E6B63" w:rsidRDefault="004E6B63">
            <w:pPr>
              <w:spacing w:line="45" w:lineRule="atLeast"/>
              <w:rPr>
                <w:color w:val="000000"/>
                <w:sz w:val="27"/>
                <w:szCs w:val="27"/>
              </w:rPr>
            </w:pPr>
            <w:r>
              <w:rPr>
                <w:color w:val="000000"/>
                <w:sz w:val="27"/>
                <w:szCs w:val="27"/>
              </w:rPr>
              <w:br/>
              <w:t>3</w:t>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870"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r>
      <w:tr w:rsidR="004E6B63" w:rsidTr="004F493D">
        <w:trPr>
          <w:trHeight w:val="435"/>
          <w:tblCellSpacing w:w="0" w:type="dxa"/>
        </w:trPr>
        <w:tc>
          <w:tcPr>
            <w:tcW w:w="1005" w:type="dxa"/>
            <w:shd w:val="clear" w:color="auto" w:fill="FFFFFF"/>
            <w:vAlign w:val="bottom"/>
          </w:tcPr>
          <w:p w:rsidR="004E6B63" w:rsidRDefault="004E6B63">
            <w:pPr>
              <w:spacing w:after="270"/>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rPr>
                <w:color w:val="000000"/>
                <w:sz w:val="27"/>
                <w:szCs w:val="27"/>
              </w:rPr>
            </w:pPr>
            <w:r>
              <w:rPr>
                <w:color w:val="000000"/>
                <w:sz w:val="27"/>
                <w:szCs w:val="27"/>
              </w:rPr>
              <w:br/>
            </w:r>
          </w:p>
        </w:tc>
        <w:tc>
          <w:tcPr>
            <w:tcW w:w="1080" w:type="dxa"/>
            <w:shd w:val="clear" w:color="auto" w:fill="FFFFFF"/>
            <w:vAlign w:val="bottom"/>
          </w:tcPr>
          <w:p w:rsidR="004E6B63" w:rsidRDefault="004E6B63">
            <w:pPr>
              <w:spacing w:after="270"/>
              <w:rPr>
                <w:color w:val="000000"/>
                <w:sz w:val="27"/>
                <w:szCs w:val="27"/>
              </w:rPr>
            </w:pPr>
            <w:r>
              <w:rPr>
                <w:color w:val="000000"/>
                <w:sz w:val="27"/>
                <w:szCs w:val="27"/>
              </w:rPr>
              <w:br/>
            </w:r>
          </w:p>
        </w:tc>
        <w:tc>
          <w:tcPr>
            <w:tcW w:w="1005" w:type="dxa"/>
            <w:shd w:val="clear" w:color="auto" w:fill="CCFFFF"/>
            <w:vAlign w:val="bottom"/>
          </w:tcPr>
          <w:p w:rsidR="004E6B63" w:rsidRDefault="004E6B63">
            <w:pPr>
              <w:rPr>
                <w:color w:val="000000"/>
                <w:sz w:val="27"/>
                <w:szCs w:val="27"/>
              </w:rPr>
            </w:pPr>
            <w:r>
              <w:rPr>
                <w:color w:val="000000"/>
                <w:sz w:val="27"/>
                <w:szCs w:val="27"/>
              </w:rPr>
              <w:br/>
              <w:t>6</w:t>
            </w:r>
          </w:p>
        </w:tc>
        <w:tc>
          <w:tcPr>
            <w:tcW w:w="1005" w:type="dxa"/>
            <w:shd w:val="clear" w:color="auto" w:fill="CCFFFF"/>
            <w:vAlign w:val="bottom"/>
          </w:tcPr>
          <w:p w:rsidR="004E6B63" w:rsidRDefault="004E6B63">
            <w:pPr>
              <w:rPr>
                <w:color w:val="000000"/>
                <w:sz w:val="27"/>
                <w:szCs w:val="27"/>
              </w:rPr>
            </w:pPr>
            <w:r>
              <w:rPr>
                <w:color w:val="000000"/>
                <w:sz w:val="27"/>
                <w:szCs w:val="27"/>
              </w:rPr>
              <w:br/>
              <w:t> </w:t>
            </w:r>
          </w:p>
        </w:tc>
        <w:tc>
          <w:tcPr>
            <w:tcW w:w="1005" w:type="dxa"/>
            <w:shd w:val="clear" w:color="auto" w:fill="CCFFFF"/>
            <w:vAlign w:val="bottom"/>
          </w:tcPr>
          <w:p w:rsidR="004E6B63" w:rsidRDefault="004E6B63">
            <w:pPr>
              <w:rPr>
                <w:color w:val="000000"/>
                <w:sz w:val="27"/>
                <w:szCs w:val="27"/>
              </w:rPr>
            </w:pPr>
            <w:r>
              <w:rPr>
                <w:color w:val="000000"/>
                <w:sz w:val="27"/>
                <w:szCs w:val="27"/>
              </w:rPr>
              <w:br/>
              <w:t>2</w:t>
            </w:r>
          </w:p>
        </w:tc>
        <w:tc>
          <w:tcPr>
            <w:tcW w:w="1005" w:type="dxa"/>
            <w:shd w:val="clear" w:color="auto" w:fill="FFFFFF"/>
            <w:vAlign w:val="bottom"/>
          </w:tcPr>
          <w:p w:rsidR="004E6B63" w:rsidRDefault="004E6B63">
            <w:pPr>
              <w:spacing w:after="270"/>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rPr>
                <w:color w:val="000000"/>
                <w:sz w:val="27"/>
                <w:szCs w:val="27"/>
              </w:rPr>
            </w:pPr>
            <w:r>
              <w:rPr>
                <w:color w:val="000000"/>
                <w:sz w:val="27"/>
                <w:szCs w:val="27"/>
              </w:rPr>
              <w:br/>
            </w:r>
          </w:p>
        </w:tc>
        <w:tc>
          <w:tcPr>
            <w:tcW w:w="870" w:type="dxa"/>
            <w:shd w:val="clear" w:color="auto" w:fill="FFFFFF"/>
            <w:vAlign w:val="bottom"/>
          </w:tcPr>
          <w:p w:rsidR="004E6B63" w:rsidRDefault="004E6B63">
            <w:pPr>
              <w:spacing w:after="270"/>
              <w:rPr>
                <w:color w:val="000000"/>
                <w:sz w:val="27"/>
                <w:szCs w:val="27"/>
              </w:rPr>
            </w:pPr>
            <w:r>
              <w:rPr>
                <w:color w:val="000000"/>
                <w:sz w:val="27"/>
                <w:szCs w:val="27"/>
              </w:rPr>
              <w:br/>
            </w:r>
          </w:p>
        </w:tc>
      </w:tr>
      <w:tr w:rsidR="004E6B63" w:rsidTr="004F493D">
        <w:trPr>
          <w:trHeight w:val="45"/>
          <w:tblCellSpacing w:w="0" w:type="dxa"/>
        </w:trPr>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80"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05" w:type="dxa"/>
            <w:shd w:val="clear" w:color="auto" w:fill="CCFFFF"/>
            <w:vAlign w:val="bottom"/>
          </w:tcPr>
          <w:p w:rsidR="004E6B63" w:rsidRDefault="004E6B63">
            <w:pPr>
              <w:spacing w:line="45" w:lineRule="atLeast"/>
              <w:rPr>
                <w:color w:val="000000"/>
                <w:sz w:val="27"/>
                <w:szCs w:val="27"/>
              </w:rPr>
            </w:pPr>
            <w:r>
              <w:rPr>
                <w:color w:val="000000"/>
                <w:sz w:val="27"/>
                <w:szCs w:val="27"/>
              </w:rPr>
              <w:br/>
              <w:t>25</w:t>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1005"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c>
          <w:tcPr>
            <w:tcW w:w="870" w:type="dxa"/>
            <w:shd w:val="clear" w:color="auto" w:fill="FFFFFF"/>
            <w:vAlign w:val="bottom"/>
          </w:tcPr>
          <w:p w:rsidR="004E6B63" w:rsidRDefault="004E6B63">
            <w:pPr>
              <w:spacing w:after="270" w:line="45" w:lineRule="atLeast"/>
              <w:rPr>
                <w:color w:val="000000"/>
                <w:sz w:val="27"/>
                <w:szCs w:val="27"/>
              </w:rPr>
            </w:pPr>
            <w:r>
              <w:rPr>
                <w:color w:val="000000"/>
                <w:sz w:val="27"/>
                <w:szCs w:val="27"/>
              </w:rPr>
              <w:br/>
            </w:r>
          </w:p>
        </w:tc>
      </w:tr>
    </w:tbl>
    <w:p w:rsidR="004E6B63" w:rsidRPr="004F40F7" w:rsidRDefault="004E6B63" w:rsidP="005B3373">
      <w:pPr>
        <w:rPr>
          <w:sz w:val="24"/>
          <w:szCs w:val="24"/>
        </w:rPr>
      </w:pPr>
      <w:r>
        <w:rPr>
          <w:color w:val="000000"/>
          <w:sz w:val="27"/>
          <w:szCs w:val="27"/>
        </w:rPr>
        <w:br/>
      </w:r>
      <w:r>
        <w:rPr>
          <w:color w:val="000000"/>
          <w:sz w:val="27"/>
          <w:szCs w:val="27"/>
        </w:rPr>
        <w:br/>
      </w:r>
      <w:r>
        <w:rPr>
          <w:color w:val="000000"/>
          <w:sz w:val="27"/>
          <w:szCs w:val="27"/>
          <w:shd w:val="clear" w:color="auto" w:fill="FFFFFF"/>
        </w:rPr>
        <w:t>Сначала исходный пустой квадрат достраивается до симметричной ступенчатой ромбовидной фигуры как показано на следующем рисунке.</w:t>
      </w:r>
      <w:r>
        <w:rPr>
          <w:color w:val="000000"/>
          <w:sz w:val="27"/>
          <w:szCs w:val="27"/>
        </w:rPr>
        <w:br/>
      </w:r>
      <w:r>
        <w:rPr>
          <w:color w:val="000000"/>
          <w:sz w:val="27"/>
          <w:szCs w:val="27"/>
        </w:rPr>
        <w:br/>
      </w:r>
      <w:r>
        <w:rPr>
          <w:color w:val="000000"/>
          <w:sz w:val="27"/>
          <w:szCs w:val="27"/>
        </w:rPr>
        <w:br/>
      </w:r>
      <w:r>
        <w:rPr>
          <w:noProof/>
        </w:rPr>
        <w:pict>
          <v:shape id="Рисунок 4" o:spid="_x0000_s1028" type="#_x0000_t75" alt="http://rudocs.exdat.com/pars_docs/tw_refs/552/551369/551369_html_2eab5b7f.gif" style="position:absolute;margin-left:0;margin-top:0;width:92.25pt;height:65.25pt;z-index:251660288;visibility:visible;mso-position-horizontal:left;mso-position-horizontal-relative:text;mso-position-vertical-relative:line" o:allowoverlap="f">
            <v:imagedata r:id="rId10" o:title=""/>
            <w10:wrap type="square"/>
          </v:shape>
        </w:pic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Полученная на шаге 1 фигура заполняется по косым рядам снизу-вверх-направо целыми числами от 1 до n</w:t>
      </w:r>
      <w:r>
        <w:rPr>
          <w:color w:val="000000"/>
          <w:sz w:val="24"/>
          <w:szCs w:val="24"/>
          <w:shd w:val="clear" w:color="auto" w:fill="FFFFFF"/>
          <w:vertAlign w:val="superscript"/>
        </w:rPr>
        <w:t>2</w:t>
      </w:r>
      <w:r>
        <w:rPr>
          <w:color w:val="000000"/>
          <w:sz w:val="27"/>
          <w:szCs w:val="27"/>
          <w:shd w:val="clear" w:color="auto" w:fill="FFFFFF"/>
        </w:rPr>
        <w:t>последовательно.</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Каждое число, расположенное в фигуре вне исходного квадрата, переносится по вертикали или горизонтали внутрь исходного квадрата в самую удаленную клетку.</w:t>
      </w:r>
      <w:r>
        <w:rPr>
          <w:color w:val="000000"/>
          <w:sz w:val="27"/>
          <w:szCs w:val="27"/>
        </w:rPr>
        <w:br/>
      </w:r>
      <w:r>
        <w:rPr>
          <w:noProof/>
        </w:rPr>
        <w:pict>
          <v:shape id="Рисунок 5" o:spid="_x0000_s1029" type="#_x0000_t75" alt="http://rudocs.exdat.com/pars_docs/tw_refs/552/551369/551369_html_m79a9e1d0.gif" style="position:absolute;margin-left:0;margin-top:0;width:123pt;height:118.5pt;z-index:251661312;visibility:visible;mso-position-horizontal:left;mso-position-horizontal-relative:text;mso-position-vertical-relative:line" o:allowoverlap="f">
            <v:imagedata r:id="rId11" o:title=""/>
            <w10:wrap type="square"/>
          </v:shape>
        </w:pict>
      </w:r>
    </w:p>
    <w:p w:rsidR="004E6B63" w:rsidRDefault="004E6B63" w:rsidP="005B3373">
      <w:pPr>
        <w:rPr>
          <w:sz w:val="28"/>
        </w:rPr>
      </w:pPr>
    </w:p>
    <w:p w:rsidR="004E6B63" w:rsidRDefault="004E6B63" w:rsidP="005B3373">
      <w:pPr>
        <w:rPr>
          <w:sz w:val="28"/>
        </w:rPr>
      </w:pPr>
      <w:r>
        <w:rPr>
          <w:sz w:val="28"/>
        </w:rPr>
        <w:t xml:space="preserve">                             </w:t>
      </w:r>
      <w:r>
        <w:rPr>
          <w:b/>
          <w:sz w:val="28"/>
        </w:rPr>
        <w:t>МАГИЧЕСКИЕ КВАДРАТЫ</w:t>
      </w:r>
      <w:r>
        <w:rPr>
          <w:sz w:val="28"/>
        </w:rPr>
        <w:t>.</w:t>
      </w:r>
    </w:p>
    <w:p w:rsidR="004E6B63" w:rsidRDefault="004E6B63" w:rsidP="005B3373">
      <w:pPr>
        <w:jc w:val="both"/>
        <w:rPr>
          <w:sz w:val="28"/>
        </w:rPr>
      </w:pPr>
    </w:p>
    <w:p w:rsidR="004E6B63" w:rsidRDefault="004E6B63" w:rsidP="005B3373">
      <w:pPr>
        <w:jc w:val="both"/>
        <w:rPr>
          <w:sz w:val="28"/>
        </w:rPr>
      </w:pPr>
      <w:r>
        <w:rPr>
          <w:sz w:val="28"/>
        </w:rPr>
        <w:t xml:space="preserve">         Полного описания всех возможных магических квадратов не получено и до сего времени. Магических квадратов 2</w:t>
      </w:r>
      <w:r w:rsidRPr="00D377A3">
        <w:rPr>
          <w:position w:val="-4"/>
          <w:sz w:val="28"/>
        </w:rPr>
        <w:object w:dxaOrig="180" w:dyaOrig="200">
          <v:shape id="_x0000_i1028" type="#_x0000_t75" style="width:9pt;height:12.75pt" o:ole="" fillcolor="window">
            <v:imagedata r:id="rId12" o:title=""/>
          </v:shape>
          <o:OLEObject Type="Embed" ProgID="Equation.3" ShapeID="_x0000_i1028" DrawAspect="Content" ObjectID="_1427264328" r:id="rId13"/>
        </w:object>
      </w:r>
      <w:r>
        <w:rPr>
          <w:sz w:val="28"/>
        </w:rPr>
        <w:t>2 не существует. Существует единственный магический квадрат 3</w:t>
      </w:r>
      <w:r w:rsidRPr="00D377A3">
        <w:rPr>
          <w:position w:val="-4"/>
          <w:sz w:val="28"/>
        </w:rPr>
        <w:object w:dxaOrig="180" w:dyaOrig="200">
          <v:shape id="_x0000_i1029" type="#_x0000_t75" style="width:9pt;height:12.75pt" o:ole="" fillcolor="window">
            <v:imagedata r:id="rId12" o:title=""/>
          </v:shape>
          <o:OLEObject Type="Embed" ProgID="Equation.3" ShapeID="_x0000_i1029" DrawAspect="Content" ObjectID="_1427264329" r:id="rId14"/>
        </w:object>
      </w:r>
      <w:r>
        <w:rPr>
          <w:sz w:val="28"/>
        </w:rPr>
        <w:t>3 ,так как остальные магические квадраты 3</w:t>
      </w:r>
      <w:r w:rsidRPr="00D377A3">
        <w:rPr>
          <w:position w:val="-4"/>
          <w:sz w:val="28"/>
        </w:rPr>
        <w:object w:dxaOrig="180" w:dyaOrig="200">
          <v:shape id="_x0000_i1030" type="#_x0000_t75" style="width:9pt;height:12.75pt" o:ole="" fillcolor="window">
            <v:imagedata r:id="rId12" o:title=""/>
          </v:shape>
          <o:OLEObject Type="Embed" ProgID="Equation.3" ShapeID="_x0000_i1030" DrawAspect="Content" ObjectID="_1427264330" r:id="rId15"/>
        </w:object>
      </w:r>
      <w:r>
        <w:rPr>
          <w:sz w:val="28"/>
        </w:rPr>
        <w:t>3 получаются из него либо поворотом вокруг центра, либо отражением относительно одной из его осей симметрии.</w:t>
      </w:r>
    </w:p>
    <w:p w:rsidR="004E6B63" w:rsidRDefault="004E6B63" w:rsidP="005B3373">
      <w:pPr>
        <w:jc w:val="both"/>
        <w:rPr>
          <w:sz w:val="28"/>
        </w:rPr>
      </w:pPr>
      <w:r>
        <w:rPr>
          <w:sz w:val="28"/>
        </w:rPr>
        <w:t xml:space="preserve">          Расположить натуральные числа от 1 до 9 в магический квадрат 3</w:t>
      </w:r>
      <w:r w:rsidRPr="00D377A3">
        <w:rPr>
          <w:position w:val="-4"/>
          <w:sz w:val="28"/>
        </w:rPr>
        <w:object w:dxaOrig="180" w:dyaOrig="200">
          <v:shape id="_x0000_i1031" type="#_x0000_t75" style="width:9pt;height:12.75pt" o:ole="" fillcolor="window">
            <v:imagedata r:id="rId12" o:title=""/>
          </v:shape>
          <o:OLEObject Type="Embed" ProgID="Equation.3" ShapeID="_x0000_i1031" DrawAspect="Content" ObjectID="_1427264331" r:id="rId16"/>
        </w:object>
      </w:r>
      <w:r>
        <w:rPr>
          <w:sz w:val="28"/>
        </w:rPr>
        <w:t>3 можно 8 различными способами:</w:t>
      </w:r>
    </w:p>
    <w:p w:rsidR="004E6B63" w:rsidRDefault="004E6B63" w:rsidP="005B3373">
      <w:pPr>
        <w:ind w:hanging="1134"/>
        <w:jc w:val="both"/>
        <w:rPr>
          <w:sz w:val="28"/>
        </w:rPr>
      </w:pPr>
      <w:r>
        <w:rPr>
          <w:sz w:val="28"/>
        </w:rPr>
        <w:t xml:space="preserve">                                              </w:t>
      </w:r>
    </w:p>
    <w:tbl>
      <w:tblPr>
        <w:tblW w:w="0" w:type="auto"/>
        <w:tblInd w:w="2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0A0"/>
      </w:tblPr>
      <w:tblGrid>
        <w:gridCol w:w="851"/>
        <w:gridCol w:w="851"/>
        <w:gridCol w:w="851"/>
      </w:tblGrid>
      <w:tr w:rsidR="004E6B63" w:rsidTr="005B3373">
        <w:trPr>
          <w:trHeight w:val="860"/>
        </w:trPr>
        <w:tc>
          <w:tcPr>
            <w:tcW w:w="851" w:type="dxa"/>
          </w:tcPr>
          <w:p w:rsidR="004E6B63" w:rsidRDefault="004E6B63">
            <w:pPr>
              <w:jc w:val="both"/>
              <w:rPr>
                <w:sz w:val="28"/>
              </w:rPr>
            </w:pPr>
          </w:p>
          <w:p w:rsidR="004E6B63" w:rsidRDefault="004E6B63">
            <w:pPr>
              <w:jc w:val="both"/>
              <w:rPr>
                <w:sz w:val="28"/>
              </w:rPr>
            </w:pPr>
            <w:r>
              <w:rPr>
                <w:sz w:val="28"/>
              </w:rPr>
              <w:t>4</w:t>
            </w:r>
          </w:p>
        </w:tc>
        <w:tc>
          <w:tcPr>
            <w:tcW w:w="851" w:type="dxa"/>
          </w:tcPr>
          <w:p w:rsidR="004E6B63" w:rsidRDefault="004E6B63">
            <w:pPr>
              <w:jc w:val="both"/>
              <w:rPr>
                <w:sz w:val="28"/>
              </w:rPr>
            </w:pPr>
          </w:p>
          <w:p w:rsidR="004E6B63" w:rsidRDefault="004E6B63">
            <w:pPr>
              <w:jc w:val="both"/>
              <w:rPr>
                <w:sz w:val="28"/>
              </w:rPr>
            </w:pPr>
            <w:r>
              <w:rPr>
                <w:sz w:val="28"/>
              </w:rPr>
              <w:t>9</w:t>
            </w:r>
          </w:p>
        </w:tc>
        <w:tc>
          <w:tcPr>
            <w:tcW w:w="851" w:type="dxa"/>
          </w:tcPr>
          <w:p w:rsidR="004E6B63" w:rsidRDefault="004E6B63">
            <w:pPr>
              <w:jc w:val="both"/>
              <w:rPr>
                <w:sz w:val="28"/>
              </w:rPr>
            </w:pPr>
          </w:p>
          <w:p w:rsidR="004E6B63" w:rsidRDefault="004E6B63">
            <w:pPr>
              <w:jc w:val="both"/>
              <w:rPr>
                <w:sz w:val="28"/>
              </w:rPr>
            </w:pPr>
            <w:r>
              <w:rPr>
                <w:sz w:val="28"/>
              </w:rPr>
              <w:t>2</w:t>
            </w:r>
          </w:p>
          <w:p w:rsidR="004E6B63" w:rsidRDefault="004E6B63">
            <w:pPr>
              <w:jc w:val="both"/>
              <w:rPr>
                <w:sz w:val="28"/>
              </w:rPr>
            </w:pPr>
          </w:p>
        </w:tc>
      </w:tr>
      <w:tr w:rsidR="004E6B63" w:rsidTr="005B3373">
        <w:trPr>
          <w:trHeight w:val="860"/>
        </w:trPr>
        <w:tc>
          <w:tcPr>
            <w:tcW w:w="851" w:type="dxa"/>
          </w:tcPr>
          <w:p w:rsidR="004E6B63" w:rsidRDefault="004E6B63">
            <w:pPr>
              <w:jc w:val="both"/>
              <w:rPr>
                <w:sz w:val="28"/>
              </w:rPr>
            </w:pPr>
          </w:p>
          <w:p w:rsidR="004E6B63" w:rsidRDefault="004E6B63">
            <w:pPr>
              <w:jc w:val="both"/>
              <w:rPr>
                <w:sz w:val="28"/>
              </w:rPr>
            </w:pPr>
            <w:r>
              <w:rPr>
                <w:sz w:val="28"/>
              </w:rPr>
              <w:t>3</w:t>
            </w:r>
          </w:p>
        </w:tc>
        <w:tc>
          <w:tcPr>
            <w:tcW w:w="851" w:type="dxa"/>
          </w:tcPr>
          <w:p w:rsidR="004E6B63" w:rsidRDefault="004E6B63">
            <w:pPr>
              <w:jc w:val="both"/>
              <w:rPr>
                <w:sz w:val="28"/>
              </w:rPr>
            </w:pPr>
          </w:p>
          <w:p w:rsidR="004E6B63" w:rsidRDefault="004E6B63">
            <w:pPr>
              <w:jc w:val="both"/>
              <w:rPr>
                <w:sz w:val="28"/>
              </w:rPr>
            </w:pPr>
            <w:r>
              <w:rPr>
                <w:sz w:val="28"/>
              </w:rPr>
              <w:t>5</w:t>
            </w:r>
          </w:p>
          <w:p w:rsidR="004E6B63" w:rsidRDefault="004E6B63">
            <w:pPr>
              <w:jc w:val="both"/>
              <w:rPr>
                <w:sz w:val="28"/>
              </w:rPr>
            </w:pPr>
          </w:p>
        </w:tc>
        <w:tc>
          <w:tcPr>
            <w:tcW w:w="851" w:type="dxa"/>
          </w:tcPr>
          <w:p w:rsidR="004E6B63" w:rsidRDefault="004E6B63">
            <w:pPr>
              <w:jc w:val="both"/>
              <w:rPr>
                <w:sz w:val="28"/>
              </w:rPr>
            </w:pPr>
          </w:p>
          <w:p w:rsidR="004E6B63" w:rsidRDefault="004E6B63">
            <w:pPr>
              <w:jc w:val="both"/>
              <w:rPr>
                <w:sz w:val="28"/>
              </w:rPr>
            </w:pPr>
            <w:r>
              <w:rPr>
                <w:sz w:val="28"/>
              </w:rPr>
              <w:t>7</w:t>
            </w:r>
          </w:p>
          <w:p w:rsidR="004E6B63" w:rsidRDefault="004E6B63">
            <w:pPr>
              <w:jc w:val="both"/>
              <w:rPr>
                <w:sz w:val="28"/>
              </w:rPr>
            </w:pPr>
          </w:p>
        </w:tc>
      </w:tr>
      <w:tr w:rsidR="004E6B63" w:rsidTr="005B3373">
        <w:trPr>
          <w:trHeight w:val="860"/>
        </w:trPr>
        <w:tc>
          <w:tcPr>
            <w:tcW w:w="851" w:type="dxa"/>
          </w:tcPr>
          <w:p w:rsidR="004E6B63" w:rsidRDefault="004E6B63">
            <w:pPr>
              <w:jc w:val="both"/>
              <w:rPr>
                <w:sz w:val="28"/>
              </w:rPr>
            </w:pPr>
          </w:p>
          <w:p w:rsidR="004E6B63" w:rsidRDefault="004E6B63">
            <w:pPr>
              <w:jc w:val="both"/>
              <w:rPr>
                <w:sz w:val="28"/>
              </w:rPr>
            </w:pPr>
            <w:r>
              <w:rPr>
                <w:sz w:val="28"/>
              </w:rPr>
              <w:t>8</w:t>
            </w:r>
          </w:p>
          <w:p w:rsidR="004E6B63" w:rsidRDefault="004E6B63">
            <w:pPr>
              <w:jc w:val="both"/>
              <w:rPr>
                <w:sz w:val="28"/>
              </w:rPr>
            </w:pPr>
          </w:p>
        </w:tc>
        <w:tc>
          <w:tcPr>
            <w:tcW w:w="851" w:type="dxa"/>
          </w:tcPr>
          <w:p w:rsidR="004E6B63" w:rsidRDefault="004E6B63">
            <w:pPr>
              <w:jc w:val="both"/>
              <w:rPr>
                <w:sz w:val="28"/>
              </w:rPr>
            </w:pPr>
          </w:p>
          <w:p w:rsidR="004E6B63" w:rsidRDefault="004E6B63">
            <w:pPr>
              <w:jc w:val="both"/>
              <w:rPr>
                <w:sz w:val="28"/>
              </w:rPr>
            </w:pPr>
            <w:r>
              <w:rPr>
                <w:sz w:val="28"/>
              </w:rPr>
              <w:t>1</w:t>
            </w:r>
          </w:p>
          <w:p w:rsidR="004E6B63" w:rsidRDefault="004E6B63">
            <w:pPr>
              <w:jc w:val="both"/>
              <w:rPr>
                <w:sz w:val="28"/>
              </w:rPr>
            </w:pPr>
          </w:p>
        </w:tc>
        <w:tc>
          <w:tcPr>
            <w:tcW w:w="851" w:type="dxa"/>
          </w:tcPr>
          <w:p w:rsidR="004E6B63" w:rsidRDefault="004E6B63">
            <w:pPr>
              <w:jc w:val="both"/>
              <w:rPr>
                <w:sz w:val="28"/>
              </w:rPr>
            </w:pPr>
          </w:p>
          <w:p w:rsidR="004E6B63" w:rsidRDefault="004E6B63">
            <w:pPr>
              <w:jc w:val="both"/>
              <w:rPr>
                <w:sz w:val="28"/>
              </w:rPr>
            </w:pPr>
            <w:r>
              <w:rPr>
                <w:sz w:val="28"/>
              </w:rPr>
              <w:t>6</w:t>
            </w:r>
          </w:p>
        </w:tc>
      </w:tr>
    </w:tbl>
    <w:p w:rsidR="004E6B63" w:rsidRDefault="004E6B63" w:rsidP="005B3373">
      <w:pPr>
        <w:jc w:val="both"/>
        <w:rPr>
          <w:sz w:val="28"/>
        </w:rPr>
      </w:pPr>
    </w:p>
    <w:p w:rsidR="004E6B63" w:rsidRDefault="004E6B63" w:rsidP="005B3373">
      <w:pPr>
        <w:jc w:val="both"/>
        <w:rPr>
          <w:sz w:val="28"/>
        </w:rPr>
      </w:pPr>
      <w:r>
        <w:rPr>
          <w:sz w:val="28"/>
        </w:rPr>
        <w:t xml:space="preserve">                                              9+5+1</w:t>
      </w:r>
    </w:p>
    <w:p w:rsidR="004E6B63" w:rsidRDefault="004E6B63" w:rsidP="005B3373">
      <w:pPr>
        <w:jc w:val="both"/>
        <w:rPr>
          <w:sz w:val="28"/>
        </w:rPr>
      </w:pPr>
      <w:r>
        <w:rPr>
          <w:sz w:val="28"/>
        </w:rPr>
        <w:t xml:space="preserve">                                              9+4+2</w:t>
      </w:r>
    </w:p>
    <w:p w:rsidR="004E6B63" w:rsidRDefault="004E6B63" w:rsidP="005B3373">
      <w:pPr>
        <w:jc w:val="both"/>
        <w:rPr>
          <w:sz w:val="28"/>
        </w:rPr>
      </w:pPr>
      <w:r>
        <w:rPr>
          <w:sz w:val="28"/>
        </w:rPr>
        <w:t xml:space="preserve">                                              8+6+2</w:t>
      </w:r>
    </w:p>
    <w:p w:rsidR="004E6B63" w:rsidRDefault="004E6B63" w:rsidP="005B3373">
      <w:pPr>
        <w:jc w:val="both"/>
        <w:rPr>
          <w:sz w:val="28"/>
        </w:rPr>
      </w:pPr>
      <w:r>
        <w:rPr>
          <w:sz w:val="28"/>
        </w:rPr>
        <w:t xml:space="preserve">                                              8+5+2</w:t>
      </w:r>
    </w:p>
    <w:p w:rsidR="004E6B63" w:rsidRDefault="004E6B63" w:rsidP="005B3373">
      <w:pPr>
        <w:jc w:val="both"/>
        <w:rPr>
          <w:sz w:val="28"/>
        </w:rPr>
      </w:pPr>
      <w:r>
        <w:rPr>
          <w:sz w:val="28"/>
        </w:rPr>
        <w:t xml:space="preserve">                                              8+4+3</w:t>
      </w:r>
    </w:p>
    <w:p w:rsidR="004E6B63" w:rsidRDefault="004E6B63" w:rsidP="005B3373">
      <w:pPr>
        <w:jc w:val="both"/>
        <w:rPr>
          <w:sz w:val="28"/>
        </w:rPr>
      </w:pPr>
      <w:r>
        <w:rPr>
          <w:sz w:val="28"/>
        </w:rPr>
        <w:t xml:space="preserve">                                              7+6+2 </w:t>
      </w:r>
    </w:p>
    <w:p w:rsidR="004E6B63" w:rsidRDefault="004E6B63" w:rsidP="005B3373">
      <w:pPr>
        <w:jc w:val="both"/>
        <w:rPr>
          <w:sz w:val="28"/>
        </w:rPr>
      </w:pPr>
      <w:r>
        <w:rPr>
          <w:sz w:val="28"/>
        </w:rPr>
        <w:t xml:space="preserve">                                              7+5+3</w:t>
      </w:r>
    </w:p>
    <w:p w:rsidR="004E6B63" w:rsidRDefault="004E6B63" w:rsidP="005B3373">
      <w:pPr>
        <w:jc w:val="both"/>
        <w:rPr>
          <w:sz w:val="28"/>
        </w:rPr>
      </w:pPr>
      <w:r>
        <w:rPr>
          <w:sz w:val="28"/>
        </w:rPr>
        <w:t xml:space="preserve">                                              6+5+4</w:t>
      </w:r>
    </w:p>
    <w:p w:rsidR="004E6B63" w:rsidRDefault="004E6B63" w:rsidP="005B3373">
      <w:pPr>
        <w:jc w:val="both"/>
        <w:rPr>
          <w:sz w:val="28"/>
        </w:rPr>
      </w:pPr>
      <w:r>
        <w:rPr>
          <w:sz w:val="28"/>
        </w:rPr>
        <w:t xml:space="preserve">         В магическом квадрате 3</w:t>
      </w:r>
      <w:r w:rsidRPr="00D377A3">
        <w:rPr>
          <w:position w:val="-4"/>
          <w:sz w:val="28"/>
        </w:rPr>
        <w:object w:dxaOrig="180" w:dyaOrig="200">
          <v:shape id="_x0000_i1032" type="#_x0000_t75" style="width:9pt;height:9.75pt" o:ole="" fillcolor="window">
            <v:imagedata r:id="rId12" o:title=""/>
          </v:shape>
          <o:OLEObject Type="Embed" ProgID="Equation.3" ShapeID="_x0000_i1032" DrawAspect="Content" ObjectID="_1427264332" r:id="rId17"/>
        </w:object>
      </w:r>
      <w:r>
        <w:rPr>
          <w:sz w:val="28"/>
        </w:rPr>
        <w:t>3 магической постоянной 15 должны быть равны сумме трех чисел по 8 направлениям: по 3 строкам, 3 столбцам и 2 диагоналям. Так как число, стоящее в центре, принадлежит 1 строке, 1 столбцу и 2 диагоналям, оно входит в 4 из 8 троек, дающих в сумме магическую постоянную. Такое число только одно: это 5. Следовательно, число, стоящее в центре магического квадрата  3</w:t>
      </w:r>
      <w:r w:rsidRPr="00D377A3">
        <w:rPr>
          <w:position w:val="-4"/>
          <w:sz w:val="28"/>
        </w:rPr>
        <w:object w:dxaOrig="180" w:dyaOrig="200">
          <v:shape id="_x0000_i1033" type="#_x0000_t75" style="width:9pt;height:9.75pt" o:ole="" fillcolor="window">
            <v:imagedata r:id="rId12" o:title=""/>
          </v:shape>
          <o:OLEObject Type="Embed" ProgID="Equation.3" ShapeID="_x0000_i1033" DrawAspect="Content" ObjectID="_1427264333" r:id="rId18"/>
        </w:object>
      </w:r>
      <w:r>
        <w:rPr>
          <w:sz w:val="28"/>
        </w:rPr>
        <w:t>3, уже известно: оно равно 5.</w:t>
      </w:r>
    </w:p>
    <w:p w:rsidR="004E6B63" w:rsidRDefault="004E6B63" w:rsidP="005B3373">
      <w:pPr>
        <w:jc w:val="both"/>
        <w:rPr>
          <w:sz w:val="28"/>
        </w:rPr>
      </w:pPr>
      <w:r>
        <w:rPr>
          <w:sz w:val="28"/>
        </w:rPr>
        <w:t xml:space="preserve">          Рассмотрим число 9. Оно входит только в 2 тройки чисел. Мы не можем поместить его в угол, так как каждая угловая клетка принадлежит 3 тройкам: строке, столбцу и диагонали. Следовательно, число 9 должно стоять в какой–то клетке, </w:t>
      </w:r>
    </w:p>
    <w:p w:rsidR="004E6B63" w:rsidRDefault="004E6B63" w:rsidP="005B3373">
      <w:pPr>
        <w:jc w:val="both"/>
        <w:rPr>
          <w:sz w:val="28"/>
        </w:rPr>
      </w:pPr>
    </w:p>
    <w:p w:rsidR="004E6B63" w:rsidRDefault="004E6B63" w:rsidP="005B3373">
      <w:pPr>
        <w:jc w:val="both"/>
        <w:rPr>
          <w:sz w:val="28"/>
        </w:rPr>
      </w:pPr>
      <w:r>
        <w:rPr>
          <w:sz w:val="28"/>
        </w:rPr>
        <w:t xml:space="preserve">                                                 </w:t>
      </w:r>
    </w:p>
    <w:p w:rsidR="004E6B63" w:rsidRDefault="004E6B63" w:rsidP="005B3373">
      <w:pPr>
        <w:jc w:val="both"/>
        <w:rPr>
          <w:sz w:val="28"/>
        </w:rPr>
      </w:pPr>
    </w:p>
    <w:p w:rsidR="004E6B63" w:rsidRDefault="004E6B63" w:rsidP="005B3373">
      <w:pPr>
        <w:jc w:val="both"/>
        <w:rPr>
          <w:sz w:val="28"/>
        </w:rPr>
      </w:pPr>
      <w:r>
        <w:rPr>
          <w:sz w:val="28"/>
        </w:rPr>
        <w:t xml:space="preserve">примыкающей к стороне квадрата в ее середине. Из-за симметрии квадрата   безразлично,   какую  из   сторон   мы   выберем,   поэтому </w:t>
      </w:r>
    </w:p>
    <w:p w:rsidR="004E6B63" w:rsidRDefault="004E6B63" w:rsidP="005B3373">
      <w:pPr>
        <w:jc w:val="both"/>
        <w:rPr>
          <w:sz w:val="28"/>
        </w:rPr>
      </w:pPr>
      <w:r>
        <w:rPr>
          <w:sz w:val="28"/>
        </w:rPr>
        <w:t>впишем 9 над числом 5, стоящим в центральной клетке. По обе стороны от девятки в верхней строке мы можем вписать только числа 2 и 4. Какое из этих двух чисел окажется в правом верхнем углу и какое в левом, опять – таки не имеет значения, так как одно расположение чисел переходит в другое при зеркальном отражении. Остальные клетки заполняются автоматически. Проведенное нами простое построение магического квадрата 3</w:t>
      </w:r>
      <w:r w:rsidRPr="00D377A3">
        <w:rPr>
          <w:position w:val="-4"/>
          <w:sz w:val="28"/>
        </w:rPr>
        <w:object w:dxaOrig="180" w:dyaOrig="200">
          <v:shape id="_x0000_i1034" type="#_x0000_t75" style="width:8.25pt;height:9.75pt" o:ole="" fillcolor="window">
            <v:imagedata r:id="rId12" o:title=""/>
          </v:shape>
          <o:OLEObject Type="Embed" ProgID="Equation.3" ShapeID="_x0000_i1034" DrawAspect="Content" ObjectID="_1427264334" r:id="rId19"/>
        </w:object>
      </w:r>
      <w:r>
        <w:rPr>
          <w:sz w:val="28"/>
        </w:rPr>
        <w:t>3 доказывает его единственность.</w:t>
      </w:r>
    </w:p>
    <w:p w:rsidR="004E6B63" w:rsidRDefault="004E6B63" w:rsidP="005B3373">
      <w:pPr>
        <w:jc w:val="both"/>
        <w:rPr>
          <w:sz w:val="28"/>
        </w:rPr>
      </w:pPr>
      <w:r>
        <w:rPr>
          <w:sz w:val="28"/>
        </w:rPr>
        <w:t xml:space="preserve">          Такой магический квадрат был у древних китайцев символом огромного значения. Цифра 5 в середине означала землю, а вокруг нее в строгом равновесии располагались огонь (2 и 7), вода (1 и 6),</w:t>
      </w:r>
    </w:p>
    <w:p w:rsidR="004E6B63" w:rsidRDefault="004E6B63" w:rsidP="005B3373">
      <w:pPr>
        <w:jc w:val="both"/>
        <w:rPr>
          <w:sz w:val="28"/>
        </w:rPr>
      </w:pPr>
      <w:r>
        <w:rPr>
          <w:sz w:val="28"/>
        </w:rPr>
        <w:t>дерево (3 и 8), металл (4 и 9).</w:t>
      </w:r>
    </w:p>
    <w:p w:rsidR="004E6B63" w:rsidRDefault="004E6B63" w:rsidP="005B3373">
      <w:pPr>
        <w:jc w:val="both"/>
        <w:rPr>
          <w:sz w:val="28"/>
        </w:rPr>
      </w:pPr>
      <w:r>
        <w:rPr>
          <w:sz w:val="28"/>
        </w:rPr>
        <w:t xml:space="preserve">          С увеличением размеров квадрата (числа клеток) быстро растет количество возможных магических квадратов такого размера. Существует 880 магических квадратов порядка 4 и 275 305 224 магических квадратов порядка 5. Причем, квадраты 5</w:t>
      </w:r>
      <w:r w:rsidRPr="00D377A3">
        <w:rPr>
          <w:position w:val="-4"/>
          <w:sz w:val="28"/>
        </w:rPr>
        <w:object w:dxaOrig="180" w:dyaOrig="200">
          <v:shape id="_x0000_i1035" type="#_x0000_t75" style="width:8.25pt;height:9.75pt" o:ole="" fillcolor="window">
            <v:imagedata r:id="rId12" o:title=""/>
          </v:shape>
          <o:OLEObject Type="Embed" ProgID="Equation.3" ShapeID="_x0000_i1035" DrawAspect="Content" ObjectID="_1427264335" r:id="rId20"/>
        </w:object>
      </w:r>
      <w:r>
        <w:rPr>
          <w:sz w:val="28"/>
        </w:rPr>
        <w:t>5 были известны еще в средние века. Мусульмане, например, очень благоговейно относились к таким квадратом с цифрой 1 в середине, считая его символом единства Аллаха.</w:t>
      </w:r>
    </w:p>
    <w:p w:rsidR="004E6B63" w:rsidRDefault="004E6B63" w:rsidP="005B3373">
      <w:pPr>
        <w:jc w:val="both"/>
        <w:rPr>
          <w:sz w:val="28"/>
        </w:rPr>
      </w:pPr>
      <w:r>
        <w:rPr>
          <w:sz w:val="28"/>
        </w:rPr>
        <w:t xml:space="preserve">        </w:t>
      </w:r>
    </w:p>
    <w:p w:rsidR="004E6B63" w:rsidRDefault="004E6B63" w:rsidP="005B3373">
      <w:pPr>
        <w:jc w:val="both"/>
        <w:rPr>
          <w:b/>
          <w:sz w:val="28"/>
        </w:rPr>
      </w:pPr>
      <w:r>
        <w:rPr>
          <w:sz w:val="28"/>
        </w:rPr>
        <w:t xml:space="preserve">                    </w:t>
      </w:r>
      <w:r>
        <w:rPr>
          <w:b/>
          <w:sz w:val="28"/>
        </w:rPr>
        <w:t>МАГИЧЕСКИЙ КВАДРАТ ПИФАГОРА</w:t>
      </w:r>
    </w:p>
    <w:p w:rsidR="004E6B63" w:rsidRDefault="004E6B63" w:rsidP="005B3373">
      <w:pPr>
        <w:jc w:val="both"/>
        <w:rPr>
          <w:sz w:val="28"/>
        </w:rPr>
      </w:pPr>
    </w:p>
    <w:p w:rsidR="004E6B63" w:rsidRDefault="004E6B63" w:rsidP="005B3373">
      <w:pPr>
        <w:jc w:val="both"/>
        <w:rPr>
          <w:sz w:val="28"/>
        </w:rPr>
      </w:pPr>
      <w:r>
        <w:rPr>
          <w:sz w:val="28"/>
        </w:rPr>
        <w:t xml:space="preserve">          Великий ученый Пифагор, основавший религиозно – философское учение, провозгласившее количественные отношения основой сущности вещей, считал, что сущность человека заключается тоже в числе – дате рождения. Поэтому с помощью магического квадрата Пифагора можно познать характер человека, степень отпущенного здоровья и его потенциальные возможности, раскрыть достоинства и недостатки и тем самым выявить, что следует предпринять для его совершенствования.</w:t>
      </w:r>
    </w:p>
    <w:p w:rsidR="004E6B63" w:rsidRDefault="004E6B63" w:rsidP="005B3373">
      <w:pPr>
        <w:jc w:val="both"/>
        <w:rPr>
          <w:sz w:val="28"/>
        </w:rPr>
      </w:pPr>
      <w:r>
        <w:rPr>
          <w:sz w:val="28"/>
        </w:rPr>
        <w:t xml:space="preserve">          Для того, чтобы  понять,  что такое магический квадрат Пифагора и как подсчитываются его показатели, сделаю его расчет на своем примере. А чтобы убедиться, что результаты подсчета действительно соответствуют реальному характеру той или иной личности, вначале я проверю его на себе. Для этого я буду делать расчет по своей дате рождения.  Итак, моя дата рождения 06.11.1998. Сложим цифры дня, месяца и года рождения (без учета нулей): 6+1+1+1+9+9+8=35. Далее складываем цифры результата: 3+5=8. </w:t>
      </w:r>
    </w:p>
    <w:p w:rsidR="004E6B63" w:rsidRDefault="004E6B63" w:rsidP="005B3373">
      <w:pPr>
        <w:jc w:val="both"/>
        <w:rPr>
          <w:sz w:val="28"/>
        </w:rPr>
      </w:pPr>
    </w:p>
    <w:p w:rsidR="004E6B63" w:rsidRDefault="004E6B63" w:rsidP="005B3373">
      <w:pPr>
        <w:jc w:val="both"/>
        <w:rPr>
          <w:sz w:val="28"/>
        </w:rPr>
      </w:pPr>
      <w:r>
        <w:rPr>
          <w:sz w:val="28"/>
        </w:rPr>
        <w:t xml:space="preserve">                                                 </w:t>
      </w:r>
    </w:p>
    <w:p w:rsidR="004E6B63" w:rsidRDefault="004E6B63" w:rsidP="005B3373">
      <w:pPr>
        <w:jc w:val="both"/>
        <w:rPr>
          <w:sz w:val="28"/>
        </w:rPr>
      </w:pPr>
    </w:p>
    <w:p w:rsidR="004E6B63" w:rsidRDefault="004E6B63" w:rsidP="005B3373">
      <w:pPr>
        <w:jc w:val="both"/>
        <w:rPr>
          <w:sz w:val="28"/>
        </w:rPr>
      </w:pPr>
      <w:r>
        <w:rPr>
          <w:sz w:val="28"/>
        </w:rPr>
        <w:t xml:space="preserve">Затем из первой суммы вычитаем удвоенную первую цифру дня рождения: 35-12=23. И вновь складываем цифры последнего числа: </w:t>
      </w:r>
    </w:p>
    <w:p w:rsidR="004E6B63" w:rsidRDefault="004E6B63" w:rsidP="005B3373">
      <w:pPr>
        <w:jc w:val="both"/>
        <w:rPr>
          <w:sz w:val="28"/>
        </w:rPr>
      </w:pPr>
      <w:r>
        <w:rPr>
          <w:sz w:val="28"/>
        </w:rPr>
        <w:t xml:space="preserve">2+3=5. Осталось сделать последние сложения – 1-й и 3-й  и 2-й и 4-й сумм: 35+23=58,  8+5=13. Получили числа 06.11.1998,35,8,23,58,13. </w:t>
      </w:r>
    </w:p>
    <w:p w:rsidR="004E6B63" w:rsidRDefault="004E6B63" w:rsidP="005B3373">
      <w:pPr>
        <w:jc w:val="both"/>
        <w:rPr>
          <w:sz w:val="28"/>
        </w:rPr>
      </w:pPr>
      <w:r>
        <w:rPr>
          <w:sz w:val="28"/>
        </w:rPr>
        <w:t xml:space="preserve"> и составляем магический квадрат так, чтобы все единицы этих чисел вошли в ячейку 1, все двойки – в ячейку 2 и т. д.  Нули при этом во внимание не принимаются. В результате мой квадрат будет выглядеть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1"/>
        <w:gridCol w:w="851"/>
      </w:tblGrid>
      <w:tr w:rsidR="004E6B63" w:rsidTr="005B3373">
        <w:trPr>
          <w:trHeight w:val="860"/>
          <w:jc w:val="center"/>
        </w:trPr>
        <w:tc>
          <w:tcPr>
            <w:tcW w:w="851" w:type="dxa"/>
          </w:tcPr>
          <w:p w:rsidR="004E6B63" w:rsidRDefault="004E6B63">
            <w:pPr>
              <w:jc w:val="center"/>
              <w:rPr>
                <w:sz w:val="28"/>
              </w:rPr>
            </w:pPr>
          </w:p>
          <w:p w:rsidR="004E6B63" w:rsidRDefault="004E6B63">
            <w:pPr>
              <w:jc w:val="center"/>
              <w:rPr>
                <w:sz w:val="28"/>
              </w:rPr>
            </w:pPr>
            <w:r>
              <w:rPr>
                <w:sz w:val="28"/>
              </w:rPr>
              <w:t>1111</w:t>
            </w:r>
          </w:p>
        </w:tc>
        <w:tc>
          <w:tcPr>
            <w:tcW w:w="851" w:type="dxa"/>
          </w:tcPr>
          <w:p w:rsidR="004E6B63" w:rsidRDefault="004E6B63">
            <w:pPr>
              <w:jc w:val="center"/>
              <w:rPr>
                <w:sz w:val="28"/>
              </w:rPr>
            </w:pPr>
          </w:p>
          <w:p w:rsidR="004E6B63" w:rsidRDefault="004E6B63">
            <w:pPr>
              <w:jc w:val="center"/>
              <w:rPr>
                <w:sz w:val="28"/>
              </w:rPr>
            </w:pPr>
            <w:r>
              <w:rPr>
                <w:sz w:val="28"/>
              </w:rPr>
              <w:t>-</w:t>
            </w:r>
          </w:p>
        </w:tc>
        <w:tc>
          <w:tcPr>
            <w:tcW w:w="851" w:type="dxa"/>
          </w:tcPr>
          <w:p w:rsidR="004E6B63" w:rsidRDefault="004E6B63">
            <w:pPr>
              <w:jc w:val="center"/>
              <w:rPr>
                <w:sz w:val="28"/>
              </w:rPr>
            </w:pPr>
          </w:p>
          <w:p w:rsidR="004E6B63" w:rsidRDefault="004E6B63">
            <w:pPr>
              <w:jc w:val="center"/>
              <w:rPr>
                <w:sz w:val="28"/>
              </w:rPr>
            </w:pPr>
            <w:r>
              <w:rPr>
                <w:sz w:val="28"/>
              </w:rPr>
              <w:t>-</w:t>
            </w:r>
          </w:p>
        </w:tc>
      </w:tr>
      <w:tr w:rsidR="004E6B63" w:rsidTr="005B3373">
        <w:trPr>
          <w:trHeight w:val="860"/>
          <w:jc w:val="center"/>
        </w:trPr>
        <w:tc>
          <w:tcPr>
            <w:tcW w:w="851" w:type="dxa"/>
          </w:tcPr>
          <w:p w:rsidR="004E6B63" w:rsidRDefault="004E6B63">
            <w:pPr>
              <w:jc w:val="center"/>
              <w:rPr>
                <w:sz w:val="28"/>
              </w:rPr>
            </w:pPr>
          </w:p>
          <w:p w:rsidR="004E6B63" w:rsidRDefault="004E6B63">
            <w:pPr>
              <w:jc w:val="center"/>
              <w:rPr>
                <w:sz w:val="28"/>
              </w:rPr>
            </w:pPr>
            <w:r>
              <w:rPr>
                <w:sz w:val="28"/>
              </w:rPr>
              <w:t>2</w:t>
            </w:r>
          </w:p>
        </w:tc>
        <w:tc>
          <w:tcPr>
            <w:tcW w:w="851" w:type="dxa"/>
          </w:tcPr>
          <w:p w:rsidR="004E6B63" w:rsidRDefault="004E6B63">
            <w:pPr>
              <w:jc w:val="center"/>
              <w:rPr>
                <w:sz w:val="28"/>
              </w:rPr>
            </w:pPr>
          </w:p>
          <w:p w:rsidR="004E6B63" w:rsidRDefault="004E6B63">
            <w:pPr>
              <w:jc w:val="center"/>
              <w:rPr>
                <w:sz w:val="28"/>
              </w:rPr>
            </w:pPr>
            <w:r>
              <w:rPr>
                <w:sz w:val="28"/>
              </w:rPr>
              <w:t>55</w:t>
            </w:r>
          </w:p>
        </w:tc>
        <w:tc>
          <w:tcPr>
            <w:tcW w:w="851" w:type="dxa"/>
          </w:tcPr>
          <w:p w:rsidR="004E6B63" w:rsidRDefault="004E6B63">
            <w:pPr>
              <w:jc w:val="center"/>
              <w:rPr>
                <w:sz w:val="28"/>
              </w:rPr>
            </w:pPr>
          </w:p>
          <w:p w:rsidR="004E6B63" w:rsidRDefault="004E6B63">
            <w:pPr>
              <w:jc w:val="center"/>
              <w:rPr>
                <w:sz w:val="28"/>
              </w:rPr>
            </w:pPr>
            <w:r>
              <w:rPr>
                <w:sz w:val="28"/>
              </w:rPr>
              <w:t>888</w:t>
            </w:r>
          </w:p>
        </w:tc>
      </w:tr>
      <w:tr w:rsidR="004E6B63" w:rsidTr="005B3373">
        <w:trPr>
          <w:trHeight w:val="860"/>
          <w:jc w:val="center"/>
        </w:trPr>
        <w:tc>
          <w:tcPr>
            <w:tcW w:w="851" w:type="dxa"/>
          </w:tcPr>
          <w:p w:rsidR="004E6B63" w:rsidRDefault="004E6B63">
            <w:pPr>
              <w:jc w:val="center"/>
              <w:rPr>
                <w:sz w:val="28"/>
              </w:rPr>
            </w:pPr>
          </w:p>
          <w:p w:rsidR="004E6B63" w:rsidRDefault="004E6B63">
            <w:pPr>
              <w:jc w:val="center"/>
              <w:rPr>
                <w:sz w:val="28"/>
              </w:rPr>
            </w:pPr>
            <w:r>
              <w:rPr>
                <w:sz w:val="28"/>
              </w:rPr>
              <w:t>333</w:t>
            </w:r>
          </w:p>
        </w:tc>
        <w:tc>
          <w:tcPr>
            <w:tcW w:w="851" w:type="dxa"/>
          </w:tcPr>
          <w:p w:rsidR="004E6B63" w:rsidRDefault="004E6B63">
            <w:pPr>
              <w:jc w:val="center"/>
              <w:rPr>
                <w:sz w:val="28"/>
              </w:rPr>
            </w:pPr>
          </w:p>
          <w:p w:rsidR="004E6B63" w:rsidRDefault="004E6B63">
            <w:pPr>
              <w:jc w:val="center"/>
              <w:rPr>
                <w:sz w:val="28"/>
              </w:rPr>
            </w:pPr>
            <w:r>
              <w:rPr>
                <w:sz w:val="28"/>
              </w:rPr>
              <w:t>6</w:t>
            </w:r>
          </w:p>
        </w:tc>
        <w:tc>
          <w:tcPr>
            <w:tcW w:w="851" w:type="dxa"/>
          </w:tcPr>
          <w:p w:rsidR="004E6B63" w:rsidRDefault="004E6B63">
            <w:pPr>
              <w:jc w:val="center"/>
              <w:rPr>
                <w:sz w:val="28"/>
              </w:rPr>
            </w:pPr>
          </w:p>
          <w:p w:rsidR="004E6B63" w:rsidRDefault="004E6B63">
            <w:pPr>
              <w:jc w:val="center"/>
              <w:rPr>
                <w:sz w:val="28"/>
              </w:rPr>
            </w:pPr>
            <w:r>
              <w:rPr>
                <w:sz w:val="28"/>
              </w:rPr>
              <w:t>99</w:t>
            </w:r>
          </w:p>
        </w:tc>
      </w:tr>
    </w:tbl>
    <w:p w:rsidR="004E6B63" w:rsidRDefault="004E6B63" w:rsidP="005B3373">
      <w:pPr>
        <w:jc w:val="both"/>
        <w:rPr>
          <w:sz w:val="28"/>
        </w:rPr>
      </w:pPr>
      <w:r>
        <w:rPr>
          <w:sz w:val="28"/>
        </w:rPr>
        <w:t xml:space="preserve">                                                                                                                  </w:t>
      </w:r>
    </w:p>
    <w:p w:rsidR="004E6B63" w:rsidRDefault="004E6B63" w:rsidP="005B3373">
      <w:pPr>
        <w:jc w:val="both"/>
        <w:rPr>
          <w:sz w:val="28"/>
        </w:rPr>
      </w:pPr>
      <w:r>
        <w:rPr>
          <w:sz w:val="28"/>
        </w:rPr>
        <w:t xml:space="preserve">          Ячейки квадрата означают следующее:       </w:t>
      </w:r>
    </w:p>
    <w:p w:rsidR="004E6B63" w:rsidRDefault="004E6B63" w:rsidP="005B3373">
      <w:pPr>
        <w:jc w:val="both"/>
        <w:rPr>
          <w:sz w:val="28"/>
        </w:rPr>
      </w:pPr>
      <w:r>
        <w:rPr>
          <w:sz w:val="28"/>
        </w:rPr>
        <w:t xml:space="preserve">          </w:t>
      </w:r>
      <w:r>
        <w:rPr>
          <w:b/>
          <w:sz w:val="28"/>
        </w:rPr>
        <w:t>Ячейка</w:t>
      </w:r>
      <w:r>
        <w:rPr>
          <w:sz w:val="28"/>
        </w:rPr>
        <w:t xml:space="preserve"> 1 – целеустремленность, воля, упорство, эгоизм.                                                                                                 </w:t>
      </w:r>
    </w:p>
    <w:p w:rsidR="004E6B63" w:rsidRDefault="004E6B63" w:rsidP="005B3373">
      <w:pPr>
        <w:pStyle w:val="BodyText"/>
        <w:jc w:val="both"/>
      </w:pPr>
      <w:r>
        <w:t xml:space="preserve">          1 – законченные эгоисты, стремятся из любого положения извлечь максимальную выгоду.        </w:t>
      </w:r>
    </w:p>
    <w:p w:rsidR="004E6B63" w:rsidRDefault="004E6B63" w:rsidP="005B3373">
      <w:pPr>
        <w:jc w:val="both"/>
        <w:rPr>
          <w:sz w:val="28"/>
        </w:rPr>
      </w:pPr>
      <w:r>
        <w:rPr>
          <w:sz w:val="28"/>
        </w:rPr>
        <w:t xml:space="preserve">          11 – характер, близкий к эгоистическому.</w:t>
      </w:r>
    </w:p>
    <w:p w:rsidR="004E6B63" w:rsidRDefault="004E6B63" w:rsidP="005B3373">
      <w:pPr>
        <w:jc w:val="both"/>
        <w:rPr>
          <w:sz w:val="28"/>
        </w:rPr>
      </w:pPr>
      <w:r>
        <w:rPr>
          <w:sz w:val="28"/>
        </w:rPr>
        <w:t xml:space="preserve">          111 –  «золотая середина». Характер спокойный, покладистый,    коммуникабельный.</w:t>
      </w:r>
    </w:p>
    <w:p w:rsidR="004E6B63" w:rsidRDefault="004E6B63" w:rsidP="005B3373">
      <w:pPr>
        <w:jc w:val="both"/>
        <w:rPr>
          <w:sz w:val="28"/>
        </w:rPr>
      </w:pPr>
      <w:r>
        <w:rPr>
          <w:sz w:val="28"/>
        </w:rPr>
        <w:t xml:space="preserve">          1111 – люди сильного характера, волевые. Мужчины с таким характером подходят на роль военных – профессионалов, а женщины держат свою семью в кулаке.</w:t>
      </w:r>
    </w:p>
    <w:p w:rsidR="004E6B63" w:rsidRDefault="004E6B63" w:rsidP="005B3373">
      <w:pPr>
        <w:jc w:val="both"/>
        <w:rPr>
          <w:sz w:val="28"/>
        </w:rPr>
      </w:pPr>
      <w:r>
        <w:rPr>
          <w:sz w:val="28"/>
        </w:rPr>
        <w:t xml:space="preserve">          11111 – диктатор, самодур.</w:t>
      </w:r>
    </w:p>
    <w:p w:rsidR="004E6B63" w:rsidRDefault="004E6B63" w:rsidP="00F32776">
      <w:pPr>
        <w:jc w:val="both"/>
        <w:rPr>
          <w:sz w:val="28"/>
        </w:rPr>
      </w:pPr>
      <w:r>
        <w:rPr>
          <w:sz w:val="28"/>
        </w:rPr>
        <w:t xml:space="preserve">          111111 – человек жестокий, способный совершить невозможное; нередко попадает под влияние какой – то идеи. </w:t>
      </w:r>
    </w:p>
    <w:p w:rsidR="004E6B63" w:rsidRDefault="004E6B63" w:rsidP="005B3373">
      <w:pPr>
        <w:jc w:val="both"/>
        <w:rPr>
          <w:sz w:val="28"/>
        </w:rPr>
      </w:pPr>
      <w:r>
        <w:rPr>
          <w:sz w:val="28"/>
        </w:rPr>
        <w:t xml:space="preserve">          </w:t>
      </w:r>
      <w:r>
        <w:rPr>
          <w:b/>
          <w:sz w:val="28"/>
        </w:rPr>
        <w:t>Ячейка</w:t>
      </w:r>
      <w:r>
        <w:rPr>
          <w:sz w:val="28"/>
        </w:rPr>
        <w:t xml:space="preserve"> </w:t>
      </w:r>
      <w:r>
        <w:rPr>
          <w:b/>
          <w:sz w:val="28"/>
        </w:rPr>
        <w:t>2</w:t>
      </w:r>
      <w:r>
        <w:rPr>
          <w:sz w:val="28"/>
        </w:rPr>
        <w:t xml:space="preserve"> – биоэнергетика, эмоциональность, душевность, чувственность. Количество двоек определяет уровень биоэнергетики.</w:t>
      </w:r>
    </w:p>
    <w:p w:rsidR="004E6B63" w:rsidRDefault="004E6B63" w:rsidP="005B3373">
      <w:pPr>
        <w:jc w:val="both"/>
        <w:rPr>
          <w:sz w:val="28"/>
        </w:rPr>
      </w:pPr>
      <w:r>
        <w:rPr>
          <w:sz w:val="28"/>
        </w:rPr>
        <w:t xml:space="preserve">          Двоек нет – открыт канал для интенсивного набора биоэнергетики. Эти люди воспитаны и благородны от природы.                                         </w:t>
      </w:r>
    </w:p>
    <w:p w:rsidR="004E6B63" w:rsidRDefault="004E6B63" w:rsidP="005B3373">
      <w:pPr>
        <w:jc w:val="both"/>
        <w:rPr>
          <w:sz w:val="28"/>
        </w:rPr>
      </w:pPr>
      <w:r>
        <w:rPr>
          <w:sz w:val="28"/>
        </w:rPr>
        <w:t xml:space="preserve">          2 – обычные в биоэнергетическом отношении люди. Такие     люди очень чувствительны к изменениям в атмосфере. </w:t>
      </w:r>
    </w:p>
    <w:p w:rsidR="004E6B63" w:rsidRDefault="004E6B63" w:rsidP="005B3373">
      <w:pPr>
        <w:jc w:val="both"/>
        <w:rPr>
          <w:sz w:val="28"/>
        </w:rPr>
      </w:pPr>
      <w:r>
        <w:rPr>
          <w:sz w:val="28"/>
        </w:rPr>
        <w:t xml:space="preserve">          22 – относительно большой запас биоэнергетики. Из таких людей получаются хорошие врачи, медсестры, санитары. В семье таких людей редко у кого бывают нервные стрессы.</w:t>
      </w:r>
    </w:p>
    <w:p w:rsidR="004E6B63" w:rsidRDefault="004E6B63" w:rsidP="005B3373">
      <w:pPr>
        <w:jc w:val="both"/>
        <w:rPr>
          <w:sz w:val="28"/>
        </w:rPr>
      </w:pPr>
      <w:r>
        <w:rPr>
          <w:sz w:val="28"/>
        </w:rPr>
        <w:t xml:space="preserve">          222 – знак экстрасенса.</w:t>
      </w:r>
    </w:p>
    <w:p w:rsidR="004E6B63" w:rsidRDefault="004E6B63" w:rsidP="005B3373">
      <w:pPr>
        <w:jc w:val="both"/>
        <w:rPr>
          <w:sz w:val="28"/>
        </w:rPr>
      </w:pPr>
    </w:p>
    <w:p w:rsidR="004E6B63" w:rsidRDefault="004E6B63" w:rsidP="005B3373">
      <w:pPr>
        <w:jc w:val="both"/>
        <w:rPr>
          <w:sz w:val="28"/>
        </w:rPr>
      </w:pPr>
      <w:r>
        <w:rPr>
          <w:sz w:val="28"/>
        </w:rPr>
        <w:t xml:space="preserve">                                                    </w:t>
      </w:r>
    </w:p>
    <w:p w:rsidR="004E6B63" w:rsidRDefault="004E6B63" w:rsidP="005B3373">
      <w:pPr>
        <w:jc w:val="both"/>
        <w:rPr>
          <w:sz w:val="28"/>
        </w:rPr>
      </w:pPr>
    </w:p>
    <w:p w:rsidR="004E6B63" w:rsidRDefault="004E6B63" w:rsidP="005B3373">
      <w:pPr>
        <w:jc w:val="both"/>
        <w:rPr>
          <w:sz w:val="28"/>
        </w:rPr>
      </w:pPr>
      <w:r>
        <w:rPr>
          <w:sz w:val="28"/>
        </w:rPr>
        <w:t xml:space="preserve">          </w:t>
      </w:r>
      <w:r>
        <w:rPr>
          <w:b/>
          <w:sz w:val="28"/>
        </w:rPr>
        <w:t>Ячейка</w:t>
      </w:r>
      <w:r>
        <w:rPr>
          <w:sz w:val="28"/>
        </w:rPr>
        <w:t xml:space="preserve"> </w:t>
      </w:r>
      <w:r>
        <w:rPr>
          <w:b/>
          <w:sz w:val="28"/>
        </w:rPr>
        <w:t>3</w:t>
      </w:r>
      <w:r>
        <w:rPr>
          <w:sz w:val="28"/>
        </w:rPr>
        <w:t xml:space="preserve"> – точность, конкретность, организованность, аккуратность, пунктуальность, чистоплотность, скупость, наклонность к постоянному «восстановлению справедливости». </w:t>
      </w:r>
    </w:p>
    <w:p w:rsidR="004E6B63" w:rsidRDefault="004E6B63" w:rsidP="005B3373">
      <w:pPr>
        <w:jc w:val="both"/>
        <w:rPr>
          <w:sz w:val="28"/>
        </w:rPr>
      </w:pPr>
      <w:r>
        <w:rPr>
          <w:sz w:val="28"/>
        </w:rPr>
        <w:t>Нарастание троек усиливает все эти качества. С ними человеку есть смысл искать себя в науках, особенно  точных. Перевес троек порождает педантов, людей в футляре.</w:t>
      </w:r>
    </w:p>
    <w:p w:rsidR="004E6B63" w:rsidRDefault="004E6B63" w:rsidP="005B3373">
      <w:pPr>
        <w:jc w:val="both"/>
        <w:rPr>
          <w:sz w:val="28"/>
        </w:rPr>
      </w:pPr>
      <w:r>
        <w:rPr>
          <w:sz w:val="28"/>
        </w:rPr>
        <w:t xml:space="preserve">          </w:t>
      </w:r>
      <w:r>
        <w:rPr>
          <w:b/>
          <w:sz w:val="28"/>
        </w:rPr>
        <w:t>Ячейка</w:t>
      </w:r>
      <w:r>
        <w:rPr>
          <w:sz w:val="28"/>
        </w:rPr>
        <w:t xml:space="preserve"> </w:t>
      </w:r>
      <w:r>
        <w:rPr>
          <w:b/>
          <w:sz w:val="28"/>
        </w:rPr>
        <w:t>4</w:t>
      </w:r>
      <w:r>
        <w:rPr>
          <w:sz w:val="28"/>
        </w:rPr>
        <w:t xml:space="preserve"> – здоровье. Это  связано с экгрегором, то есть энергетическим пространством, наработанным предками и защищающим человека. Отсутствие четверок свидетельствует о болезненности человека.</w:t>
      </w:r>
    </w:p>
    <w:p w:rsidR="004E6B63" w:rsidRDefault="004E6B63" w:rsidP="005B3373">
      <w:pPr>
        <w:jc w:val="both"/>
        <w:rPr>
          <w:sz w:val="28"/>
        </w:rPr>
      </w:pPr>
      <w:r>
        <w:rPr>
          <w:sz w:val="28"/>
        </w:rPr>
        <w:t xml:space="preserve">          4 – здоровье среднее, необходимо закалять организм. Из видов спорта рекомендуются плавание и бег.</w:t>
      </w:r>
    </w:p>
    <w:p w:rsidR="004E6B63" w:rsidRDefault="004E6B63" w:rsidP="005B3373">
      <w:pPr>
        <w:jc w:val="both"/>
        <w:rPr>
          <w:sz w:val="28"/>
        </w:rPr>
      </w:pPr>
      <w:r>
        <w:rPr>
          <w:sz w:val="28"/>
        </w:rPr>
        <w:t xml:space="preserve">          44 – здоровье крепкое.</w:t>
      </w:r>
    </w:p>
    <w:p w:rsidR="004E6B63" w:rsidRDefault="004E6B63" w:rsidP="005B3373">
      <w:pPr>
        <w:jc w:val="both"/>
        <w:rPr>
          <w:sz w:val="28"/>
        </w:rPr>
      </w:pPr>
      <w:r>
        <w:rPr>
          <w:sz w:val="28"/>
        </w:rPr>
        <w:t xml:space="preserve">          444 и более – люди с очень крепким здоровьем.</w:t>
      </w:r>
    </w:p>
    <w:p w:rsidR="004E6B63" w:rsidRDefault="004E6B63" w:rsidP="005B3373">
      <w:pPr>
        <w:jc w:val="both"/>
        <w:rPr>
          <w:sz w:val="28"/>
        </w:rPr>
      </w:pPr>
      <w:r>
        <w:rPr>
          <w:sz w:val="28"/>
        </w:rPr>
        <w:t xml:space="preserve">          </w:t>
      </w:r>
      <w:r>
        <w:rPr>
          <w:b/>
          <w:sz w:val="28"/>
        </w:rPr>
        <w:t>Ячейка</w:t>
      </w:r>
      <w:r>
        <w:rPr>
          <w:sz w:val="28"/>
        </w:rPr>
        <w:t xml:space="preserve"> </w:t>
      </w:r>
      <w:r>
        <w:rPr>
          <w:b/>
          <w:sz w:val="28"/>
        </w:rPr>
        <w:t xml:space="preserve">5 </w:t>
      </w:r>
      <w:r>
        <w:rPr>
          <w:sz w:val="28"/>
        </w:rPr>
        <w:t>– интуиция, ясновидение, начинающееся проявляться у таких людей уже на уровне трех пятерок.</w:t>
      </w:r>
    </w:p>
    <w:p w:rsidR="004E6B63" w:rsidRDefault="004E6B63" w:rsidP="005B3373">
      <w:pPr>
        <w:jc w:val="both"/>
        <w:rPr>
          <w:sz w:val="28"/>
        </w:rPr>
      </w:pPr>
      <w:r>
        <w:rPr>
          <w:sz w:val="28"/>
        </w:rPr>
        <w:t xml:space="preserve">          Пятерок нет – канал связи с космосом закрыт. Эти люди часто </w:t>
      </w:r>
    </w:p>
    <w:p w:rsidR="004E6B63" w:rsidRDefault="004E6B63" w:rsidP="005B3373">
      <w:pPr>
        <w:pStyle w:val="BodyText2"/>
      </w:pPr>
      <w:r>
        <w:t xml:space="preserve">ошибаются.  </w:t>
      </w:r>
    </w:p>
    <w:p w:rsidR="004E6B63" w:rsidRDefault="004E6B63" w:rsidP="005B3373">
      <w:pPr>
        <w:jc w:val="both"/>
        <w:rPr>
          <w:sz w:val="28"/>
        </w:rPr>
      </w:pPr>
      <w:r>
        <w:rPr>
          <w:sz w:val="28"/>
        </w:rPr>
        <w:t xml:space="preserve">                                                                                                                                                                                    </w:t>
      </w:r>
    </w:p>
    <w:p w:rsidR="004E6B63" w:rsidRDefault="004E6B63" w:rsidP="005B3373">
      <w:pPr>
        <w:jc w:val="both"/>
        <w:rPr>
          <w:sz w:val="28"/>
        </w:rPr>
      </w:pPr>
      <w:r>
        <w:rPr>
          <w:sz w:val="28"/>
        </w:rPr>
        <w:t xml:space="preserve">          5 – канал связи открыт. Эти люди могут правильно рассчитать ситуацию извлечь из нее максимальную пользу.</w:t>
      </w:r>
    </w:p>
    <w:p w:rsidR="004E6B63" w:rsidRDefault="004E6B63" w:rsidP="005B3373">
      <w:pPr>
        <w:jc w:val="both"/>
        <w:rPr>
          <w:sz w:val="28"/>
        </w:rPr>
      </w:pPr>
      <w:r>
        <w:rPr>
          <w:sz w:val="28"/>
        </w:rPr>
        <w:t xml:space="preserve">          55 – сильно развита интуиция. Когда видят «вещие сны», могут предугадывать ход событий. Подходящие для них профессии – юрист, следователь.</w:t>
      </w:r>
    </w:p>
    <w:p w:rsidR="004E6B63" w:rsidRDefault="004E6B63" w:rsidP="005B3373">
      <w:pPr>
        <w:jc w:val="both"/>
        <w:rPr>
          <w:sz w:val="28"/>
        </w:rPr>
      </w:pPr>
      <w:r>
        <w:rPr>
          <w:sz w:val="28"/>
        </w:rPr>
        <w:t xml:space="preserve">          555 – почти ясновидящие. </w:t>
      </w:r>
    </w:p>
    <w:p w:rsidR="004E6B63" w:rsidRDefault="004E6B63" w:rsidP="005B3373">
      <w:pPr>
        <w:pStyle w:val="BodyText"/>
        <w:jc w:val="both"/>
      </w:pPr>
      <w:r>
        <w:t xml:space="preserve">          5555 – ясновидящие.</w:t>
      </w:r>
    </w:p>
    <w:p w:rsidR="004E6B63" w:rsidRDefault="004E6B63" w:rsidP="005B3373">
      <w:pPr>
        <w:jc w:val="both"/>
        <w:rPr>
          <w:sz w:val="28"/>
        </w:rPr>
      </w:pPr>
      <w:r>
        <w:rPr>
          <w:sz w:val="28"/>
        </w:rPr>
        <w:t xml:space="preserve">          </w:t>
      </w:r>
      <w:r>
        <w:rPr>
          <w:b/>
          <w:sz w:val="28"/>
        </w:rPr>
        <w:t>Ячейка</w:t>
      </w:r>
      <w:r>
        <w:rPr>
          <w:sz w:val="28"/>
        </w:rPr>
        <w:t xml:space="preserve"> </w:t>
      </w:r>
      <w:r>
        <w:rPr>
          <w:b/>
          <w:sz w:val="28"/>
        </w:rPr>
        <w:t>6</w:t>
      </w:r>
      <w:r>
        <w:rPr>
          <w:sz w:val="28"/>
        </w:rPr>
        <w:t xml:space="preserve"> – заземленность, материальность, расчет, склонность к количественному освоению мира и недоверие  к качественным скачкам и тем более к чудесам духовного порядка. </w:t>
      </w:r>
    </w:p>
    <w:p w:rsidR="004E6B63" w:rsidRDefault="004E6B63" w:rsidP="005B3373">
      <w:pPr>
        <w:jc w:val="both"/>
        <w:rPr>
          <w:sz w:val="28"/>
        </w:rPr>
      </w:pPr>
      <w:r>
        <w:rPr>
          <w:sz w:val="28"/>
        </w:rPr>
        <w:t xml:space="preserve">          Шестерок нет – этим людям необходим физический труд, хотя они его, как правило, не любят. Они наделены неординарным воображением, фантазией, художественным вкусом. Тонкие натуры,    они тем не менее способны на поступок.</w:t>
      </w:r>
    </w:p>
    <w:p w:rsidR="004E6B63" w:rsidRDefault="004E6B63" w:rsidP="005B3373">
      <w:pPr>
        <w:jc w:val="both"/>
        <w:rPr>
          <w:sz w:val="28"/>
        </w:rPr>
      </w:pPr>
      <w:r>
        <w:rPr>
          <w:sz w:val="28"/>
        </w:rPr>
        <w:t xml:space="preserve">          6 – могут заниматься творчеством или точными науками, но физический труд является обязательным условием существования.</w:t>
      </w:r>
    </w:p>
    <w:p w:rsidR="004E6B63" w:rsidRDefault="004E6B63" w:rsidP="005B3373">
      <w:pPr>
        <w:jc w:val="both"/>
        <w:rPr>
          <w:sz w:val="28"/>
        </w:rPr>
      </w:pPr>
      <w:r>
        <w:rPr>
          <w:sz w:val="28"/>
        </w:rPr>
        <w:t xml:space="preserve">          66 – люди очень заземлены, тянутся к физическому труду, хотя как раз для них он не обязателен; желательна умственная деятельность либо занятия искусством.</w:t>
      </w:r>
    </w:p>
    <w:p w:rsidR="004E6B63" w:rsidRDefault="004E6B63" w:rsidP="005B3373">
      <w:pPr>
        <w:jc w:val="both"/>
        <w:rPr>
          <w:sz w:val="28"/>
        </w:rPr>
      </w:pPr>
    </w:p>
    <w:p w:rsidR="004E6B63" w:rsidRDefault="004E6B63" w:rsidP="005B3373">
      <w:pPr>
        <w:jc w:val="both"/>
        <w:rPr>
          <w:sz w:val="28"/>
        </w:rPr>
      </w:pPr>
    </w:p>
    <w:p w:rsidR="004E6B63" w:rsidRDefault="004E6B63" w:rsidP="005B3373">
      <w:pPr>
        <w:jc w:val="both"/>
        <w:rPr>
          <w:sz w:val="28"/>
        </w:rPr>
      </w:pPr>
      <w:r>
        <w:rPr>
          <w:sz w:val="28"/>
        </w:rPr>
        <w:t xml:space="preserve">                                 </w:t>
      </w:r>
    </w:p>
    <w:p w:rsidR="004E6B63" w:rsidRDefault="004E6B63" w:rsidP="005B3373">
      <w:pPr>
        <w:jc w:val="both"/>
        <w:rPr>
          <w:sz w:val="28"/>
        </w:rPr>
      </w:pPr>
      <w:r>
        <w:rPr>
          <w:sz w:val="28"/>
        </w:rPr>
        <w:t xml:space="preserve">          666 – знак Сатаны, особый и зловещий знак. Эти люди обладают повышенным темпераментом, обаятельны, неизменно становятся в обществе центром внимания.</w:t>
      </w:r>
    </w:p>
    <w:p w:rsidR="004E6B63" w:rsidRDefault="004E6B63" w:rsidP="005B3373">
      <w:pPr>
        <w:pStyle w:val="BodyText2"/>
      </w:pPr>
      <w:r>
        <w:t xml:space="preserve">          6666 – эти люди в своих предыдущих воплощениях набрали слишком много заземленности, они очень много трудились и не представляют  свою  жизнь  без  труда.   Если   в  их   квадрате   есть </w:t>
      </w:r>
    </w:p>
    <w:p w:rsidR="004E6B63" w:rsidRDefault="004E6B63" w:rsidP="005B3373">
      <w:pPr>
        <w:pStyle w:val="BodyText2"/>
      </w:pPr>
      <w:r>
        <w:t>девятки, им обязательно нужно заниматься умственной деятельностью, развивать интеллект, хотя бы получить высшее образование.</w:t>
      </w:r>
    </w:p>
    <w:p w:rsidR="004E6B63" w:rsidRDefault="004E6B63" w:rsidP="005B3373">
      <w:pPr>
        <w:jc w:val="both"/>
        <w:rPr>
          <w:sz w:val="28"/>
        </w:rPr>
      </w:pPr>
      <w:r>
        <w:rPr>
          <w:sz w:val="28"/>
        </w:rPr>
        <w:t xml:space="preserve">          </w:t>
      </w:r>
      <w:r>
        <w:rPr>
          <w:b/>
          <w:sz w:val="28"/>
        </w:rPr>
        <w:t>Ячейка</w:t>
      </w:r>
      <w:r>
        <w:rPr>
          <w:sz w:val="28"/>
        </w:rPr>
        <w:t xml:space="preserve"> </w:t>
      </w:r>
      <w:r>
        <w:rPr>
          <w:b/>
          <w:sz w:val="28"/>
        </w:rPr>
        <w:t xml:space="preserve">7 </w:t>
      </w:r>
      <w:r>
        <w:rPr>
          <w:sz w:val="28"/>
        </w:rPr>
        <w:t>– количество семерок определяет меру таланта.</w:t>
      </w:r>
    </w:p>
    <w:p w:rsidR="004E6B63" w:rsidRDefault="004E6B63" w:rsidP="005B3373">
      <w:pPr>
        <w:pStyle w:val="BodyText2"/>
      </w:pPr>
      <w:r>
        <w:t xml:space="preserve">          7 – чем больше они работают, тем больше получают впоследствии.</w:t>
      </w:r>
    </w:p>
    <w:p w:rsidR="004E6B63" w:rsidRDefault="004E6B63" w:rsidP="005B3373">
      <w:pPr>
        <w:jc w:val="both"/>
        <w:rPr>
          <w:sz w:val="28"/>
        </w:rPr>
      </w:pPr>
      <w:r>
        <w:rPr>
          <w:sz w:val="28"/>
        </w:rPr>
        <w:t xml:space="preserve">          77 – очень одаренные, музыкальные люди, обладают тонким художественным вкусом, могут иметь склонность к изобразительному искусству.</w:t>
      </w:r>
    </w:p>
    <w:p w:rsidR="004E6B63" w:rsidRDefault="004E6B63" w:rsidP="005B3373">
      <w:pPr>
        <w:jc w:val="both"/>
        <w:rPr>
          <w:sz w:val="28"/>
        </w:rPr>
      </w:pPr>
      <w:r>
        <w:rPr>
          <w:sz w:val="28"/>
        </w:rPr>
        <w:t xml:space="preserve">          777 – эти люди, как правило, приходят на Землю ненадолго.        Они добры, безмятежны, болезненно воспринимают любую несправедливость.  Они чувствительны, любят мечтать, не всегда чувствуют реальность.</w:t>
      </w:r>
    </w:p>
    <w:p w:rsidR="004E6B63" w:rsidRDefault="004E6B63" w:rsidP="005B3373">
      <w:pPr>
        <w:jc w:val="both"/>
        <w:rPr>
          <w:sz w:val="28"/>
        </w:rPr>
      </w:pPr>
      <w:r>
        <w:rPr>
          <w:sz w:val="28"/>
        </w:rPr>
        <w:t xml:space="preserve">          7777 – знак Ангела. Люди с таким знаком умирают в младенчестве, а если и живут, то их жизни постоянно угрожает опасность.</w:t>
      </w:r>
    </w:p>
    <w:p w:rsidR="004E6B63" w:rsidRDefault="004E6B63" w:rsidP="005B3373">
      <w:pPr>
        <w:jc w:val="both"/>
        <w:rPr>
          <w:sz w:val="28"/>
        </w:rPr>
      </w:pPr>
      <w:r>
        <w:rPr>
          <w:sz w:val="28"/>
        </w:rPr>
        <w:t xml:space="preserve">          </w:t>
      </w:r>
      <w:r>
        <w:rPr>
          <w:b/>
          <w:sz w:val="28"/>
        </w:rPr>
        <w:t>Ячейка 8</w:t>
      </w:r>
      <w:r>
        <w:rPr>
          <w:sz w:val="28"/>
        </w:rPr>
        <w:t xml:space="preserve"> – карма, долг, обязанность, ответственность. Количество восьмерок определяет степень чувства долга.</w:t>
      </w:r>
    </w:p>
    <w:p w:rsidR="004E6B63" w:rsidRDefault="004E6B63" w:rsidP="005B3373">
      <w:pPr>
        <w:jc w:val="both"/>
        <w:rPr>
          <w:sz w:val="28"/>
        </w:rPr>
      </w:pPr>
      <w:r>
        <w:rPr>
          <w:sz w:val="28"/>
        </w:rPr>
        <w:t xml:space="preserve">          Восьмерок нет – у этих людей почти полностью отсутствует чувство долга.</w:t>
      </w:r>
    </w:p>
    <w:p w:rsidR="004E6B63" w:rsidRDefault="004E6B63" w:rsidP="005B3373">
      <w:pPr>
        <w:jc w:val="both"/>
        <w:rPr>
          <w:sz w:val="28"/>
        </w:rPr>
      </w:pPr>
      <w:r>
        <w:rPr>
          <w:sz w:val="28"/>
        </w:rPr>
        <w:t xml:space="preserve">          8 – натуры ответственные, добросовестные, точные.</w:t>
      </w:r>
    </w:p>
    <w:p w:rsidR="004E6B63" w:rsidRDefault="004E6B63" w:rsidP="005B3373">
      <w:pPr>
        <w:jc w:val="both"/>
        <w:rPr>
          <w:sz w:val="28"/>
        </w:rPr>
      </w:pPr>
      <w:r>
        <w:rPr>
          <w:sz w:val="28"/>
        </w:rPr>
        <w:t xml:space="preserve">          88 – у этих людей развитое чувство долга, их всегда отличает желание помочь другим, особенно слабым, больным, одиноким.</w:t>
      </w:r>
    </w:p>
    <w:p w:rsidR="004E6B63" w:rsidRDefault="004E6B63" w:rsidP="005B3373">
      <w:pPr>
        <w:jc w:val="both"/>
        <w:rPr>
          <w:sz w:val="28"/>
        </w:rPr>
      </w:pPr>
      <w:r>
        <w:rPr>
          <w:sz w:val="28"/>
        </w:rPr>
        <w:t xml:space="preserve">          888 – знак великого долга, знак служения народу. Правитель с тремя восьмерками добивается выдающихся результатов.</w:t>
      </w:r>
    </w:p>
    <w:p w:rsidR="004E6B63" w:rsidRDefault="004E6B63" w:rsidP="005B3373">
      <w:pPr>
        <w:pStyle w:val="BodyText2"/>
      </w:pPr>
      <w:r>
        <w:t xml:space="preserve">          8888 – эти люди обладают парапсихологическими способностями и исключительной восприимчивостью к точным наукам. Им открыты сверхъестественные пути.</w:t>
      </w:r>
    </w:p>
    <w:p w:rsidR="004E6B63" w:rsidRDefault="004E6B63" w:rsidP="005B3373">
      <w:pPr>
        <w:jc w:val="both"/>
        <w:rPr>
          <w:sz w:val="28"/>
        </w:rPr>
      </w:pPr>
      <w:r>
        <w:rPr>
          <w:sz w:val="28"/>
        </w:rPr>
        <w:t xml:space="preserve">          </w:t>
      </w:r>
      <w:r>
        <w:rPr>
          <w:b/>
          <w:sz w:val="28"/>
        </w:rPr>
        <w:t>Ячейка</w:t>
      </w:r>
      <w:r>
        <w:rPr>
          <w:sz w:val="28"/>
        </w:rPr>
        <w:t xml:space="preserve"> </w:t>
      </w:r>
      <w:r>
        <w:rPr>
          <w:b/>
          <w:sz w:val="28"/>
        </w:rPr>
        <w:t>9</w:t>
      </w:r>
      <w:r>
        <w:rPr>
          <w:sz w:val="28"/>
        </w:rPr>
        <w:t xml:space="preserve"> – ум, мудрость. Отсутствие девяток - свидетельство того, что умственные способности крайне ограничены.</w:t>
      </w:r>
    </w:p>
    <w:p w:rsidR="004E6B63" w:rsidRDefault="004E6B63" w:rsidP="005B3373">
      <w:pPr>
        <w:jc w:val="both"/>
        <w:rPr>
          <w:sz w:val="28"/>
        </w:rPr>
      </w:pPr>
      <w:r>
        <w:rPr>
          <w:sz w:val="28"/>
        </w:rPr>
        <w:t xml:space="preserve">          9 – эти люди должны всю жизнь упорно трудиться, чтобы восполнить недостаток ума.</w:t>
      </w:r>
    </w:p>
    <w:p w:rsidR="004E6B63" w:rsidRDefault="004E6B63" w:rsidP="005B3373">
      <w:pPr>
        <w:jc w:val="both"/>
        <w:rPr>
          <w:sz w:val="28"/>
        </w:rPr>
      </w:pPr>
      <w:r>
        <w:rPr>
          <w:sz w:val="28"/>
        </w:rPr>
        <w:t xml:space="preserve">          99 – эти люди умны от рождения. Учатся всегда неохотно, потому что знания даются им легко. Они  наделены чувством юмора с ироничным оттенком, независимые.</w:t>
      </w:r>
    </w:p>
    <w:p w:rsidR="004E6B63" w:rsidRDefault="004E6B63" w:rsidP="005B3373">
      <w:pPr>
        <w:jc w:val="both"/>
        <w:rPr>
          <w:sz w:val="28"/>
        </w:rPr>
      </w:pPr>
      <w:r>
        <w:rPr>
          <w:sz w:val="28"/>
        </w:rPr>
        <w:t xml:space="preserve">                                               </w:t>
      </w:r>
    </w:p>
    <w:p w:rsidR="004E6B63" w:rsidRDefault="004E6B63" w:rsidP="005B3373">
      <w:pPr>
        <w:jc w:val="both"/>
        <w:rPr>
          <w:sz w:val="28"/>
        </w:rPr>
      </w:pPr>
    </w:p>
    <w:p w:rsidR="004E6B63" w:rsidRDefault="004E6B63" w:rsidP="005B3373">
      <w:pPr>
        <w:jc w:val="both"/>
        <w:rPr>
          <w:sz w:val="28"/>
        </w:rPr>
      </w:pPr>
      <w:r>
        <w:rPr>
          <w:sz w:val="28"/>
        </w:rPr>
        <w:t xml:space="preserve">          999 – очень умны. К учению вообще не прикладывают никаких усилий. Прекрасные собеседники.</w:t>
      </w:r>
    </w:p>
    <w:p w:rsidR="004E6B63" w:rsidRDefault="004E6B63" w:rsidP="005B3373">
      <w:pPr>
        <w:jc w:val="both"/>
        <w:rPr>
          <w:sz w:val="28"/>
        </w:rPr>
      </w:pPr>
      <w:r>
        <w:rPr>
          <w:sz w:val="28"/>
        </w:rPr>
        <w:t xml:space="preserve">          9999 – этим людям открывается истина. Если у них к тому же развита интуиция, то они гарантированы от провала в любом из своих   начинаний.   При   всем   этом   они,   как правило,   довольно </w:t>
      </w:r>
    </w:p>
    <w:p w:rsidR="004E6B63" w:rsidRDefault="004E6B63" w:rsidP="005B3373">
      <w:pPr>
        <w:jc w:val="both"/>
        <w:rPr>
          <w:sz w:val="28"/>
        </w:rPr>
      </w:pPr>
      <w:r>
        <w:rPr>
          <w:sz w:val="28"/>
        </w:rPr>
        <w:t>приятны, так как острый ум делает их грубыми, немилосердными и жестокими.</w:t>
      </w:r>
    </w:p>
    <w:p w:rsidR="004E6B63" w:rsidRDefault="004E6B63" w:rsidP="005B3373">
      <w:pPr>
        <w:jc w:val="both"/>
        <w:rPr>
          <w:sz w:val="28"/>
        </w:rPr>
      </w:pPr>
      <w:r>
        <w:rPr>
          <w:sz w:val="28"/>
        </w:rPr>
        <w:t xml:space="preserve">          Итак, составив магический квадрат Пифагора и зная значение всех комбинаций цифр, входящих в его ячейки, вы сможете в достаточной мере оценить те качества вашей натуры, которыми наделила матушка – природа.</w:t>
      </w:r>
    </w:p>
    <w:p w:rsidR="004E6B63" w:rsidRDefault="004E6B63" w:rsidP="005B3373">
      <w:pPr>
        <w:jc w:val="both"/>
        <w:rPr>
          <w:b/>
          <w:sz w:val="28"/>
        </w:rPr>
      </w:pPr>
      <w:r>
        <w:rPr>
          <w:sz w:val="28"/>
        </w:rPr>
        <w:t xml:space="preserve"> </w:t>
      </w:r>
    </w:p>
    <w:p w:rsidR="004E6B63" w:rsidRDefault="004E6B63" w:rsidP="005B3373">
      <w:pPr>
        <w:pStyle w:val="Heading2"/>
      </w:pPr>
      <w:r>
        <w:t xml:space="preserve">                      </w:t>
      </w:r>
    </w:p>
    <w:p w:rsidR="004E6B63" w:rsidRDefault="004E6B63" w:rsidP="005B3373">
      <w:pPr>
        <w:pStyle w:val="Heading2"/>
      </w:pPr>
      <w:r>
        <w:t xml:space="preserve">                            ЛАТИНСКИЕ</w:t>
      </w:r>
      <w:r>
        <w:rPr>
          <w:b w:val="0"/>
        </w:rPr>
        <w:t xml:space="preserve"> </w:t>
      </w:r>
      <w:r>
        <w:t>КВАДРАТЫ.</w:t>
      </w:r>
    </w:p>
    <w:p w:rsidR="004E6B63" w:rsidRDefault="004E6B63" w:rsidP="005B3373">
      <w:pPr>
        <w:jc w:val="both"/>
        <w:rPr>
          <w:b/>
          <w:sz w:val="28"/>
        </w:rPr>
      </w:pPr>
    </w:p>
    <w:p w:rsidR="004E6B63" w:rsidRDefault="004E6B63" w:rsidP="005B3373">
      <w:pPr>
        <w:jc w:val="both"/>
        <w:rPr>
          <w:sz w:val="28"/>
        </w:rPr>
      </w:pPr>
      <w:r>
        <w:rPr>
          <w:b/>
          <w:sz w:val="28"/>
        </w:rPr>
        <w:t xml:space="preserve">          </w:t>
      </w:r>
      <w:r>
        <w:rPr>
          <w:sz w:val="28"/>
        </w:rPr>
        <w:t>Не смотря на то, что математиков интересовали в основном магические квадраты наибольшее применение в науке и технике нашли латинские квадраты.</w:t>
      </w:r>
    </w:p>
    <w:p w:rsidR="004E6B63" w:rsidRDefault="004E6B63" w:rsidP="005B3373">
      <w:pPr>
        <w:jc w:val="both"/>
        <w:rPr>
          <w:sz w:val="28"/>
          <w:lang w:val="en-US"/>
        </w:rPr>
      </w:pPr>
      <w:r>
        <w:rPr>
          <w:sz w:val="28"/>
        </w:rPr>
        <w:t xml:space="preserve">          Латинским квадратом называется квадрат </w:t>
      </w:r>
      <w:r>
        <w:rPr>
          <w:sz w:val="28"/>
          <w:lang w:val="en-US"/>
        </w:rPr>
        <w:t>n</w:t>
      </w:r>
      <w:r w:rsidRPr="00D377A3">
        <w:rPr>
          <w:position w:val="-4"/>
          <w:sz w:val="28"/>
          <w:lang w:val="en-US"/>
        </w:rPr>
        <w:object w:dxaOrig="180" w:dyaOrig="200">
          <v:shape id="_x0000_i1036" type="#_x0000_t75" style="width:9pt;height:9.75pt" o:ole="" fillcolor="window">
            <v:imagedata r:id="rId12" o:title=""/>
          </v:shape>
          <o:OLEObject Type="Embed" ProgID="Equation.3" ShapeID="_x0000_i1036" DrawAspect="Content" ObjectID="_1427264336" r:id="rId21"/>
        </w:object>
      </w:r>
      <w:r>
        <w:rPr>
          <w:sz w:val="28"/>
          <w:lang w:val="en-US"/>
        </w:rPr>
        <w:t>n</w:t>
      </w:r>
      <w:r w:rsidRPr="005B3373">
        <w:rPr>
          <w:sz w:val="28"/>
        </w:rPr>
        <w:t xml:space="preserve"> </w:t>
      </w:r>
      <w:r>
        <w:rPr>
          <w:sz w:val="28"/>
        </w:rPr>
        <w:t xml:space="preserve"> клеток, в которых написаны числа 1, 2,…, </w:t>
      </w:r>
      <w:r>
        <w:rPr>
          <w:sz w:val="28"/>
          <w:lang w:val="en-US"/>
        </w:rPr>
        <w:t>n</w:t>
      </w:r>
      <w:r>
        <w:rPr>
          <w:sz w:val="28"/>
        </w:rPr>
        <w:t>, притом так, что в каждой строке и каждом столбце встречаются все эти числа по одному разу. На рис.3 изображены два таких квадрата 4</w:t>
      </w:r>
      <w:r w:rsidRPr="00D377A3">
        <w:rPr>
          <w:position w:val="-4"/>
          <w:sz w:val="28"/>
          <w:lang w:val="en-US"/>
        </w:rPr>
        <w:object w:dxaOrig="180" w:dyaOrig="200">
          <v:shape id="_x0000_i1037" type="#_x0000_t75" style="width:9pt;height:9.75pt" o:ole="" fillcolor="window">
            <v:imagedata r:id="rId12" o:title=""/>
          </v:shape>
          <o:OLEObject Type="Embed" ProgID="Equation.3" ShapeID="_x0000_i1037" DrawAspect="Content" ObjectID="_1427264337" r:id="rId22"/>
        </w:object>
      </w:r>
      <w:r>
        <w:rPr>
          <w:sz w:val="28"/>
        </w:rPr>
        <w:t xml:space="preserve">4. Они обладают интересной особенностью: если один квадрат наложить на другой, то все пары получившихся чисел оказываются различными. </w:t>
      </w:r>
      <w:r>
        <w:rPr>
          <w:sz w:val="28"/>
          <w:lang w:val="en-US"/>
        </w:rPr>
        <w:t xml:space="preserve">Такие пары латинских квадратов называются ортогональными. Задачу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1"/>
        <w:gridCol w:w="851"/>
        <w:gridCol w:w="851"/>
        <w:gridCol w:w="1700"/>
        <w:gridCol w:w="851"/>
        <w:gridCol w:w="851"/>
        <w:gridCol w:w="851"/>
        <w:gridCol w:w="851"/>
      </w:tblGrid>
      <w:tr w:rsidR="004E6B63" w:rsidTr="005B3373">
        <w:trPr>
          <w:trHeight w:val="855"/>
        </w:trPr>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1</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2</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3</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4</w:t>
            </w:r>
          </w:p>
        </w:tc>
        <w:tc>
          <w:tcPr>
            <w:tcW w:w="1700" w:type="dxa"/>
            <w:tcBorders>
              <w:top w:val="nil"/>
              <w:bottom w:val="nil"/>
            </w:tcBorders>
          </w:tcPr>
          <w:p w:rsidR="004E6B63" w:rsidRDefault="004E6B63">
            <w:pPr>
              <w:jc w:val="both"/>
              <w:rPr>
                <w:sz w:val="28"/>
                <w:lang w:val="en-US"/>
              </w:rPr>
            </w:pP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1</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2</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3</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4</w:t>
            </w:r>
          </w:p>
        </w:tc>
      </w:tr>
      <w:tr w:rsidR="004E6B63" w:rsidTr="005B3373">
        <w:trPr>
          <w:trHeight w:val="855"/>
        </w:trPr>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2</w:t>
            </w:r>
          </w:p>
        </w:tc>
        <w:tc>
          <w:tcPr>
            <w:tcW w:w="851" w:type="dxa"/>
          </w:tcPr>
          <w:p w:rsidR="004E6B63" w:rsidRDefault="004E6B63">
            <w:pPr>
              <w:jc w:val="both"/>
              <w:rPr>
                <w:sz w:val="28"/>
                <w:lang w:val="en-US"/>
              </w:rPr>
            </w:pPr>
            <w:r>
              <w:rPr>
                <w:sz w:val="28"/>
                <w:lang w:val="en-US"/>
              </w:rPr>
              <w:t xml:space="preserve"> </w:t>
            </w:r>
          </w:p>
          <w:p w:rsidR="004E6B63" w:rsidRDefault="004E6B63">
            <w:pPr>
              <w:jc w:val="both"/>
              <w:rPr>
                <w:sz w:val="28"/>
                <w:lang w:val="en-US"/>
              </w:rPr>
            </w:pPr>
            <w:r>
              <w:rPr>
                <w:sz w:val="28"/>
                <w:lang w:val="en-US"/>
              </w:rPr>
              <w:t xml:space="preserve">    1</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4</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3</w:t>
            </w:r>
          </w:p>
        </w:tc>
        <w:tc>
          <w:tcPr>
            <w:tcW w:w="1700" w:type="dxa"/>
            <w:tcBorders>
              <w:top w:val="nil"/>
              <w:bottom w:val="nil"/>
            </w:tcBorders>
          </w:tcPr>
          <w:p w:rsidR="004E6B63" w:rsidRDefault="004E6B63">
            <w:pPr>
              <w:jc w:val="both"/>
              <w:rPr>
                <w:sz w:val="28"/>
                <w:lang w:val="en-US"/>
              </w:rPr>
            </w:pP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3</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4</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1</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2</w:t>
            </w:r>
          </w:p>
        </w:tc>
      </w:tr>
      <w:tr w:rsidR="004E6B63" w:rsidTr="005B3373">
        <w:trPr>
          <w:trHeight w:val="855"/>
        </w:trPr>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3</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4</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1</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2</w:t>
            </w:r>
          </w:p>
        </w:tc>
        <w:tc>
          <w:tcPr>
            <w:tcW w:w="1700" w:type="dxa"/>
            <w:tcBorders>
              <w:top w:val="nil"/>
              <w:bottom w:val="nil"/>
            </w:tcBorders>
          </w:tcPr>
          <w:p w:rsidR="004E6B63" w:rsidRDefault="004E6B63">
            <w:pPr>
              <w:jc w:val="both"/>
              <w:rPr>
                <w:sz w:val="28"/>
                <w:lang w:val="en-US"/>
              </w:rPr>
            </w:pP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4</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3</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2</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1</w:t>
            </w:r>
          </w:p>
        </w:tc>
      </w:tr>
      <w:tr w:rsidR="004E6B63" w:rsidTr="005B3373">
        <w:trPr>
          <w:trHeight w:val="855"/>
        </w:trPr>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4</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3</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2</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1</w:t>
            </w:r>
          </w:p>
        </w:tc>
        <w:tc>
          <w:tcPr>
            <w:tcW w:w="1700" w:type="dxa"/>
            <w:tcBorders>
              <w:top w:val="nil"/>
              <w:bottom w:val="nil"/>
            </w:tcBorders>
          </w:tcPr>
          <w:p w:rsidR="004E6B63" w:rsidRDefault="004E6B63">
            <w:pPr>
              <w:jc w:val="both"/>
              <w:rPr>
                <w:sz w:val="28"/>
                <w:lang w:val="en-US"/>
              </w:rPr>
            </w:pP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2</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1</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4</w:t>
            </w:r>
          </w:p>
        </w:tc>
        <w:tc>
          <w:tcPr>
            <w:tcW w:w="851" w:type="dxa"/>
          </w:tcPr>
          <w:p w:rsidR="004E6B63" w:rsidRDefault="004E6B63">
            <w:pPr>
              <w:jc w:val="both"/>
              <w:rPr>
                <w:sz w:val="28"/>
                <w:lang w:val="en-US"/>
              </w:rPr>
            </w:pPr>
          </w:p>
          <w:p w:rsidR="004E6B63" w:rsidRDefault="004E6B63">
            <w:pPr>
              <w:jc w:val="both"/>
              <w:rPr>
                <w:sz w:val="28"/>
                <w:lang w:val="en-US"/>
              </w:rPr>
            </w:pPr>
            <w:r>
              <w:rPr>
                <w:sz w:val="28"/>
                <w:lang w:val="en-US"/>
              </w:rPr>
              <w:t xml:space="preserve">    3</w:t>
            </w:r>
          </w:p>
        </w:tc>
      </w:tr>
    </w:tbl>
    <w:p w:rsidR="004E6B63" w:rsidRDefault="004E6B63" w:rsidP="005B3373">
      <w:pPr>
        <w:tabs>
          <w:tab w:val="left" w:pos="284"/>
        </w:tabs>
        <w:ind w:left="-142" w:firstLine="142"/>
        <w:jc w:val="both"/>
        <w:rPr>
          <w:sz w:val="28"/>
          <w:lang w:val="en-US"/>
        </w:rPr>
      </w:pPr>
    </w:p>
    <w:p w:rsidR="004E6B63" w:rsidRDefault="004E6B63" w:rsidP="005B3373">
      <w:pPr>
        <w:jc w:val="both"/>
        <w:rPr>
          <w:sz w:val="28"/>
        </w:rPr>
      </w:pPr>
      <w:r>
        <w:rPr>
          <w:sz w:val="28"/>
        </w:rPr>
        <w:t xml:space="preserve">отыскания ортогональных латинских квадратов впервые поставил </w:t>
      </w:r>
      <w:r>
        <w:rPr>
          <w:i/>
          <w:sz w:val="28"/>
        </w:rPr>
        <w:t>Л. Эйлер</w:t>
      </w:r>
      <w:r>
        <w:rPr>
          <w:sz w:val="28"/>
        </w:rPr>
        <w:t xml:space="preserve">, причём в такой занимательной формулировке: “ Среди 36 офицеров поровну уланов, драгунов, гусаров, кирасиров, </w:t>
      </w:r>
    </w:p>
    <w:p w:rsidR="004E6B63" w:rsidRDefault="004E6B63" w:rsidP="005B3373">
      <w:pPr>
        <w:jc w:val="both"/>
        <w:rPr>
          <w:sz w:val="28"/>
        </w:rPr>
      </w:pPr>
    </w:p>
    <w:p w:rsidR="004E6B63" w:rsidRDefault="004E6B63" w:rsidP="005B3373">
      <w:pPr>
        <w:jc w:val="both"/>
        <w:rPr>
          <w:sz w:val="28"/>
        </w:rPr>
      </w:pPr>
      <w:r>
        <w:rPr>
          <w:sz w:val="28"/>
        </w:rPr>
        <w:t xml:space="preserve">                                                     </w:t>
      </w:r>
    </w:p>
    <w:p w:rsidR="004E6B63" w:rsidRDefault="004E6B63" w:rsidP="005B3373">
      <w:pPr>
        <w:jc w:val="both"/>
        <w:rPr>
          <w:sz w:val="28"/>
        </w:rPr>
      </w:pPr>
    </w:p>
    <w:p w:rsidR="004E6B63" w:rsidRDefault="004E6B63" w:rsidP="005B3373">
      <w:pPr>
        <w:pStyle w:val="BodyText2"/>
      </w:pPr>
      <w:r>
        <w:t xml:space="preserve">кавалергардов и гренадеров и кроме того поровну генералов, полковников,   майоров,   капитанов,    поручиков   и   подпоручиков, </w:t>
      </w:r>
    </w:p>
    <w:p w:rsidR="004E6B63" w:rsidRDefault="004E6B63" w:rsidP="005B3373">
      <w:pPr>
        <w:jc w:val="both"/>
        <w:rPr>
          <w:sz w:val="28"/>
        </w:rPr>
      </w:pPr>
      <w:r>
        <w:rPr>
          <w:sz w:val="28"/>
        </w:rPr>
        <w:t xml:space="preserve">причем каждый род войск представлен офицерами всех шести рангов. Можно ли выстроить всех офицеров в каре 6 </w:t>
      </w:r>
      <w:r w:rsidRPr="00D377A3">
        <w:rPr>
          <w:position w:val="-4"/>
          <w:sz w:val="28"/>
          <w:lang w:val="en-US"/>
        </w:rPr>
        <w:object w:dxaOrig="180" w:dyaOrig="200">
          <v:shape id="_x0000_i1038" type="#_x0000_t75" style="width:9pt;height:9.75pt" o:ole="" fillcolor="window">
            <v:imagedata r:id="rId12" o:title=""/>
          </v:shape>
          <o:OLEObject Type="Embed" ProgID="Equation.3" ShapeID="_x0000_i1038" DrawAspect="Content" ObjectID="_1427264338" r:id="rId23"/>
        </w:object>
      </w:r>
      <w:r>
        <w:rPr>
          <w:sz w:val="28"/>
        </w:rPr>
        <w:t xml:space="preserve"> 6 так, чтобы в любой колонне и любой шеренге встречались офицеры всех рангов?” </w:t>
      </w:r>
    </w:p>
    <w:p w:rsidR="004E6B63" w:rsidRDefault="004E6B63" w:rsidP="005B3373">
      <w:pPr>
        <w:jc w:val="both"/>
        <w:rPr>
          <w:sz w:val="28"/>
        </w:rPr>
      </w:pPr>
      <w:r>
        <w:rPr>
          <w:sz w:val="28"/>
        </w:rPr>
        <w:t xml:space="preserve">           Эйлер не смог найти решения этой задачи. В 1901 г. было доказано, что такого решения не сушествует. В то же время Эйлер доказал, что ортогональные пары латинских квадратов существуют для всех нечетных значений </w:t>
      </w:r>
      <w:r>
        <w:rPr>
          <w:b/>
          <w:sz w:val="32"/>
          <w:lang w:val="en-US"/>
        </w:rPr>
        <w:t>n</w:t>
      </w:r>
      <w:r>
        <w:rPr>
          <w:sz w:val="28"/>
        </w:rPr>
        <w:t xml:space="preserve"> и для таких четных значений </w:t>
      </w:r>
      <w:r>
        <w:rPr>
          <w:b/>
          <w:sz w:val="32"/>
          <w:lang w:val="en-US"/>
        </w:rPr>
        <w:t>n</w:t>
      </w:r>
      <w:r>
        <w:rPr>
          <w:sz w:val="28"/>
        </w:rPr>
        <w:t xml:space="preserve">, которые делятся на 4. Эйлер выдвинул гипотезу, что для остальных значений </w:t>
      </w:r>
      <w:r>
        <w:rPr>
          <w:b/>
          <w:sz w:val="32"/>
          <w:lang w:val="en-US"/>
        </w:rPr>
        <w:t>n</w:t>
      </w:r>
      <w:r>
        <w:rPr>
          <w:sz w:val="28"/>
        </w:rPr>
        <w:t xml:space="preserve">, то есть если число </w:t>
      </w:r>
      <w:r>
        <w:rPr>
          <w:b/>
          <w:sz w:val="32"/>
          <w:lang w:val="en-US"/>
        </w:rPr>
        <w:t>n</w:t>
      </w:r>
      <w:r>
        <w:rPr>
          <w:sz w:val="28"/>
        </w:rPr>
        <w:t xml:space="preserve"> при делении на 4 даст в остатке 2, ортогональных квадратов не существует. В 1901 г. было доказано, что ортогональных квадратов 6 </w:t>
      </w:r>
      <w:r w:rsidRPr="00D377A3">
        <w:rPr>
          <w:position w:val="-4"/>
          <w:sz w:val="28"/>
        </w:rPr>
        <w:object w:dxaOrig="180" w:dyaOrig="200">
          <v:shape id="_x0000_i1039" type="#_x0000_t75" style="width:9pt;height:9.75pt" o:ole="" fillcolor="window">
            <v:imagedata r:id="rId12" o:title=""/>
          </v:shape>
          <o:OLEObject Type="Embed" ProgID="Equation.3" ShapeID="_x0000_i1039" DrawAspect="Content" ObjectID="_1427264339" r:id="rId24"/>
        </w:object>
      </w:r>
      <w:r>
        <w:rPr>
          <w:sz w:val="28"/>
        </w:rPr>
        <w:t xml:space="preserve"> 6 не существует, и это усиливало уверенность  в  справедливости  гипотезы  Эйлера.  Однако  в 1959 г. </w:t>
      </w:r>
    </w:p>
    <w:p w:rsidR="004E6B63" w:rsidRDefault="004E6B63" w:rsidP="005B3373">
      <w:pPr>
        <w:jc w:val="both"/>
        <w:rPr>
          <w:sz w:val="28"/>
        </w:rPr>
      </w:pPr>
      <w:r>
        <w:rPr>
          <w:sz w:val="28"/>
        </w:rPr>
        <w:t xml:space="preserve">с помощью  ЭВМ  были  найдены  сначала  ортогональные квадраты </w:t>
      </w:r>
    </w:p>
    <w:p w:rsidR="004E6B63" w:rsidRDefault="004E6B63" w:rsidP="005B3373">
      <w:pPr>
        <w:jc w:val="both"/>
        <w:rPr>
          <w:sz w:val="28"/>
        </w:rPr>
      </w:pPr>
      <w:r>
        <w:rPr>
          <w:sz w:val="28"/>
        </w:rPr>
        <w:t>10</w:t>
      </w:r>
      <w:r w:rsidRPr="00D377A3">
        <w:rPr>
          <w:position w:val="-4"/>
          <w:sz w:val="28"/>
          <w:lang w:val="en-US"/>
        </w:rPr>
        <w:object w:dxaOrig="180" w:dyaOrig="200">
          <v:shape id="_x0000_i1040" type="#_x0000_t75" style="width:9pt;height:9.75pt" o:ole="" fillcolor="window">
            <v:imagedata r:id="rId12" o:title=""/>
          </v:shape>
          <o:OLEObject Type="Embed" ProgID="Equation.3" ShapeID="_x0000_i1040" DrawAspect="Content" ObjectID="_1427264340" r:id="rId25"/>
        </w:object>
      </w:r>
      <w:r>
        <w:rPr>
          <w:sz w:val="28"/>
        </w:rPr>
        <w:t>10, потом 14</w:t>
      </w:r>
      <w:r w:rsidRPr="00D377A3">
        <w:rPr>
          <w:position w:val="-4"/>
          <w:sz w:val="28"/>
          <w:lang w:val="en-US"/>
        </w:rPr>
        <w:object w:dxaOrig="180" w:dyaOrig="200">
          <v:shape id="_x0000_i1041" type="#_x0000_t75" style="width:9pt;height:9.75pt" o:ole="" fillcolor="window">
            <v:imagedata r:id="rId12" o:title=""/>
          </v:shape>
          <o:OLEObject Type="Embed" ProgID="Equation.3" ShapeID="_x0000_i1041" DrawAspect="Content" ObjectID="_1427264341" r:id="rId26"/>
        </w:object>
      </w:r>
      <w:r>
        <w:rPr>
          <w:sz w:val="28"/>
        </w:rPr>
        <w:t>14, 18</w:t>
      </w:r>
      <w:r w:rsidRPr="00D377A3">
        <w:rPr>
          <w:position w:val="-4"/>
          <w:sz w:val="28"/>
          <w:lang w:val="en-US"/>
        </w:rPr>
        <w:object w:dxaOrig="180" w:dyaOrig="200">
          <v:shape id="_x0000_i1042" type="#_x0000_t75" style="width:9pt;height:9.75pt" o:ole="" fillcolor="window">
            <v:imagedata r:id="rId12" o:title=""/>
          </v:shape>
          <o:OLEObject Type="Embed" ProgID="Equation.3" ShapeID="_x0000_i1042" DrawAspect="Content" ObjectID="_1427264342" r:id="rId27"/>
        </w:object>
      </w:r>
      <w:r>
        <w:rPr>
          <w:sz w:val="28"/>
        </w:rPr>
        <w:t>18, 22</w:t>
      </w:r>
      <w:r w:rsidRPr="00D377A3">
        <w:rPr>
          <w:position w:val="-4"/>
          <w:sz w:val="28"/>
          <w:lang w:val="en-US"/>
        </w:rPr>
        <w:object w:dxaOrig="180" w:dyaOrig="200">
          <v:shape id="_x0000_i1043" type="#_x0000_t75" style="width:9pt;height:9.75pt" o:ole="" fillcolor="window">
            <v:imagedata r:id="rId12" o:title=""/>
          </v:shape>
          <o:OLEObject Type="Embed" ProgID="Equation.3" ShapeID="_x0000_i1043" DrawAspect="Content" ObjectID="_1427264343" r:id="rId28"/>
        </w:object>
      </w:r>
      <w:r>
        <w:rPr>
          <w:sz w:val="28"/>
        </w:rPr>
        <w:t xml:space="preserve">22. А затем было показано, что для любого </w:t>
      </w:r>
      <w:r>
        <w:rPr>
          <w:b/>
          <w:sz w:val="32"/>
          <w:lang w:val="en-US"/>
        </w:rPr>
        <w:t>n</w:t>
      </w:r>
      <w:r w:rsidRPr="005B3373">
        <w:rPr>
          <w:b/>
          <w:sz w:val="32"/>
        </w:rPr>
        <w:t xml:space="preserve"> </w:t>
      </w:r>
      <w:r>
        <w:rPr>
          <w:sz w:val="28"/>
        </w:rPr>
        <w:t xml:space="preserve">, кроме 6, существуют ортогональные квадраты </w:t>
      </w:r>
      <w:r>
        <w:rPr>
          <w:sz w:val="28"/>
          <w:lang w:val="en-US"/>
        </w:rPr>
        <w:t>n</w:t>
      </w:r>
      <w:r w:rsidRPr="00D377A3">
        <w:rPr>
          <w:position w:val="-4"/>
          <w:sz w:val="28"/>
          <w:lang w:val="en-US"/>
        </w:rPr>
        <w:object w:dxaOrig="180" w:dyaOrig="200">
          <v:shape id="_x0000_i1044" type="#_x0000_t75" style="width:9pt;height:9.75pt" o:ole="" fillcolor="window">
            <v:imagedata r:id="rId12" o:title=""/>
          </v:shape>
          <o:OLEObject Type="Embed" ProgID="Equation.3" ShapeID="_x0000_i1044" DrawAspect="Content" ObjectID="_1427264344" r:id="rId29"/>
        </w:object>
      </w:r>
      <w:r>
        <w:rPr>
          <w:sz w:val="28"/>
          <w:lang w:val="en-US"/>
        </w:rPr>
        <w:t>n</w:t>
      </w:r>
      <w:r>
        <w:rPr>
          <w:sz w:val="28"/>
        </w:rPr>
        <w:t>.</w:t>
      </w:r>
    </w:p>
    <w:p w:rsidR="004E6B63" w:rsidRDefault="004E6B63" w:rsidP="005B3373">
      <w:pPr>
        <w:pStyle w:val="BodyText2"/>
      </w:pPr>
      <w:r>
        <w:t xml:space="preserve">          Магические и латинские квадраты – близкие родственники. Пусть мы имеем два ортогональных квадрата. Заполним клетки нового квадрата тех же размеров следующим образом. Поставим туда число </w:t>
      </w:r>
      <w:r>
        <w:rPr>
          <w:lang w:val="en-US"/>
        </w:rPr>
        <w:t>n</w:t>
      </w:r>
      <w:r>
        <w:t>(</w:t>
      </w:r>
      <w:r>
        <w:rPr>
          <w:lang w:val="en-US"/>
        </w:rPr>
        <w:t>a</w:t>
      </w:r>
      <w:r>
        <w:t xml:space="preserve"> – 1)+</w:t>
      </w:r>
      <w:r>
        <w:rPr>
          <w:lang w:val="en-US"/>
        </w:rPr>
        <w:t>b</w:t>
      </w:r>
      <w:r>
        <w:t xml:space="preserve">, где </w:t>
      </w:r>
      <w:r>
        <w:rPr>
          <w:b/>
          <w:sz w:val="32"/>
        </w:rPr>
        <w:t>а</w:t>
      </w:r>
      <w:r>
        <w:t xml:space="preserve"> - число в такой клетке первого квадрата, а  </w:t>
      </w:r>
      <w:r>
        <w:rPr>
          <w:b/>
          <w:sz w:val="32"/>
          <w:lang w:val="en-US"/>
        </w:rPr>
        <w:t>b</w:t>
      </w:r>
      <w:r>
        <w:t xml:space="preserve"> - число в такой же клетке второго квадрата. </w:t>
      </w:r>
      <w:r>
        <w:rPr>
          <w:color w:val="000000"/>
        </w:rPr>
        <w:t>Нетрудно</w:t>
      </w:r>
      <w:r>
        <w:t xml:space="preserve"> понять, что в полученном квадрате суммы чисел в строках и столбцах (но не обязательно на диагоналях) будут одинаковы.</w:t>
      </w:r>
    </w:p>
    <w:p w:rsidR="004E6B63" w:rsidRDefault="004E6B63" w:rsidP="005B3373">
      <w:pPr>
        <w:pStyle w:val="BodyText2"/>
      </w:pPr>
      <w:r>
        <w:t xml:space="preserve">          Теория латинских квадратов нашла многочисленные применения как в самой математике, так и в ее приложениях. Приведем такой пример. Пусть мы хотим испытать 4 сорта пшеницы на урожайность в данной местности, причем хотим учесть влияние степени разреженности посевов и влияние двух видов удобрений. Для того разобьем квадратный участок земли на 16 делянок (рис.4). Первый сорт пшеницы посадим на делянках, соответствующих нижней горизонтальной полосе, следующий сорт – на четырех делянках, соответствующих следующей полосе, и т. д. (на рисунке сорт обозначен цветом). При этом максимальная густота посевов пусть будет на тех делянках, которые соответствуют левому вертикальному столбцу рисунка, и уменьшается при переходе вправо (на рисунке этому соответствует уменьшение интенсивности цвета). Цифры же, стоящие в клетках рисунка, пусть означают: </w:t>
      </w:r>
    </w:p>
    <w:p w:rsidR="004E6B63" w:rsidRDefault="004E6B63" w:rsidP="005B3373">
      <w:pPr>
        <w:pStyle w:val="BodyText2"/>
      </w:pPr>
    </w:p>
    <w:p w:rsidR="004E6B63" w:rsidRDefault="004E6B63" w:rsidP="005B3373">
      <w:pPr>
        <w:pStyle w:val="BodyText2"/>
      </w:pPr>
      <w:r>
        <w:t xml:space="preserve">                                                        </w:t>
      </w:r>
    </w:p>
    <w:p w:rsidR="004E6B63" w:rsidRDefault="004E6B63" w:rsidP="005B3373">
      <w:pPr>
        <w:pStyle w:val="BodyText2"/>
      </w:pPr>
    </w:p>
    <w:p w:rsidR="004E6B63" w:rsidRDefault="004E6B63" w:rsidP="005B3373">
      <w:pPr>
        <w:pStyle w:val="BodyText2"/>
      </w:pPr>
      <w:r>
        <w:t xml:space="preserve">первая – количество килограммов удобрения первого вида, вносимого   на   этот   участок,   а   вторая   –  количество  вносимого </w:t>
      </w:r>
    </w:p>
    <w:p w:rsidR="004E6B63" w:rsidRDefault="004E6B63" w:rsidP="005B3373">
      <w:pPr>
        <w:pStyle w:val="BodyText2"/>
      </w:pPr>
      <w:r>
        <w:t xml:space="preserve">удобрения второго вида. Нетрудно понять, что при этом реализованы все возможные пары сочетаний как сорта и густоты посева, так и других компонентов:  сорта и удобрений  первого вида, </w:t>
      </w:r>
    </w:p>
    <w:p w:rsidR="004E6B63" w:rsidRDefault="004E6B63" w:rsidP="005B3373">
      <w:pPr>
        <w:pStyle w:val="BodyText2"/>
      </w:pPr>
      <w:r>
        <w:t>удобрений первого и второго видов, густоты и удобрений второго вида.</w:t>
      </w:r>
    </w:p>
    <w:p w:rsidR="004E6B63" w:rsidRDefault="004E6B63" w:rsidP="005B3373">
      <w:pPr>
        <w:pStyle w:val="BodyText2"/>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1"/>
        <w:gridCol w:w="851"/>
        <w:gridCol w:w="851"/>
      </w:tblGrid>
      <w:tr w:rsidR="004E6B63" w:rsidTr="005B3373">
        <w:trPr>
          <w:trHeight w:val="860"/>
        </w:trPr>
        <w:tc>
          <w:tcPr>
            <w:tcW w:w="851" w:type="dxa"/>
          </w:tcPr>
          <w:p w:rsidR="004E6B63" w:rsidRDefault="004E6B63">
            <w:pPr>
              <w:pStyle w:val="BodyText2"/>
              <w:jc w:val="center"/>
            </w:pPr>
          </w:p>
          <w:p w:rsidR="004E6B63" w:rsidRDefault="004E6B63">
            <w:pPr>
              <w:pStyle w:val="BodyText2"/>
              <w:jc w:val="center"/>
            </w:pPr>
            <w:r>
              <w:t>11</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22</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33</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44</w:t>
            </w:r>
          </w:p>
          <w:p w:rsidR="004E6B63" w:rsidRDefault="004E6B63">
            <w:pPr>
              <w:pStyle w:val="BodyText2"/>
              <w:jc w:val="center"/>
            </w:pPr>
          </w:p>
        </w:tc>
      </w:tr>
      <w:tr w:rsidR="004E6B63" w:rsidTr="005B3373">
        <w:trPr>
          <w:trHeight w:val="860"/>
        </w:trPr>
        <w:tc>
          <w:tcPr>
            <w:tcW w:w="851" w:type="dxa"/>
          </w:tcPr>
          <w:p w:rsidR="004E6B63" w:rsidRDefault="004E6B63">
            <w:pPr>
              <w:pStyle w:val="BodyText2"/>
              <w:jc w:val="center"/>
            </w:pPr>
          </w:p>
          <w:p w:rsidR="004E6B63" w:rsidRDefault="004E6B63">
            <w:pPr>
              <w:pStyle w:val="BodyText2"/>
              <w:jc w:val="center"/>
            </w:pPr>
            <w:r>
              <w:t>23</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14</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41</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32</w:t>
            </w:r>
          </w:p>
          <w:p w:rsidR="004E6B63" w:rsidRDefault="004E6B63">
            <w:pPr>
              <w:pStyle w:val="BodyText2"/>
              <w:jc w:val="center"/>
            </w:pPr>
          </w:p>
        </w:tc>
      </w:tr>
      <w:tr w:rsidR="004E6B63" w:rsidTr="005B3373">
        <w:trPr>
          <w:trHeight w:val="860"/>
        </w:trPr>
        <w:tc>
          <w:tcPr>
            <w:tcW w:w="851" w:type="dxa"/>
          </w:tcPr>
          <w:p w:rsidR="004E6B63" w:rsidRDefault="004E6B63">
            <w:pPr>
              <w:pStyle w:val="BodyText2"/>
              <w:jc w:val="center"/>
            </w:pPr>
          </w:p>
          <w:p w:rsidR="004E6B63" w:rsidRDefault="004E6B63">
            <w:pPr>
              <w:pStyle w:val="BodyText2"/>
              <w:jc w:val="center"/>
            </w:pPr>
            <w:r>
              <w:t>34</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43</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12</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21</w:t>
            </w:r>
          </w:p>
          <w:p w:rsidR="004E6B63" w:rsidRDefault="004E6B63">
            <w:pPr>
              <w:pStyle w:val="BodyText2"/>
              <w:jc w:val="center"/>
            </w:pPr>
          </w:p>
        </w:tc>
      </w:tr>
      <w:tr w:rsidR="004E6B63" w:rsidTr="005B3373">
        <w:trPr>
          <w:trHeight w:val="860"/>
        </w:trPr>
        <w:tc>
          <w:tcPr>
            <w:tcW w:w="851" w:type="dxa"/>
          </w:tcPr>
          <w:p w:rsidR="004E6B63" w:rsidRDefault="004E6B63">
            <w:pPr>
              <w:pStyle w:val="BodyText2"/>
              <w:jc w:val="center"/>
            </w:pPr>
          </w:p>
          <w:p w:rsidR="004E6B63" w:rsidRDefault="004E6B63">
            <w:pPr>
              <w:pStyle w:val="BodyText2"/>
              <w:jc w:val="center"/>
            </w:pPr>
            <w:r>
              <w:t>42</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31</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24</w:t>
            </w:r>
          </w:p>
          <w:p w:rsidR="004E6B63" w:rsidRDefault="004E6B63">
            <w:pPr>
              <w:pStyle w:val="BodyText2"/>
              <w:jc w:val="center"/>
            </w:pPr>
          </w:p>
        </w:tc>
        <w:tc>
          <w:tcPr>
            <w:tcW w:w="851" w:type="dxa"/>
          </w:tcPr>
          <w:p w:rsidR="004E6B63" w:rsidRDefault="004E6B63">
            <w:pPr>
              <w:pStyle w:val="BodyText2"/>
              <w:jc w:val="center"/>
            </w:pPr>
          </w:p>
          <w:p w:rsidR="004E6B63" w:rsidRDefault="004E6B63">
            <w:pPr>
              <w:pStyle w:val="BodyText2"/>
              <w:jc w:val="center"/>
            </w:pPr>
            <w:r>
              <w:t>13</w:t>
            </w:r>
          </w:p>
          <w:p w:rsidR="004E6B63" w:rsidRDefault="004E6B63">
            <w:pPr>
              <w:pStyle w:val="BodyText2"/>
              <w:jc w:val="center"/>
            </w:pPr>
          </w:p>
        </w:tc>
      </w:tr>
    </w:tbl>
    <w:p w:rsidR="004E6B63" w:rsidRDefault="004E6B63" w:rsidP="005B3373">
      <w:pPr>
        <w:pStyle w:val="BodyText2"/>
      </w:pPr>
    </w:p>
    <w:p w:rsidR="004E6B63" w:rsidRDefault="004E6B63" w:rsidP="005B3373">
      <w:pPr>
        <w:pStyle w:val="BodyText2"/>
      </w:pPr>
      <w:r>
        <w:t xml:space="preserve">          Использование ортогональных латинских квадратов помогает учесть все возможные варианты в экспериментах в сельском хозяйстве, физике, химии, технике.          </w:t>
      </w:r>
    </w:p>
    <w:p w:rsidR="004E6B63" w:rsidRDefault="004E6B63" w:rsidP="005B3373">
      <w:pPr>
        <w:jc w:val="both"/>
        <w:rPr>
          <w:sz w:val="28"/>
        </w:rPr>
      </w:pPr>
    </w:p>
    <w:p w:rsidR="004E6B63" w:rsidRPr="00F32776" w:rsidRDefault="004E6B63" w:rsidP="005B3373">
      <w:pPr>
        <w:jc w:val="both"/>
        <w:rPr>
          <w:color w:val="000000"/>
          <w:sz w:val="28"/>
        </w:rPr>
      </w:pPr>
      <w:r>
        <w:rPr>
          <w:color w:val="000000"/>
          <w:sz w:val="28"/>
        </w:rPr>
        <w:t xml:space="preserve">                         </w:t>
      </w:r>
    </w:p>
    <w:p w:rsidR="004E6B63" w:rsidRDefault="004E6B63" w:rsidP="005B3373">
      <w:pPr>
        <w:jc w:val="both"/>
        <w:rPr>
          <w:sz w:val="28"/>
        </w:rPr>
      </w:pPr>
      <w:r>
        <w:rPr>
          <w:sz w:val="28"/>
        </w:rPr>
        <w:t xml:space="preserve">                                    </w:t>
      </w:r>
    </w:p>
    <w:p w:rsidR="004E6B63" w:rsidRDefault="004E6B63" w:rsidP="005B3373">
      <w:pPr>
        <w:jc w:val="both"/>
        <w:rPr>
          <w:b/>
          <w:sz w:val="28"/>
        </w:rPr>
      </w:pPr>
      <w:r>
        <w:rPr>
          <w:sz w:val="28"/>
        </w:rPr>
        <w:t xml:space="preserve">                                             </w:t>
      </w:r>
      <w:r>
        <w:rPr>
          <w:b/>
          <w:sz w:val="28"/>
        </w:rPr>
        <w:t>ЗАКЛЮЧЕНИЕ</w:t>
      </w:r>
    </w:p>
    <w:p w:rsidR="004E6B63" w:rsidRDefault="004E6B63" w:rsidP="005B3373">
      <w:pPr>
        <w:jc w:val="both"/>
        <w:rPr>
          <w:sz w:val="28"/>
        </w:rPr>
      </w:pPr>
    </w:p>
    <w:p w:rsidR="004E6B63" w:rsidRDefault="004E6B63" w:rsidP="005B3373">
      <w:pPr>
        <w:jc w:val="both"/>
        <w:rPr>
          <w:sz w:val="28"/>
        </w:rPr>
      </w:pPr>
      <w:r>
        <w:rPr>
          <w:sz w:val="28"/>
        </w:rPr>
        <w:t xml:space="preserve">          В настоящем реферате рассмотрены вопросы, связанные с историей развития одного из вопросов математики, занимавшего умы очень многих великих людей, - магических квадратов. Несмотря на то, что собственно магические квадраты не нашли широкого применения в науке и технике, они подвигли на занятия математикой множество незаурядных людей и способствовали развитию других разделов математики (теории групп, определителей, матриц и т.д.). </w:t>
      </w:r>
    </w:p>
    <w:p w:rsidR="004E6B63" w:rsidRDefault="004E6B63" w:rsidP="005B3373">
      <w:pPr>
        <w:jc w:val="both"/>
        <w:rPr>
          <w:sz w:val="28"/>
        </w:rPr>
      </w:pPr>
      <w:r>
        <w:rPr>
          <w:sz w:val="28"/>
        </w:rPr>
        <w:t xml:space="preserve">          Ближайшие родственники магических квадратов – латинские квадраты нашли многочисленные применения как в математике, так и в ее приложениях при постановке и обработке результатов экспериментов. В реферате приведен пример постановки такого эксперимента.</w:t>
      </w:r>
    </w:p>
    <w:p w:rsidR="004E6B63" w:rsidRDefault="004E6B63" w:rsidP="005B3373">
      <w:pPr>
        <w:jc w:val="both"/>
        <w:rPr>
          <w:sz w:val="28"/>
        </w:rPr>
      </w:pPr>
      <w:r>
        <w:rPr>
          <w:sz w:val="28"/>
        </w:rPr>
        <w:t xml:space="preserve">          В реферате также рассмотрен вопрос о квадрате Пифагора, представляющем исторический интерес и, возможно, полезном для составления психологического портрета личности</w:t>
      </w:r>
    </w:p>
    <w:p w:rsidR="004E6B63" w:rsidRDefault="004E6B63" w:rsidP="005B3373">
      <w:pPr>
        <w:jc w:val="both"/>
        <w:rPr>
          <w:sz w:val="28"/>
        </w:rPr>
      </w:pPr>
      <w:r>
        <w:rPr>
          <w:sz w:val="28"/>
        </w:rPr>
        <w:t xml:space="preserve">                                     </w:t>
      </w:r>
    </w:p>
    <w:p w:rsidR="004E6B63" w:rsidRDefault="004E6B63" w:rsidP="005B3373">
      <w:pPr>
        <w:jc w:val="both"/>
        <w:rPr>
          <w:sz w:val="28"/>
        </w:rPr>
      </w:pPr>
      <w:r>
        <w:rPr>
          <w:sz w:val="28"/>
        </w:rPr>
        <w:t xml:space="preserve">                                    СПИСОК ЛИТЕРАТУРЫ</w:t>
      </w:r>
    </w:p>
    <w:p w:rsidR="004E6B63" w:rsidRDefault="004E6B63" w:rsidP="005B3373">
      <w:pPr>
        <w:jc w:val="both"/>
        <w:rPr>
          <w:sz w:val="28"/>
        </w:rPr>
      </w:pPr>
    </w:p>
    <w:p w:rsidR="004E6B63" w:rsidRDefault="004E6B63" w:rsidP="005B3373">
      <w:pPr>
        <w:numPr>
          <w:ilvl w:val="0"/>
          <w:numId w:val="1"/>
        </w:numPr>
        <w:jc w:val="both"/>
        <w:rPr>
          <w:sz w:val="28"/>
        </w:rPr>
      </w:pPr>
      <w:r>
        <w:rPr>
          <w:sz w:val="28"/>
        </w:rPr>
        <w:t>Энциклопедический словарь юного математика. М., «Педагогика», 1989г.</w:t>
      </w:r>
    </w:p>
    <w:p w:rsidR="004E6B63" w:rsidRDefault="004E6B63" w:rsidP="005B3373">
      <w:pPr>
        <w:numPr>
          <w:ilvl w:val="0"/>
          <w:numId w:val="1"/>
        </w:numPr>
        <w:jc w:val="both"/>
        <w:rPr>
          <w:sz w:val="28"/>
        </w:rPr>
      </w:pPr>
      <w:r>
        <w:rPr>
          <w:sz w:val="28"/>
        </w:rPr>
        <w:t>М.Гарднер «Путешествие во времени», М., «Мир», 1990г.</w:t>
      </w:r>
    </w:p>
    <w:p w:rsidR="004E6B63" w:rsidRDefault="004E6B63" w:rsidP="005B3373">
      <w:pPr>
        <w:numPr>
          <w:ilvl w:val="0"/>
          <w:numId w:val="1"/>
        </w:numPr>
        <w:jc w:val="both"/>
        <w:rPr>
          <w:sz w:val="28"/>
        </w:rPr>
      </w:pPr>
      <w:r>
        <w:rPr>
          <w:sz w:val="28"/>
        </w:rPr>
        <w:t>Физкультура и спорт № 10, 1998г.</w:t>
      </w:r>
    </w:p>
    <w:p w:rsidR="004E6B63" w:rsidRDefault="004E6B63" w:rsidP="005B3373">
      <w:pPr>
        <w:jc w:val="both"/>
        <w:rPr>
          <w:sz w:val="28"/>
        </w:rPr>
      </w:pPr>
    </w:p>
    <w:p w:rsidR="004E6B63" w:rsidRDefault="004E6B63" w:rsidP="005B3373">
      <w:pPr>
        <w:jc w:val="both"/>
        <w:rPr>
          <w:sz w:val="28"/>
        </w:rPr>
      </w:pPr>
      <w:r>
        <w:rPr>
          <w:sz w:val="28"/>
        </w:rPr>
        <w:t xml:space="preserve">  </w:t>
      </w:r>
    </w:p>
    <w:p w:rsidR="004E6B63" w:rsidRDefault="004E6B63" w:rsidP="005B3373">
      <w:pPr>
        <w:jc w:val="both"/>
        <w:rPr>
          <w:sz w:val="28"/>
        </w:rPr>
      </w:pPr>
      <w:r>
        <w:rPr>
          <w:sz w:val="28"/>
        </w:rPr>
        <w:t xml:space="preserve">                     </w:t>
      </w:r>
    </w:p>
    <w:p w:rsidR="004E6B63" w:rsidRDefault="004E6B63" w:rsidP="005B3373">
      <w:pPr>
        <w:jc w:val="both"/>
        <w:rPr>
          <w:sz w:val="28"/>
        </w:rPr>
      </w:pPr>
    </w:p>
    <w:p w:rsidR="004E6B63" w:rsidRDefault="004E6B63" w:rsidP="005B3373">
      <w:pPr>
        <w:jc w:val="both"/>
        <w:rPr>
          <w:sz w:val="28"/>
        </w:rPr>
      </w:pPr>
    </w:p>
    <w:p w:rsidR="004E6B63" w:rsidRDefault="004E6B63"/>
    <w:sectPr w:rsidR="004E6B63" w:rsidSect="00F67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2A82"/>
    <w:multiLevelType w:val="singleLevel"/>
    <w:tmpl w:val="F202FDCC"/>
    <w:lvl w:ilvl="0">
      <w:start w:val="1"/>
      <w:numFmt w:val="decimal"/>
      <w:lvlText w:val="%1."/>
      <w:lvlJc w:val="left"/>
      <w:pPr>
        <w:tabs>
          <w:tab w:val="num" w:pos="630"/>
        </w:tabs>
        <w:ind w:left="630" w:hanging="63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373"/>
    <w:rsid w:val="0000403C"/>
    <w:rsid w:val="00071F6F"/>
    <w:rsid w:val="001D0BED"/>
    <w:rsid w:val="002531EE"/>
    <w:rsid w:val="002F233C"/>
    <w:rsid w:val="003F5D76"/>
    <w:rsid w:val="004A22B6"/>
    <w:rsid w:val="004B3DE6"/>
    <w:rsid w:val="004E6B63"/>
    <w:rsid w:val="004F40F7"/>
    <w:rsid w:val="004F493D"/>
    <w:rsid w:val="005B3373"/>
    <w:rsid w:val="006949A7"/>
    <w:rsid w:val="00740C1C"/>
    <w:rsid w:val="00743BFF"/>
    <w:rsid w:val="007A3590"/>
    <w:rsid w:val="00966E89"/>
    <w:rsid w:val="00986E24"/>
    <w:rsid w:val="00A315D1"/>
    <w:rsid w:val="00C03CD1"/>
    <w:rsid w:val="00C6518F"/>
    <w:rsid w:val="00CC0E1C"/>
    <w:rsid w:val="00D377A3"/>
    <w:rsid w:val="00D64AD7"/>
    <w:rsid w:val="00D91B74"/>
    <w:rsid w:val="00DA4DB1"/>
    <w:rsid w:val="00EA14CA"/>
    <w:rsid w:val="00F32776"/>
    <w:rsid w:val="00F676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73"/>
    <w:rPr>
      <w:rFonts w:ascii="Times New Roman" w:eastAsia="Times New Roman" w:hAnsi="Times New Roman"/>
      <w:sz w:val="20"/>
      <w:szCs w:val="20"/>
    </w:rPr>
  </w:style>
  <w:style w:type="paragraph" w:styleId="Heading1">
    <w:name w:val="heading 1"/>
    <w:basedOn w:val="Normal"/>
    <w:next w:val="Normal"/>
    <w:link w:val="Heading1Char"/>
    <w:uiPriority w:val="99"/>
    <w:qFormat/>
    <w:rsid w:val="005B3373"/>
    <w:pPr>
      <w:keepNext/>
      <w:outlineLvl w:val="0"/>
    </w:pPr>
    <w:rPr>
      <w:sz w:val="28"/>
    </w:rPr>
  </w:style>
  <w:style w:type="paragraph" w:styleId="Heading2">
    <w:name w:val="heading 2"/>
    <w:basedOn w:val="Normal"/>
    <w:next w:val="Normal"/>
    <w:link w:val="Heading2Char"/>
    <w:uiPriority w:val="99"/>
    <w:qFormat/>
    <w:rsid w:val="005B3373"/>
    <w:pPr>
      <w:keepNext/>
      <w:jc w:val="both"/>
      <w:outlineLvl w:val="1"/>
    </w:pPr>
    <w:rPr>
      <w:b/>
      <w:sz w:val="28"/>
    </w:rPr>
  </w:style>
  <w:style w:type="paragraph" w:styleId="Heading3">
    <w:name w:val="heading 3"/>
    <w:basedOn w:val="Normal"/>
    <w:next w:val="Normal"/>
    <w:link w:val="Heading3Char"/>
    <w:uiPriority w:val="99"/>
    <w:qFormat/>
    <w:rsid w:val="005B3373"/>
    <w:pPr>
      <w:keepNext/>
      <w:jc w:val="center"/>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3373"/>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semiHidden/>
    <w:locked/>
    <w:rsid w:val="005B3373"/>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semiHidden/>
    <w:locked/>
    <w:rsid w:val="005B3373"/>
    <w:rPr>
      <w:rFonts w:ascii="Times New Roman" w:hAnsi="Times New Roman" w:cs="Times New Roman"/>
      <w:sz w:val="20"/>
      <w:szCs w:val="20"/>
      <w:lang w:eastAsia="ru-RU"/>
    </w:rPr>
  </w:style>
  <w:style w:type="paragraph" w:styleId="BodyText">
    <w:name w:val="Body Text"/>
    <w:basedOn w:val="Normal"/>
    <w:link w:val="BodyTextChar"/>
    <w:uiPriority w:val="99"/>
    <w:semiHidden/>
    <w:rsid w:val="005B3373"/>
    <w:rPr>
      <w:sz w:val="28"/>
    </w:rPr>
  </w:style>
  <w:style w:type="character" w:customStyle="1" w:styleId="BodyTextChar">
    <w:name w:val="Body Text Char"/>
    <w:basedOn w:val="DefaultParagraphFont"/>
    <w:link w:val="BodyText"/>
    <w:uiPriority w:val="99"/>
    <w:semiHidden/>
    <w:locked/>
    <w:rsid w:val="005B3373"/>
    <w:rPr>
      <w:rFonts w:ascii="Times New Roman" w:hAnsi="Times New Roman" w:cs="Times New Roman"/>
      <w:sz w:val="20"/>
      <w:szCs w:val="20"/>
      <w:lang w:eastAsia="ru-RU"/>
    </w:rPr>
  </w:style>
  <w:style w:type="paragraph" w:styleId="BodyText2">
    <w:name w:val="Body Text 2"/>
    <w:basedOn w:val="Normal"/>
    <w:link w:val="BodyText2Char"/>
    <w:uiPriority w:val="99"/>
    <w:rsid w:val="005B3373"/>
    <w:pPr>
      <w:jc w:val="both"/>
    </w:pPr>
    <w:rPr>
      <w:sz w:val="28"/>
    </w:rPr>
  </w:style>
  <w:style w:type="character" w:customStyle="1" w:styleId="BodyText2Char">
    <w:name w:val="Body Text 2 Char"/>
    <w:basedOn w:val="DefaultParagraphFont"/>
    <w:link w:val="BodyText2"/>
    <w:uiPriority w:val="99"/>
    <w:locked/>
    <w:rsid w:val="005B3373"/>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C03C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3CD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0042076">
      <w:marLeft w:val="0"/>
      <w:marRight w:val="0"/>
      <w:marTop w:val="0"/>
      <w:marBottom w:val="0"/>
      <w:divBdr>
        <w:top w:val="none" w:sz="0" w:space="0" w:color="auto"/>
        <w:left w:val="none" w:sz="0" w:space="0" w:color="auto"/>
        <w:bottom w:val="none" w:sz="0" w:space="0" w:color="auto"/>
        <w:right w:val="none" w:sz="0" w:space="0" w:color="auto"/>
      </w:divBdr>
    </w:div>
    <w:div w:id="640042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12.bin"/><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6.png"/><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13</Pages>
  <Words>3361</Words>
  <Characters>19163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Язь</dc:creator>
  <cp:keywords/>
  <dc:description/>
  <cp:lastModifiedBy>555</cp:lastModifiedBy>
  <cp:revision>24</cp:revision>
  <cp:lastPrinted>2013-02-11T19:59:00Z</cp:lastPrinted>
  <dcterms:created xsi:type="dcterms:W3CDTF">2013-02-10T18:34:00Z</dcterms:created>
  <dcterms:modified xsi:type="dcterms:W3CDTF">2013-04-12T05:32:00Z</dcterms:modified>
</cp:coreProperties>
</file>