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61" w:rsidRPr="00FE52B9" w:rsidRDefault="00FE52B9" w:rsidP="00C1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2B9">
        <w:rPr>
          <w:rFonts w:ascii="Times New Roman" w:hAnsi="Times New Roman"/>
          <w:b/>
          <w:sz w:val="28"/>
          <w:szCs w:val="28"/>
        </w:rPr>
        <w:t xml:space="preserve">ОРГАНИЗАЦИЯ РАЗВИВАЮЩЕЙ </w:t>
      </w:r>
      <w:r w:rsidR="00C56A5D" w:rsidRPr="00FE52B9">
        <w:rPr>
          <w:rFonts w:ascii="Times New Roman" w:hAnsi="Times New Roman"/>
          <w:b/>
          <w:sz w:val="28"/>
          <w:szCs w:val="28"/>
        </w:rPr>
        <w:t>ПРЕДМЕТНО-</w:t>
      </w:r>
      <w:r w:rsidRPr="00FE52B9">
        <w:rPr>
          <w:rFonts w:ascii="Times New Roman" w:hAnsi="Times New Roman"/>
          <w:b/>
          <w:sz w:val="28"/>
          <w:szCs w:val="28"/>
        </w:rPr>
        <w:t>ПРОСТРАНСТВЕННОЙ</w:t>
      </w:r>
      <w:r w:rsidR="004D1361" w:rsidRPr="00FE52B9">
        <w:rPr>
          <w:rFonts w:ascii="Times New Roman" w:hAnsi="Times New Roman"/>
          <w:b/>
          <w:sz w:val="28"/>
          <w:szCs w:val="28"/>
        </w:rPr>
        <w:t xml:space="preserve"> СРЕДЫ </w:t>
      </w:r>
      <w:proofErr w:type="gramStart"/>
      <w:r w:rsidR="004D1361" w:rsidRPr="00FE52B9">
        <w:rPr>
          <w:rFonts w:ascii="Times New Roman" w:hAnsi="Times New Roman"/>
          <w:b/>
          <w:sz w:val="28"/>
          <w:szCs w:val="28"/>
        </w:rPr>
        <w:t>СОВРЕМЕННОГО</w:t>
      </w:r>
      <w:proofErr w:type="gramEnd"/>
      <w:r w:rsidR="004D1361" w:rsidRPr="00FE52B9">
        <w:rPr>
          <w:rFonts w:ascii="Times New Roman" w:hAnsi="Times New Roman"/>
          <w:b/>
          <w:sz w:val="28"/>
          <w:szCs w:val="28"/>
        </w:rPr>
        <w:t xml:space="preserve"> ДОУ</w:t>
      </w:r>
    </w:p>
    <w:p w:rsidR="004D1361" w:rsidRDefault="004D1361" w:rsidP="00C106D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Мурашова Е.А., воспитатель</w:t>
      </w:r>
    </w:p>
    <w:p w:rsidR="004D1361" w:rsidRPr="004D1361" w:rsidRDefault="004D1361" w:rsidP="00C106D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МБДОУ детский сад №15</w:t>
      </w:r>
      <w:r w:rsidR="00C106DE">
        <w:rPr>
          <w:rFonts w:ascii="Times New Roman" w:hAnsi="Times New Roman"/>
          <w:i/>
          <w:sz w:val="28"/>
          <w:szCs w:val="28"/>
        </w:rPr>
        <w:t xml:space="preserve"> «Светлячок»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  <w:r w:rsidR="00C106D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Коломна</w:t>
      </w:r>
    </w:p>
    <w:p w:rsidR="00BA0290" w:rsidRDefault="007B17EC" w:rsidP="00BA0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17EC">
        <w:rPr>
          <w:rFonts w:ascii="Times New Roman" w:hAnsi="Times New Roman"/>
          <w:sz w:val="28"/>
          <w:szCs w:val="28"/>
        </w:rPr>
        <w:t>Духовное и материальное состояние общества зависит от те</w:t>
      </w:r>
      <w:r w:rsidR="00C106DE">
        <w:rPr>
          <w:rFonts w:ascii="Times New Roman" w:hAnsi="Times New Roman"/>
          <w:sz w:val="28"/>
          <w:szCs w:val="28"/>
        </w:rPr>
        <w:t>х основ, которые заложены в созн</w:t>
      </w:r>
      <w:r w:rsidRPr="007B17EC">
        <w:rPr>
          <w:rFonts w:ascii="Times New Roman" w:hAnsi="Times New Roman"/>
          <w:sz w:val="28"/>
          <w:szCs w:val="28"/>
        </w:rPr>
        <w:t xml:space="preserve">ании детей. </w:t>
      </w:r>
      <w:r w:rsidR="0025189A">
        <w:rPr>
          <w:rFonts w:ascii="Times New Roman" w:hAnsi="Times New Roman"/>
          <w:color w:val="000000"/>
          <w:sz w:val="28"/>
          <w:szCs w:val="28"/>
        </w:rPr>
        <w:t>Педагоги-</w:t>
      </w:r>
      <w:r w:rsidR="0025189A" w:rsidRPr="00157428">
        <w:rPr>
          <w:rFonts w:ascii="Times New Roman" w:hAnsi="Times New Roman"/>
          <w:color w:val="000000"/>
          <w:sz w:val="28"/>
          <w:szCs w:val="28"/>
        </w:rPr>
        <w:t>психологи утверждают, что на развитие ребёнка оказывают в</w:t>
      </w:r>
      <w:r w:rsidR="0025189A">
        <w:rPr>
          <w:rFonts w:ascii="Times New Roman" w:hAnsi="Times New Roman"/>
          <w:color w:val="000000"/>
          <w:sz w:val="28"/>
          <w:szCs w:val="28"/>
        </w:rPr>
        <w:t xml:space="preserve">лияние </w:t>
      </w:r>
      <w:r w:rsidR="0025189A" w:rsidRPr="00157428">
        <w:rPr>
          <w:rFonts w:ascii="Times New Roman" w:hAnsi="Times New Roman"/>
          <w:color w:val="000000"/>
          <w:sz w:val="28"/>
          <w:szCs w:val="28"/>
        </w:rPr>
        <w:t>наследственность, среда и воспитание.</w:t>
      </w:r>
      <w:r w:rsidR="002518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89A">
        <w:rPr>
          <w:rFonts w:ascii="Times New Roman" w:hAnsi="Times New Roman"/>
          <w:sz w:val="28"/>
          <w:szCs w:val="28"/>
        </w:rPr>
        <w:t>Следовательно</w:t>
      </w:r>
      <w:r w:rsidR="0025189A" w:rsidRPr="007B17EC">
        <w:rPr>
          <w:rFonts w:ascii="Times New Roman" w:hAnsi="Times New Roman"/>
          <w:sz w:val="28"/>
          <w:szCs w:val="28"/>
        </w:rPr>
        <w:t xml:space="preserve">,  </w:t>
      </w:r>
      <w:r w:rsidR="0025189A">
        <w:rPr>
          <w:rFonts w:ascii="Times New Roman" w:hAnsi="Times New Roman"/>
          <w:sz w:val="28"/>
          <w:szCs w:val="28"/>
        </w:rPr>
        <w:t>р</w:t>
      </w:r>
      <w:r w:rsidRPr="007B17EC">
        <w:rPr>
          <w:rFonts w:ascii="Times New Roman" w:hAnsi="Times New Roman"/>
          <w:sz w:val="28"/>
          <w:szCs w:val="28"/>
        </w:rPr>
        <w:t>азвитие ребенка  зависит  не  только  от  того,  как  организован  процесс  воспитания  и  развития,  но  и  где  и  в  каком  окружении  он  живет.</w:t>
      </w:r>
    </w:p>
    <w:p w:rsidR="00BA0290" w:rsidRDefault="00BA0290" w:rsidP="00BA0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290">
        <w:rPr>
          <w:rFonts w:ascii="Times New Roman" w:hAnsi="Times New Roman"/>
          <w:bCs/>
          <w:iCs/>
          <w:sz w:val="28"/>
          <w:szCs w:val="28"/>
        </w:rPr>
        <w:t>Развивающая предметно-пространственная среда</w:t>
      </w:r>
      <w:r w:rsidR="00F55E42" w:rsidRPr="00F55E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55E42" w:rsidRPr="00F55E42">
        <w:rPr>
          <w:rFonts w:ascii="Times New Roman" w:hAnsi="Times New Roman"/>
          <w:bCs/>
          <w:sz w:val="28"/>
          <w:szCs w:val="28"/>
        </w:rPr>
        <w:t xml:space="preserve">- </w:t>
      </w:r>
      <w:r w:rsidR="00F55E42" w:rsidRPr="00F55E42">
        <w:rPr>
          <w:rFonts w:ascii="Times New Roman" w:hAnsi="Times New Roman"/>
          <w:sz w:val="28"/>
          <w:szCs w:val="28"/>
        </w:rPr>
        <w:t>совокупность природных и   социальных</w:t>
      </w:r>
      <w:r>
        <w:rPr>
          <w:rFonts w:ascii="Times New Roman" w:hAnsi="Times New Roman"/>
          <w:sz w:val="28"/>
          <w:szCs w:val="28"/>
        </w:rPr>
        <w:t>,</w:t>
      </w:r>
      <w:r w:rsidR="00F55E42" w:rsidRPr="00F55E42">
        <w:rPr>
          <w:rFonts w:ascii="Times New Roman" w:hAnsi="Times New Roman"/>
          <w:sz w:val="28"/>
          <w:szCs w:val="28"/>
        </w:rPr>
        <w:t xml:space="preserve"> культурных</w:t>
      </w:r>
      <w:r>
        <w:rPr>
          <w:rFonts w:ascii="Times New Roman" w:hAnsi="Times New Roman"/>
          <w:sz w:val="28"/>
          <w:szCs w:val="28"/>
        </w:rPr>
        <w:t>,</w:t>
      </w:r>
      <w:r w:rsidR="00F55E42" w:rsidRPr="00F55E42">
        <w:rPr>
          <w:rFonts w:ascii="Times New Roman" w:hAnsi="Times New Roman"/>
          <w:sz w:val="28"/>
          <w:szCs w:val="28"/>
        </w:rPr>
        <w:t xml:space="preserve"> предметных средств, ближайшего и  перспективного развития ребенка, становления его творческих   способностей, обеспечивающих разнообразие деятельности; обладает релаксирующим воздействием на личность ребенка, обеспечивает разные виды его активности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3A2CA1" w:rsidRDefault="003A2CA1" w:rsidP="00BA0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397">
        <w:rPr>
          <w:rFonts w:ascii="Times New Roman" w:hAnsi="Times New Roman"/>
          <w:sz w:val="28"/>
          <w:szCs w:val="28"/>
        </w:rPr>
        <w:t>Под развивающей средой следует понимать естественную комфортабельную уютную обстановку, рационально организованную, насыщенную разнообразными сенсорными раздражителями и игровыми материалами. В такой среде возможно одновременное включение в активную познавательно-творческую деятельность всех детей группы.</w:t>
      </w:r>
    </w:p>
    <w:p w:rsidR="00BA0290" w:rsidRDefault="00BA0290" w:rsidP="00C106D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A0290">
        <w:rPr>
          <w:rFonts w:ascii="Times New Roman" w:hAnsi="Times New Roman"/>
          <w:bCs/>
          <w:iCs/>
          <w:sz w:val="28"/>
          <w:szCs w:val="28"/>
        </w:rPr>
        <w:t>Развивающая предметно-пространственная среда</w:t>
      </w:r>
      <w:r w:rsidRPr="00F55E4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должна обеспечивать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83334F" w:rsidRDefault="00BA0290" w:rsidP="008333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397">
        <w:rPr>
          <w:rFonts w:ascii="Times New Roman" w:hAnsi="Times New Roman"/>
          <w:sz w:val="28"/>
          <w:szCs w:val="28"/>
        </w:rPr>
        <w:t xml:space="preserve">Все дети, как известно, разные, и каждый </w:t>
      </w:r>
      <w:r>
        <w:rPr>
          <w:rFonts w:ascii="Times New Roman" w:hAnsi="Times New Roman"/>
          <w:sz w:val="28"/>
          <w:szCs w:val="28"/>
        </w:rPr>
        <w:t>ребёнок</w:t>
      </w:r>
      <w:r w:rsidRPr="00536397">
        <w:rPr>
          <w:rFonts w:ascii="Times New Roman" w:hAnsi="Times New Roman"/>
          <w:sz w:val="28"/>
          <w:szCs w:val="28"/>
        </w:rPr>
        <w:t xml:space="preserve"> имеет право на собственный путь развития. Поэ</w:t>
      </w:r>
      <w:r>
        <w:rPr>
          <w:rFonts w:ascii="Times New Roman" w:hAnsi="Times New Roman"/>
          <w:sz w:val="28"/>
          <w:szCs w:val="28"/>
        </w:rPr>
        <w:t xml:space="preserve">тому в дошкольном учреждении </w:t>
      </w:r>
      <w:r w:rsidRPr="00536397">
        <w:rPr>
          <w:rFonts w:ascii="Times New Roman" w:hAnsi="Times New Roman"/>
          <w:sz w:val="28"/>
          <w:szCs w:val="28"/>
        </w:rPr>
        <w:t xml:space="preserve"> должны быть созданы условия для воспитания, обучения и развития детского коллектива в целом, а также каждому воспитаннику предоставлена возможность проявить индивидуальность и творчество. </w:t>
      </w:r>
      <w:r w:rsidR="0083334F" w:rsidRPr="00BA0290">
        <w:rPr>
          <w:rFonts w:ascii="Times New Roman" w:hAnsi="Times New Roman"/>
          <w:bCs/>
          <w:iCs/>
          <w:sz w:val="28"/>
          <w:szCs w:val="28"/>
        </w:rPr>
        <w:t>Развивающая предметно-пространственная среда</w:t>
      </w:r>
      <w:r w:rsidR="0083334F" w:rsidRPr="00F55E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334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334F" w:rsidRPr="00536397">
        <w:rPr>
          <w:rFonts w:ascii="Times New Roman" w:hAnsi="Times New Roman"/>
          <w:sz w:val="28"/>
          <w:szCs w:val="28"/>
        </w:rPr>
        <w:t xml:space="preserve">ДОУ является одним из основных средств, формирующих личность ребенка, источником получения знаний и социального опыта. Так как именно в дошкольном возрасте закладывается фундамент начальных знаний об окружающем мире, культура взаимоотношений ребенка с взрослыми и детьми. </w:t>
      </w:r>
    </w:p>
    <w:p w:rsidR="005231EE" w:rsidRPr="007B17EC" w:rsidRDefault="0025189A" w:rsidP="000C42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290">
        <w:rPr>
          <w:rFonts w:ascii="Times New Roman" w:hAnsi="Times New Roman"/>
          <w:bCs/>
          <w:iCs/>
          <w:sz w:val="28"/>
          <w:szCs w:val="28"/>
        </w:rPr>
        <w:t>Развивающая предметно-пространственная среда</w:t>
      </w:r>
      <w:r w:rsidRPr="00F55E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D0A21">
        <w:rPr>
          <w:rFonts w:ascii="Times New Roman" w:hAnsi="Times New Roman"/>
          <w:sz w:val="28"/>
          <w:szCs w:val="28"/>
        </w:rPr>
        <w:t xml:space="preserve">группы должна </w:t>
      </w:r>
      <w:r>
        <w:rPr>
          <w:rFonts w:ascii="Times New Roman" w:hAnsi="Times New Roman"/>
          <w:sz w:val="28"/>
          <w:szCs w:val="28"/>
        </w:rPr>
        <w:t>обеспечивать:</w:t>
      </w:r>
      <w:r w:rsidR="000C42B6">
        <w:rPr>
          <w:rFonts w:ascii="Times New Roman" w:hAnsi="Times New Roman"/>
          <w:sz w:val="28"/>
          <w:szCs w:val="28"/>
        </w:rPr>
        <w:t xml:space="preserve"> </w:t>
      </w:r>
      <w:r w:rsidR="005231EE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  <w:r w:rsidR="000C42B6">
        <w:rPr>
          <w:rFonts w:ascii="Times New Roman" w:hAnsi="Times New Roman"/>
          <w:sz w:val="28"/>
          <w:szCs w:val="28"/>
        </w:rPr>
        <w:t xml:space="preserve"> </w:t>
      </w:r>
      <w:r w:rsidR="005231EE">
        <w:rPr>
          <w:rFonts w:ascii="Times New Roman" w:hAnsi="Times New Roman"/>
          <w:sz w:val="28"/>
          <w:szCs w:val="28"/>
        </w:rPr>
        <w:t>в случае организации инклюзивного образования – необходимые для него условия;</w:t>
      </w:r>
      <w:r w:rsidR="000C42B6">
        <w:rPr>
          <w:rFonts w:ascii="Times New Roman" w:hAnsi="Times New Roman"/>
          <w:sz w:val="28"/>
          <w:szCs w:val="28"/>
        </w:rPr>
        <w:t xml:space="preserve"> </w:t>
      </w:r>
      <w:r w:rsidR="005231EE">
        <w:rPr>
          <w:rFonts w:ascii="Times New Roman" w:hAnsi="Times New Roman"/>
          <w:sz w:val="28"/>
          <w:szCs w:val="28"/>
        </w:rPr>
        <w:t>учёт национально-культурных, климатических условии, в которых осуществляется образовательная деятельность;</w:t>
      </w:r>
      <w:r w:rsidR="000C42B6">
        <w:rPr>
          <w:rFonts w:ascii="Times New Roman" w:hAnsi="Times New Roman"/>
          <w:sz w:val="28"/>
          <w:szCs w:val="28"/>
        </w:rPr>
        <w:t xml:space="preserve"> </w:t>
      </w:r>
      <w:r w:rsidR="005231EE">
        <w:rPr>
          <w:rFonts w:ascii="Times New Roman" w:hAnsi="Times New Roman"/>
          <w:sz w:val="28"/>
          <w:szCs w:val="28"/>
        </w:rPr>
        <w:t>учёт возрастных особенностей детей.</w:t>
      </w:r>
    </w:p>
    <w:p w:rsidR="00F55E42" w:rsidRPr="00F55E42" w:rsidRDefault="00F55E42" w:rsidP="00C10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42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="0025189A">
        <w:rPr>
          <w:rFonts w:ascii="Times New Roman" w:hAnsi="Times New Roman"/>
          <w:bCs/>
          <w:iCs/>
          <w:sz w:val="28"/>
          <w:szCs w:val="28"/>
        </w:rPr>
        <w:t>развивающей предметно-пространственной среды</w:t>
      </w:r>
      <w:r w:rsidR="0025189A" w:rsidRPr="00F55E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55E42">
        <w:rPr>
          <w:rFonts w:ascii="Times New Roman" w:hAnsi="Times New Roman"/>
          <w:sz w:val="28"/>
          <w:szCs w:val="28"/>
        </w:rPr>
        <w:t xml:space="preserve">– </w:t>
      </w:r>
      <w:r w:rsidR="00A74535">
        <w:rPr>
          <w:rFonts w:ascii="Times New Roman" w:hAnsi="Times New Roman"/>
          <w:sz w:val="28"/>
          <w:szCs w:val="28"/>
        </w:rPr>
        <w:t>это</w:t>
      </w:r>
      <w:r w:rsidRPr="00F55E42">
        <w:rPr>
          <w:rFonts w:ascii="Times New Roman" w:hAnsi="Times New Roman"/>
          <w:sz w:val="28"/>
          <w:szCs w:val="28"/>
        </w:rPr>
        <w:t xml:space="preserve"> динамичный  </w:t>
      </w:r>
      <w:r w:rsidR="0083334F" w:rsidRPr="00F55E42">
        <w:rPr>
          <w:rFonts w:ascii="Times New Roman" w:hAnsi="Times New Roman"/>
          <w:sz w:val="28"/>
          <w:szCs w:val="28"/>
        </w:rPr>
        <w:t>процесс,</w:t>
      </w:r>
      <w:r w:rsidRPr="00F55E42">
        <w:rPr>
          <w:rFonts w:ascii="Times New Roman" w:hAnsi="Times New Roman"/>
          <w:sz w:val="28"/>
          <w:szCs w:val="28"/>
        </w:rPr>
        <w:t xml:space="preserve"> который позволяет воспитателю проявлять творчество, привлекая к работе родителей, организовывать взаимодействие специалистов по  формированию развивающего пространства в группе.</w:t>
      </w:r>
    </w:p>
    <w:p w:rsidR="0025189A" w:rsidRPr="003A2CA1" w:rsidRDefault="0025189A" w:rsidP="002518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CA1">
        <w:rPr>
          <w:rFonts w:ascii="Times New Roman" w:hAnsi="Times New Roman"/>
          <w:sz w:val="28"/>
          <w:szCs w:val="28"/>
        </w:rPr>
        <w:t>Педагогам важно правильно подойти к вопросу создания предметно-пространственной среды в группе. Внимательно наблюдая за каждым ребенком, педагоги группы должны вдумчиво и рационально организовать развивающее пространство своей группы.</w:t>
      </w:r>
    </w:p>
    <w:p w:rsidR="003A2CA1" w:rsidRPr="003A2CA1" w:rsidRDefault="003A2CA1" w:rsidP="00C61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CA1">
        <w:rPr>
          <w:rFonts w:ascii="Times New Roman" w:hAnsi="Times New Roman"/>
          <w:sz w:val="28"/>
          <w:szCs w:val="28"/>
        </w:rPr>
        <w:lastRenderedPageBreak/>
        <w:t xml:space="preserve">Важно при формировании </w:t>
      </w:r>
      <w:r w:rsidR="005231EE">
        <w:rPr>
          <w:rFonts w:ascii="Times New Roman" w:hAnsi="Times New Roman"/>
          <w:sz w:val="28"/>
          <w:szCs w:val="28"/>
        </w:rPr>
        <w:t>р</w:t>
      </w:r>
      <w:r w:rsidR="005231EE">
        <w:rPr>
          <w:rFonts w:ascii="Times New Roman" w:hAnsi="Times New Roman"/>
          <w:bCs/>
          <w:iCs/>
          <w:sz w:val="28"/>
          <w:szCs w:val="28"/>
        </w:rPr>
        <w:t>азвивающей предметно-пространственной среды</w:t>
      </w:r>
      <w:r w:rsidR="005231EE" w:rsidRPr="00F55E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A2CA1">
        <w:rPr>
          <w:rFonts w:ascii="Times New Roman" w:hAnsi="Times New Roman"/>
          <w:bCs/>
          <w:sz w:val="28"/>
          <w:szCs w:val="28"/>
        </w:rPr>
        <w:t>учитывать следующие принципы её построения</w:t>
      </w:r>
      <w:r w:rsidR="002728FA">
        <w:rPr>
          <w:rFonts w:ascii="Times New Roman" w:hAnsi="Times New Roman"/>
          <w:bCs/>
          <w:sz w:val="28"/>
          <w:szCs w:val="28"/>
        </w:rPr>
        <w:t>:</w:t>
      </w:r>
    </w:p>
    <w:p w:rsidR="003A2CA1" w:rsidRPr="003A2CA1" w:rsidRDefault="003A2CA1" w:rsidP="00C106D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CA1">
        <w:rPr>
          <w:rFonts w:ascii="Times New Roman" w:hAnsi="Times New Roman"/>
          <w:bCs/>
          <w:sz w:val="28"/>
          <w:szCs w:val="28"/>
        </w:rPr>
        <w:t>принцип дистанции позиции при взаимодействии;</w:t>
      </w:r>
    </w:p>
    <w:p w:rsidR="003A2CA1" w:rsidRPr="003A2CA1" w:rsidRDefault="003A2CA1" w:rsidP="00C106D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CA1">
        <w:rPr>
          <w:rFonts w:ascii="Times New Roman" w:hAnsi="Times New Roman"/>
          <w:bCs/>
          <w:sz w:val="28"/>
          <w:szCs w:val="28"/>
        </w:rPr>
        <w:t>принцип активности</w:t>
      </w:r>
      <w:r w:rsidR="00C61F22">
        <w:rPr>
          <w:rFonts w:ascii="Times New Roman" w:hAnsi="Times New Roman"/>
          <w:bCs/>
          <w:sz w:val="28"/>
          <w:szCs w:val="28"/>
        </w:rPr>
        <w:t>,</w:t>
      </w:r>
      <w:r w:rsidRPr="003A2CA1">
        <w:rPr>
          <w:rFonts w:ascii="Times New Roman" w:hAnsi="Times New Roman"/>
          <w:bCs/>
          <w:sz w:val="28"/>
          <w:szCs w:val="28"/>
        </w:rPr>
        <w:t xml:space="preserve"> самостоятельности, творчества;</w:t>
      </w:r>
    </w:p>
    <w:p w:rsidR="003A2CA1" w:rsidRPr="003A2CA1" w:rsidRDefault="003A2CA1" w:rsidP="00C106D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CA1">
        <w:rPr>
          <w:rFonts w:ascii="Times New Roman" w:hAnsi="Times New Roman"/>
          <w:bCs/>
          <w:sz w:val="28"/>
          <w:szCs w:val="28"/>
        </w:rPr>
        <w:t>принцип стабильности – динамичности развивающей среды;</w:t>
      </w:r>
    </w:p>
    <w:p w:rsidR="003A2CA1" w:rsidRPr="003A2CA1" w:rsidRDefault="003A2CA1" w:rsidP="00C106D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CA1">
        <w:rPr>
          <w:rFonts w:ascii="Times New Roman" w:hAnsi="Times New Roman"/>
          <w:bCs/>
          <w:sz w:val="28"/>
          <w:szCs w:val="28"/>
        </w:rPr>
        <w:t xml:space="preserve">принцип комплексирования и гибкого зонирования; </w:t>
      </w:r>
    </w:p>
    <w:p w:rsidR="003A2CA1" w:rsidRPr="003A2CA1" w:rsidRDefault="003A2CA1" w:rsidP="00C106D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CA1">
        <w:rPr>
          <w:rFonts w:ascii="Times New Roman" w:hAnsi="Times New Roman"/>
          <w:bCs/>
          <w:sz w:val="28"/>
          <w:szCs w:val="28"/>
        </w:rPr>
        <w:t>принцип сочетания привычных и неординарных элементов в эстетической</w:t>
      </w:r>
      <w:r w:rsidR="00C61F22">
        <w:rPr>
          <w:rFonts w:ascii="Times New Roman" w:hAnsi="Times New Roman"/>
          <w:bCs/>
          <w:sz w:val="28"/>
          <w:szCs w:val="28"/>
        </w:rPr>
        <w:t xml:space="preserve"> </w:t>
      </w:r>
      <w:r w:rsidR="000C42B6">
        <w:rPr>
          <w:rFonts w:ascii="Times New Roman" w:hAnsi="Times New Roman"/>
          <w:bCs/>
          <w:sz w:val="28"/>
          <w:szCs w:val="28"/>
        </w:rPr>
        <w:t>организации среды</w:t>
      </w:r>
      <w:r w:rsidRPr="003A2CA1">
        <w:rPr>
          <w:rFonts w:ascii="Times New Roman" w:hAnsi="Times New Roman"/>
          <w:bCs/>
          <w:sz w:val="28"/>
          <w:szCs w:val="28"/>
        </w:rPr>
        <w:t>;</w:t>
      </w:r>
    </w:p>
    <w:p w:rsidR="003A2CA1" w:rsidRPr="003A2CA1" w:rsidRDefault="003A2CA1" w:rsidP="00C106D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CA1">
        <w:rPr>
          <w:rFonts w:ascii="Times New Roman" w:hAnsi="Times New Roman"/>
          <w:bCs/>
          <w:sz w:val="28"/>
          <w:szCs w:val="28"/>
        </w:rPr>
        <w:t>принцип открытости и закрытости (природе, культуре, Я - образ);</w:t>
      </w:r>
    </w:p>
    <w:p w:rsidR="003A2CA1" w:rsidRPr="003A2CA1" w:rsidRDefault="003A2CA1" w:rsidP="00C106D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CA1">
        <w:rPr>
          <w:rFonts w:ascii="Times New Roman" w:hAnsi="Times New Roman"/>
          <w:bCs/>
          <w:sz w:val="28"/>
          <w:szCs w:val="28"/>
        </w:rPr>
        <w:t>гендерный принцип реализует возможность для девочек и мальчиков проявлять свои склонности в соответствии с общественными нормами;</w:t>
      </w:r>
    </w:p>
    <w:p w:rsidR="003A2CA1" w:rsidRPr="003A2CA1" w:rsidRDefault="003A2CA1" w:rsidP="00C106D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CA1">
        <w:rPr>
          <w:rFonts w:ascii="Times New Roman" w:hAnsi="Times New Roman"/>
          <w:bCs/>
          <w:sz w:val="28"/>
          <w:szCs w:val="28"/>
        </w:rPr>
        <w:t>принцип эмоциогенности среды, индивидуальной комфортности и эмоционального благополучия каждого ребёнка и взрослого.</w:t>
      </w:r>
    </w:p>
    <w:p w:rsidR="00536397" w:rsidRPr="00536397" w:rsidRDefault="0089328D" w:rsidP="000C42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принципов, с</w:t>
      </w:r>
      <w:r w:rsidR="00536397" w:rsidRPr="00536397">
        <w:rPr>
          <w:rFonts w:ascii="Times New Roman" w:hAnsi="Times New Roman"/>
          <w:sz w:val="28"/>
          <w:szCs w:val="28"/>
        </w:rPr>
        <w:t>оздавая развивающую среду, важно учитывать особенности детей, посещающих группу: возраст, уровень развития, интересы, склонности, способности, состав, личностные особенности.</w:t>
      </w:r>
      <w:proofErr w:type="gramEnd"/>
      <w:r w:rsidR="00536397" w:rsidRPr="00536397">
        <w:rPr>
          <w:rFonts w:ascii="Times New Roman" w:hAnsi="Times New Roman"/>
          <w:sz w:val="28"/>
          <w:szCs w:val="28"/>
        </w:rPr>
        <w:t xml:space="preserve"> Особенности среды во многом определяются личностными особенностями и педагогическими установками воспитателя.</w:t>
      </w:r>
      <w:r w:rsidR="000C42B6">
        <w:rPr>
          <w:rFonts w:ascii="Times New Roman" w:hAnsi="Times New Roman"/>
          <w:sz w:val="28"/>
          <w:szCs w:val="28"/>
        </w:rPr>
        <w:t xml:space="preserve"> Н</w:t>
      </w:r>
      <w:r w:rsidR="00536397" w:rsidRPr="00536397">
        <w:rPr>
          <w:rFonts w:ascii="Times New Roman" w:hAnsi="Times New Roman"/>
          <w:sz w:val="28"/>
          <w:szCs w:val="28"/>
        </w:rPr>
        <w:t>ет жестких, детализированных требований к построению среды в разных образовательных учреждениях, поскольку образовательные программы, состав детей, педагогические кадры могут существенно отличаться друг от друга. Вместе с тем, можно выделить наиболее общие требования при создании развивающей среды в дошкольных учреждениях, основанные на современных подходах к образованию.</w:t>
      </w:r>
    </w:p>
    <w:p w:rsidR="00536397" w:rsidRPr="00536397" w:rsidRDefault="00536397" w:rsidP="00272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397">
        <w:rPr>
          <w:rFonts w:ascii="Times New Roman" w:hAnsi="Times New Roman"/>
          <w:sz w:val="28"/>
          <w:szCs w:val="28"/>
        </w:rPr>
        <w:t xml:space="preserve">Требования к организации </w:t>
      </w:r>
      <w:r w:rsidR="006209E8">
        <w:rPr>
          <w:rFonts w:ascii="Times New Roman" w:hAnsi="Times New Roman"/>
          <w:bCs/>
          <w:iCs/>
          <w:sz w:val="28"/>
          <w:szCs w:val="28"/>
        </w:rPr>
        <w:t xml:space="preserve">развивающей </w:t>
      </w:r>
      <w:r w:rsidR="00A74535">
        <w:rPr>
          <w:rFonts w:ascii="Times New Roman" w:hAnsi="Times New Roman"/>
          <w:bCs/>
          <w:iCs/>
          <w:sz w:val="28"/>
          <w:szCs w:val="28"/>
        </w:rPr>
        <w:t>предметно-пространственной среды</w:t>
      </w:r>
      <w:r w:rsidR="00A30295">
        <w:rPr>
          <w:rFonts w:ascii="Times New Roman" w:hAnsi="Times New Roman"/>
          <w:sz w:val="28"/>
          <w:szCs w:val="28"/>
        </w:rPr>
        <w:t>:</w:t>
      </w:r>
    </w:p>
    <w:p w:rsidR="00536397" w:rsidRDefault="00C61F22" w:rsidP="00C61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728FA">
        <w:rPr>
          <w:rFonts w:ascii="Times New Roman" w:hAnsi="Times New Roman"/>
          <w:sz w:val="28"/>
          <w:szCs w:val="28"/>
        </w:rPr>
        <w:t>Насыщенность 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воспитания, соответствующими материалами, разнообразие которых должн</w:t>
      </w:r>
      <w:r w:rsidR="006209E8">
        <w:rPr>
          <w:rFonts w:ascii="Times New Roman" w:hAnsi="Times New Roman"/>
          <w:sz w:val="28"/>
          <w:szCs w:val="28"/>
        </w:rPr>
        <w:t>о обеспечивать: игровую, познавательную и творческую активность всех воспитанников, экспериментирование с доступными материалами; двигательную активность; эмоциональное благополучие детей во взаимодействии с предметно – пространственным окружением; возможность самовыражения.</w:t>
      </w:r>
    </w:p>
    <w:p w:rsidR="000D405F" w:rsidRPr="00C61F22" w:rsidRDefault="000D405F" w:rsidP="00C61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397">
        <w:rPr>
          <w:rFonts w:ascii="Times New Roman" w:hAnsi="Times New Roman"/>
          <w:sz w:val="28"/>
          <w:szCs w:val="28"/>
        </w:rPr>
        <w:t xml:space="preserve">Среда организуется так, чтобы у ребенка был самостоятельный выбор: с кем, где, как во что играть. Подбор оборудования и материалов для групп определяется особенностями развития детей конкретного возраста и характерными для этого возраста </w:t>
      </w:r>
      <w:proofErr w:type="spellStart"/>
      <w:r w:rsidRPr="00536397">
        <w:rPr>
          <w:rFonts w:ascii="Times New Roman" w:hAnsi="Times New Roman"/>
          <w:sz w:val="28"/>
          <w:szCs w:val="28"/>
        </w:rPr>
        <w:t>сензитивными</w:t>
      </w:r>
      <w:proofErr w:type="spellEnd"/>
      <w:r w:rsidRPr="00536397">
        <w:rPr>
          <w:rFonts w:ascii="Times New Roman" w:hAnsi="Times New Roman"/>
          <w:sz w:val="28"/>
          <w:szCs w:val="28"/>
        </w:rPr>
        <w:t xml:space="preserve"> периодами.</w:t>
      </w:r>
    </w:p>
    <w:p w:rsidR="00536397" w:rsidRPr="00536397" w:rsidRDefault="00C61F22" w:rsidP="00620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209E8" w:rsidRPr="006209E8">
        <w:rPr>
          <w:rFonts w:ascii="Times New Roman" w:hAnsi="Times New Roman"/>
          <w:sz w:val="28"/>
          <w:szCs w:val="28"/>
        </w:rPr>
        <w:t xml:space="preserve"> </w:t>
      </w:r>
      <w:r w:rsidR="006209E8">
        <w:rPr>
          <w:rFonts w:ascii="Times New Roman" w:hAnsi="Times New Roman"/>
          <w:sz w:val="28"/>
          <w:szCs w:val="28"/>
        </w:rPr>
        <w:t xml:space="preserve">Среда должна быть трансформируемой. </w:t>
      </w:r>
      <w:r w:rsidR="006209E8" w:rsidRPr="00536397">
        <w:rPr>
          <w:rFonts w:ascii="Times New Roman" w:hAnsi="Times New Roman"/>
          <w:sz w:val="28"/>
          <w:szCs w:val="28"/>
        </w:rPr>
        <w:t xml:space="preserve">Развивающая </w:t>
      </w:r>
      <w:r w:rsidR="006209E8" w:rsidRPr="00BA0290">
        <w:rPr>
          <w:rFonts w:ascii="Times New Roman" w:hAnsi="Times New Roman"/>
          <w:bCs/>
          <w:iCs/>
          <w:sz w:val="28"/>
          <w:szCs w:val="28"/>
        </w:rPr>
        <w:t>предметно-пространственная среда</w:t>
      </w:r>
      <w:r w:rsidR="006209E8" w:rsidRPr="00F55E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209E8" w:rsidRPr="00536397">
        <w:rPr>
          <w:rFonts w:ascii="Times New Roman" w:hAnsi="Times New Roman"/>
          <w:sz w:val="28"/>
          <w:szCs w:val="28"/>
        </w:rPr>
        <w:t xml:space="preserve">не может быть построена окончательно. </w:t>
      </w:r>
      <w:r w:rsidR="006209E8">
        <w:rPr>
          <w:rFonts w:ascii="Times New Roman" w:hAnsi="Times New Roman"/>
          <w:sz w:val="28"/>
          <w:szCs w:val="28"/>
        </w:rPr>
        <w:t>Необходимо иметь возможность изменять предметно-пространственную среду в зависимости от образовательной ситуации.</w:t>
      </w:r>
      <w:r w:rsidR="006209E8" w:rsidRPr="00536397">
        <w:rPr>
          <w:rFonts w:ascii="Times New Roman" w:hAnsi="Times New Roman"/>
          <w:sz w:val="28"/>
          <w:szCs w:val="28"/>
        </w:rPr>
        <w:t xml:space="preserve"> </w:t>
      </w:r>
      <w:r w:rsidR="006209E8">
        <w:rPr>
          <w:rFonts w:ascii="Times New Roman" w:hAnsi="Times New Roman"/>
          <w:sz w:val="28"/>
          <w:szCs w:val="28"/>
        </w:rPr>
        <w:t>Можно позволить</w:t>
      </w:r>
      <w:r w:rsidR="006209E8" w:rsidRPr="00536397">
        <w:rPr>
          <w:rFonts w:ascii="Times New Roman" w:hAnsi="Times New Roman"/>
          <w:sz w:val="28"/>
          <w:szCs w:val="28"/>
        </w:rPr>
        <w:t xml:space="preserve"> детям самостоятельно изменять </w:t>
      </w:r>
      <w:r w:rsidR="006209E8">
        <w:rPr>
          <w:rFonts w:ascii="Times New Roman" w:hAnsi="Times New Roman"/>
          <w:sz w:val="28"/>
          <w:szCs w:val="28"/>
        </w:rPr>
        <w:t>развивающую</w:t>
      </w:r>
      <w:r w:rsidR="006209E8" w:rsidRPr="00536397">
        <w:rPr>
          <w:rFonts w:ascii="Times New Roman" w:hAnsi="Times New Roman"/>
          <w:sz w:val="28"/>
          <w:szCs w:val="28"/>
        </w:rPr>
        <w:t xml:space="preserve"> среду с позиции своих интересов.</w:t>
      </w:r>
    </w:p>
    <w:p w:rsidR="000D405F" w:rsidRDefault="00C61F22" w:rsidP="00620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209E8" w:rsidRPr="006209E8">
        <w:rPr>
          <w:rFonts w:ascii="Times New Roman" w:hAnsi="Times New Roman"/>
          <w:sz w:val="28"/>
          <w:szCs w:val="28"/>
        </w:rPr>
        <w:t xml:space="preserve"> </w:t>
      </w:r>
      <w:r w:rsidR="00F24C4A">
        <w:rPr>
          <w:rFonts w:ascii="Times New Roman" w:hAnsi="Times New Roman"/>
          <w:sz w:val="28"/>
          <w:szCs w:val="28"/>
        </w:rPr>
        <w:t>Предметы и материалы</w:t>
      </w:r>
      <w:r w:rsidR="000D405F">
        <w:rPr>
          <w:rFonts w:ascii="Times New Roman" w:hAnsi="Times New Roman"/>
          <w:sz w:val="28"/>
          <w:szCs w:val="28"/>
        </w:rPr>
        <w:t>,</w:t>
      </w:r>
      <w:r w:rsidR="00F24C4A">
        <w:rPr>
          <w:rFonts w:ascii="Times New Roman" w:hAnsi="Times New Roman"/>
          <w:sz w:val="28"/>
          <w:szCs w:val="28"/>
        </w:rPr>
        <w:t xml:space="preserve"> из которых </w:t>
      </w:r>
      <w:r w:rsidR="000D405F">
        <w:rPr>
          <w:rFonts w:ascii="Times New Roman" w:hAnsi="Times New Roman"/>
          <w:sz w:val="28"/>
          <w:szCs w:val="28"/>
        </w:rPr>
        <w:t xml:space="preserve">организована развивающая среда,  </w:t>
      </w:r>
      <w:r w:rsidR="006209E8" w:rsidRPr="00536397">
        <w:rPr>
          <w:rFonts w:ascii="Times New Roman" w:hAnsi="Times New Roman"/>
          <w:sz w:val="28"/>
          <w:szCs w:val="28"/>
        </w:rPr>
        <w:t xml:space="preserve">должны </w:t>
      </w:r>
      <w:r w:rsidR="000D405F">
        <w:rPr>
          <w:rFonts w:ascii="Times New Roman" w:hAnsi="Times New Roman"/>
          <w:sz w:val="28"/>
          <w:szCs w:val="28"/>
        </w:rPr>
        <w:t xml:space="preserve">быть полифункциональные. </w:t>
      </w:r>
    </w:p>
    <w:p w:rsidR="000D405F" w:rsidRDefault="000D405F" w:rsidP="00620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74535">
        <w:rPr>
          <w:rFonts w:ascii="Times New Roman" w:hAnsi="Times New Roman"/>
          <w:sz w:val="28"/>
          <w:szCs w:val="28"/>
        </w:rPr>
        <w:t>Среда должна быть вариативна, ч</w:t>
      </w:r>
      <w:r w:rsidR="00DB1AD8">
        <w:rPr>
          <w:rFonts w:ascii="Times New Roman" w:hAnsi="Times New Roman"/>
          <w:sz w:val="28"/>
          <w:szCs w:val="28"/>
        </w:rPr>
        <w:t>то предполагает наличие различных пространств, разнообразных материалов, игр, игрушек, оборудования, обеспечивающих свободный выбор детей. Необходимо периодически сменять игровой материал. Появление новых предметов, игрушек стимулирует игровую, двигательную, познавательную и исследовательскую активность детей.</w:t>
      </w:r>
    </w:p>
    <w:p w:rsidR="000C42B6" w:rsidRDefault="00C61F22" w:rsidP="000C4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C42B6" w:rsidRPr="000C42B6">
        <w:rPr>
          <w:rFonts w:ascii="Times New Roman" w:hAnsi="Times New Roman"/>
          <w:sz w:val="28"/>
          <w:szCs w:val="28"/>
        </w:rPr>
        <w:t xml:space="preserve"> </w:t>
      </w:r>
      <w:r w:rsidR="000C42B6">
        <w:rPr>
          <w:rFonts w:ascii="Times New Roman" w:hAnsi="Times New Roman"/>
          <w:sz w:val="28"/>
          <w:szCs w:val="28"/>
        </w:rPr>
        <w:t>Все элементы развивающей среды должна быть безопасны и доступны для всех воспитанников.</w:t>
      </w:r>
      <w:r w:rsidR="000C42B6" w:rsidRPr="000C42B6">
        <w:rPr>
          <w:rFonts w:ascii="Times New Roman" w:hAnsi="Times New Roman"/>
          <w:sz w:val="28"/>
          <w:szCs w:val="28"/>
        </w:rPr>
        <w:t xml:space="preserve"> </w:t>
      </w:r>
    </w:p>
    <w:p w:rsidR="00536397" w:rsidRPr="00536397" w:rsidRDefault="000C42B6" w:rsidP="00C61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36397" w:rsidRPr="00536397">
        <w:rPr>
          <w:rFonts w:ascii="Times New Roman" w:hAnsi="Times New Roman"/>
          <w:sz w:val="28"/>
          <w:szCs w:val="28"/>
        </w:rPr>
        <w:t>Среда должна быть наполнена развивающим содержанием, соответствующим:</w:t>
      </w:r>
    </w:p>
    <w:p w:rsidR="00536397" w:rsidRPr="00536397" w:rsidRDefault="00536397" w:rsidP="00C10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397">
        <w:rPr>
          <w:rFonts w:ascii="Times New Roman" w:hAnsi="Times New Roman"/>
          <w:sz w:val="28"/>
          <w:szCs w:val="28"/>
        </w:rPr>
        <w:t>- интересам мальчиков и девочек. Например, для старшего дошкольного возраста в центре ручного труда и конструирования следует разместить образцы изготовления различной техники (мальчикам), сумочки, куклы с гардеробом вещей, предметы быта (девочкам);</w:t>
      </w:r>
    </w:p>
    <w:p w:rsidR="00536397" w:rsidRPr="00536397" w:rsidRDefault="00536397" w:rsidP="00C10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397">
        <w:rPr>
          <w:rFonts w:ascii="Times New Roman" w:hAnsi="Times New Roman"/>
          <w:sz w:val="28"/>
          <w:szCs w:val="28"/>
        </w:rPr>
        <w:t>- «зоне ближайшего развития». В обстановку группы кроме предметов, предназначенных детям определенного возраста, должно быть включено приблизительно 15 % материалов, ориентированных на более старший возраст.</w:t>
      </w:r>
    </w:p>
    <w:p w:rsidR="0089328D" w:rsidRPr="0089328D" w:rsidRDefault="0089328D" w:rsidP="00C61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28D">
        <w:rPr>
          <w:rFonts w:ascii="Times New Roman" w:hAnsi="Times New Roman"/>
          <w:sz w:val="28"/>
          <w:szCs w:val="28"/>
        </w:rPr>
        <w:t>Педагогам ДОУ важно так организовать детскую деятельность, в том числе самостоятельную, чтобы воспитанники упражняли себя в умении наблюдать, запоминать, сравнивать, действовать, добиваться поставленной цели. При этом показателем развития ребёнка являются не знания и навыки, а способность организовать свою деятельность самостоятельно.</w:t>
      </w:r>
      <w:r w:rsidR="000C42B6">
        <w:rPr>
          <w:rFonts w:ascii="Times New Roman" w:hAnsi="Times New Roman"/>
          <w:sz w:val="28"/>
          <w:szCs w:val="28"/>
        </w:rPr>
        <w:t xml:space="preserve"> </w:t>
      </w:r>
      <w:r w:rsidRPr="0089328D">
        <w:rPr>
          <w:rFonts w:ascii="Times New Roman" w:hAnsi="Times New Roman"/>
          <w:sz w:val="28"/>
          <w:szCs w:val="28"/>
        </w:rPr>
        <w:t>Свободная деятельность детей в развивающих центрах помогает им самостоятельно осуществлять поиск, включаться в процесс исследования, а не получать готовые знания от педагогов.</w:t>
      </w:r>
    </w:p>
    <w:p w:rsidR="003A2CA1" w:rsidRDefault="0089328D" w:rsidP="00C61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28D">
        <w:rPr>
          <w:rFonts w:ascii="Times New Roman" w:hAnsi="Times New Roman"/>
          <w:sz w:val="28"/>
          <w:szCs w:val="28"/>
        </w:rPr>
        <w:t>Психология дошкольника такова, что всё должно быть освоено и закреплено им в практической деятельности, а педагог внимательно наблюдает, делает выводы и организовывает для детей развивающее пространство.</w:t>
      </w:r>
      <w:r w:rsidR="000C4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Мудрая китайская поговорка очень точно отражает идею отношений педагога с детьми: «Скажи</w:t>
      </w:r>
      <w:r w:rsidR="000C4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– и я забуду, покажи мне – и я, может быть, запомню. Дай мне сделать самому – и я пойму на всю жизнь».</w:t>
      </w:r>
    </w:p>
    <w:p w:rsidR="00F27684" w:rsidRPr="00F27684" w:rsidRDefault="00F27684" w:rsidP="00C1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684">
        <w:rPr>
          <w:rFonts w:ascii="Times New Roman" w:hAnsi="Times New Roman"/>
          <w:b/>
          <w:sz w:val="28"/>
          <w:szCs w:val="28"/>
        </w:rPr>
        <w:t>Литература</w:t>
      </w:r>
    </w:p>
    <w:p w:rsidR="00F27684" w:rsidRDefault="00C61F22" w:rsidP="00C106DE">
      <w:pPr>
        <w:spacing w:after="0" w:line="240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7684" w:rsidRPr="00F27684">
        <w:rPr>
          <w:rFonts w:ascii="Times New Roman" w:hAnsi="Times New Roman"/>
          <w:sz w:val="28"/>
          <w:szCs w:val="28"/>
        </w:rPr>
        <w:t>Береснева З.И. Организация образовательного пространства и развивающей среды в ДОУ// Управление ДОУ. – 2006. - № 2.- С.60</w:t>
      </w:r>
      <w:r w:rsidR="00F27684" w:rsidRPr="00F2768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</w:p>
    <w:p w:rsidR="00F27684" w:rsidRPr="00F27684" w:rsidRDefault="00C61F22" w:rsidP="00C10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27684" w:rsidRPr="00F27684">
        <w:rPr>
          <w:rFonts w:ascii="Times New Roman" w:hAnsi="Times New Roman"/>
          <w:sz w:val="28"/>
          <w:szCs w:val="28"/>
        </w:rPr>
        <w:t>Кирьянова, Р.А. Принципы построения предметно-развивающей среды в дошкольном образовательном учреждении / Р.А. Кирьянова// Детство-Пресс. – 2010. – С. 5-12.</w:t>
      </w:r>
    </w:p>
    <w:p w:rsidR="000C42B6" w:rsidRDefault="00C61F22" w:rsidP="00C10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27684" w:rsidRPr="00F27684">
        <w:rPr>
          <w:rFonts w:ascii="Times New Roman" w:hAnsi="Times New Roman"/>
          <w:sz w:val="28"/>
          <w:szCs w:val="28"/>
        </w:rPr>
        <w:t>Нищева, Н.В. Предметно-пространственная развивающая среда в детском саду. Принципы построения, советы, рекомендации /Н.В. Нищева// Детство-Пресс. – 2010. – С. 128.</w:t>
      </w:r>
    </w:p>
    <w:p w:rsidR="00F27684" w:rsidRPr="000C42B6" w:rsidRDefault="000C42B6" w:rsidP="00C10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52B9" w:rsidRPr="00FE52B9">
        <w:rPr>
          <w:rFonts w:ascii="Times New Roman" w:hAnsi="Times New Roman"/>
          <w:sz w:val="28"/>
          <w:szCs w:val="28"/>
        </w:rPr>
        <w:t>.Федеральный государственный образовательный стандарт дошкольного образования - М.: Центр педагогического образования, 2014. – 32с.</w:t>
      </w:r>
    </w:p>
    <w:sectPr w:rsidR="00F27684" w:rsidRPr="000C42B6" w:rsidSect="00C106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75D7"/>
    <w:multiLevelType w:val="multilevel"/>
    <w:tmpl w:val="CA26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4768F"/>
    <w:multiLevelType w:val="hybridMultilevel"/>
    <w:tmpl w:val="197E57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0BB7975"/>
    <w:multiLevelType w:val="hybridMultilevel"/>
    <w:tmpl w:val="86CE2E2C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7E927C86"/>
    <w:multiLevelType w:val="hybridMultilevel"/>
    <w:tmpl w:val="6F1C0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997"/>
    <w:rsid w:val="000C42B6"/>
    <w:rsid w:val="000D405F"/>
    <w:rsid w:val="001E7997"/>
    <w:rsid w:val="0025189A"/>
    <w:rsid w:val="002728FA"/>
    <w:rsid w:val="00296859"/>
    <w:rsid w:val="00374BDE"/>
    <w:rsid w:val="003A2CA1"/>
    <w:rsid w:val="004A6F5F"/>
    <w:rsid w:val="004D1361"/>
    <w:rsid w:val="00517654"/>
    <w:rsid w:val="005231EE"/>
    <w:rsid w:val="00536397"/>
    <w:rsid w:val="006209E8"/>
    <w:rsid w:val="006D33EF"/>
    <w:rsid w:val="007A12B7"/>
    <w:rsid w:val="007B17EC"/>
    <w:rsid w:val="0083334F"/>
    <w:rsid w:val="0089328D"/>
    <w:rsid w:val="008F5AC0"/>
    <w:rsid w:val="00A30295"/>
    <w:rsid w:val="00A74535"/>
    <w:rsid w:val="00B45E89"/>
    <w:rsid w:val="00BA0290"/>
    <w:rsid w:val="00C106DE"/>
    <w:rsid w:val="00C30BE1"/>
    <w:rsid w:val="00C56A5D"/>
    <w:rsid w:val="00C61F22"/>
    <w:rsid w:val="00DB1AD8"/>
    <w:rsid w:val="00DD0A21"/>
    <w:rsid w:val="00DE2BEB"/>
    <w:rsid w:val="00F24C4A"/>
    <w:rsid w:val="00F27684"/>
    <w:rsid w:val="00F55E42"/>
    <w:rsid w:val="00FE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E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862B-4018-42C8-B3D3-85E255C9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Admin</cp:lastModifiedBy>
  <cp:revision>2</cp:revision>
  <dcterms:created xsi:type="dcterms:W3CDTF">2015-02-08T12:04:00Z</dcterms:created>
  <dcterms:modified xsi:type="dcterms:W3CDTF">2015-02-08T12:04:00Z</dcterms:modified>
</cp:coreProperties>
</file>