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D7" w:rsidRPr="00820143" w:rsidRDefault="008D51FC">
      <w:pPr>
        <w:rPr>
          <w:rFonts w:ascii="Times New Roman" w:hAnsi="Times New Roman" w:cs="Times New Roman"/>
          <w:sz w:val="28"/>
          <w:szCs w:val="28"/>
        </w:rPr>
      </w:pPr>
      <w:r w:rsidRPr="00820143">
        <w:rPr>
          <w:rFonts w:ascii="Times New Roman" w:hAnsi="Times New Roman" w:cs="Times New Roman"/>
          <w:sz w:val="28"/>
          <w:szCs w:val="28"/>
        </w:rPr>
        <w:t>Тема: "Соли, строение, названия"</w:t>
      </w:r>
    </w:p>
    <w:p w:rsidR="008D51FC" w:rsidRPr="00820143" w:rsidRDefault="008D51FC">
      <w:pPr>
        <w:rPr>
          <w:rFonts w:ascii="Times New Roman" w:hAnsi="Times New Roman" w:cs="Times New Roman"/>
          <w:sz w:val="28"/>
          <w:szCs w:val="28"/>
        </w:rPr>
      </w:pPr>
      <w:r w:rsidRPr="00820143">
        <w:rPr>
          <w:rFonts w:ascii="Times New Roman" w:hAnsi="Times New Roman" w:cs="Times New Roman"/>
          <w:sz w:val="28"/>
          <w:szCs w:val="28"/>
        </w:rPr>
        <w:t>Тип урока: открытия новых знаний</w:t>
      </w:r>
    </w:p>
    <w:p w:rsidR="008D51FC" w:rsidRPr="00820143" w:rsidRDefault="008D51FC">
      <w:pPr>
        <w:rPr>
          <w:rFonts w:ascii="Times New Roman" w:hAnsi="Times New Roman" w:cs="Times New Roman"/>
          <w:sz w:val="28"/>
          <w:szCs w:val="28"/>
        </w:rPr>
      </w:pPr>
      <w:r w:rsidRPr="00820143">
        <w:rPr>
          <w:rFonts w:ascii="Times New Roman" w:hAnsi="Times New Roman" w:cs="Times New Roman"/>
          <w:sz w:val="28"/>
          <w:szCs w:val="28"/>
        </w:rPr>
        <w:t xml:space="preserve">Цель:  - </w:t>
      </w:r>
      <w:r w:rsidRPr="00820143">
        <w:rPr>
          <w:rFonts w:ascii="Times New Roman" w:hAnsi="Times New Roman" w:cs="Times New Roman"/>
          <w:b/>
          <w:sz w:val="28"/>
          <w:szCs w:val="28"/>
        </w:rPr>
        <w:t xml:space="preserve">Иметь </w:t>
      </w:r>
      <w:r w:rsidRPr="00820143">
        <w:rPr>
          <w:rFonts w:ascii="Times New Roman" w:hAnsi="Times New Roman" w:cs="Times New Roman"/>
          <w:sz w:val="28"/>
          <w:szCs w:val="28"/>
        </w:rPr>
        <w:t>представление о новом классе неорганических соединений</w:t>
      </w:r>
      <w:r w:rsidR="00781A18">
        <w:rPr>
          <w:rFonts w:ascii="Times New Roman" w:hAnsi="Times New Roman" w:cs="Times New Roman"/>
          <w:sz w:val="28"/>
          <w:szCs w:val="28"/>
        </w:rPr>
        <w:t>, навыки работы в группе.</w:t>
      </w:r>
    </w:p>
    <w:p w:rsidR="008D51FC" w:rsidRPr="00820143" w:rsidRDefault="008D51FC">
      <w:pPr>
        <w:rPr>
          <w:rFonts w:ascii="Times New Roman" w:hAnsi="Times New Roman" w:cs="Times New Roman"/>
          <w:sz w:val="28"/>
          <w:szCs w:val="28"/>
        </w:rPr>
      </w:pPr>
      <w:r w:rsidRPr="00820143"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820143">
        <w:rPr>
          <w:rFonts w:ascii="Times New Roman" w:hAnsi="Times New Roman" w:cs="Times New Roman"/>
          <w:b/>
          <w:sz w:val="28"/>
          <w:szCs w:val="28"/>
        </w:rPr>
        <w:t>Уметь</w:t>
      </w:r>
      <w:r w:rsidRPr="00820143">
        <w:rPr>
          <w:rFonts w:ascii="Times New Roman" w:hAnsi="Times New Roman" w:cs="Times New Roman"/>
          <w:sz w:val="28"/>
          <w:szCs w:val="28"/>
        </w:rPr>
        <w:t xml:space="preserve"> составлять формулы солей, давать им названия</w:t>
      </w:r>
      <w:r w:rsidR="00781A18">
        <w:rPr>
          <w:rFonts w:ascii="Times New Roman" w:hAnsi="Times New Roman" w:cs="Times New Roman"/>
          <w:sz w:val="28"/>
          <w:szCs w:val="28"/>
        </w:rPr>
        <w:t>, оценивать работу по образцу.</w:t>
      </w:r>
    </w:p>
    <w:tbl>
      <w:tblPr>
        <w:tblStyle w:val="a3"/>
        <w:tblpPr w:leftFromText="180" w:rightFromText="180" w:vertAnchor="page" w:horzAnchor="margin" w:tblpY="4096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D51FC" w:rsidRPr="00820143" w:rsidTr="008D51FC">
        <w:tc>
          <w:tcPr>
            <w:tcW w:w="2957" w:type="dxa"/>
            <w:vMerge w:val="restart"/>
          </w:tcPr>
          <w:p w:rsidR="008D51FC" w:rsidRPr="00820143" w:rsidRDefault="008D51FC" w:rsidP="008D5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</w:rPr>
              <w:t>Цель/результат</w:t>
            </w:r>
          </w:p>
        </w:tc>
        <w:tc>
          <w:tcPr>
            <w:tcW w:w="2957" w:type="dxa"/>
            <w:vMerge w:val="restart"/>
          </w:tcPr>
          <w:p w:rsidR="008D51FC" w:rsidRPr="00820143" w:rsidRDefault="008D51FC" w:rsidP="008D5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</w:p>
        </w:tc>
        <w:tc>
          <w:tcPr>
            <w:tcW w:w="5914" w:type="dxa"/>
            <w:gridSpan w:val="2"/>
          </w:tcPr>
          <w:p w:rsidR="008D51FC" w:rsidRPr="00820143" w:rsidRDefault="008D51FC" w:rsidP="008D5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  <w:tc>
          <w:tcPr>
            <w:tcW w:w="2958" w:type="dxa"/>
            <w:vMerge w:val="restart"/>
          </w:tcPr>
          <w:p w:rsidR="008D51FC" w:rsidRPr="00820143" w:rsidRDefault="008D51FC" w:rsidP="008D5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</w:rPr>
              <w:t>Управленческие действия</w:t>
            </w:r>
          </w:p>
        </w:tc>
      </w:tr>
      <w:tr w:rsidR="008D51FC" w:rsidRPr="00820143" w:rsidTr="008D51FC">
        <w:tc>
          <w:tcPr>
            <w:tcW w:w="2957" w:type="dxa"/>
            <w:vMerge/>
          </w:tcPr>
          <w:p w:rsidR="008D51FC" w:rsidRPr="00820143" w:rsidRDefault="008D51FC" w:rsidP="008D5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</w:tcPr>
          <w:p w:rsidR="008D51FC" w:rsidRPr="00820143" w:rsidRDefault="008D51FC" w:rsidP="008D5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D51FC" w:rsidRPr="00820143" w:rsidRDefault="008D51FC" w:rsidP="008D5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</w:rPr>
              <w:t>Трофика</w:t>
            </w:r>
          </w:p>
        </w:tc>
        <w:tc>
          <w:tcPr>
            <w:tcW w:w="2957" w:type="dxa"/>
          </w:tcPr>
          <w:p w:rsidR="008D51FC" w:rsidRPr="00820143" w:rsidRDefault="008D51FC" w:rsidP="008D5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</w:rPr>
              <w:t>Стихии</w:t>
            </w:r>
          </w:p>
        </w:tc>
        <w:tc>
          <w:tcPr>
            <w:tcW w:w="2958" w:type="dxa"/>
            <w:vMerge/>
          </w:tcPr>
          <w:p w:rsidR="008D51FC" w:rsidRPr="00820143" w:rsidRDefault="008D51FC" w:rsidP="008D51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1FC" w:rsidRPr="00820143" w:rsidTr="008D51FC">
        <w:tc>
          <w:tcPr>
            <w:tcW w:w="2957" w:type="dxa"/>
          </w:tcPr>
          <w:p w:rsidR="008D51FC" w:rsidRPr="00820143" w:rsidRDefault="008D51FC" w:rsidP="008D5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D51FC" w:rsidRPr="00820143" w:rsidRDefault="00781A18" w:rsidP="008D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Сосредоточение</w:t>
            </w:r>
          </w:p>
        </w:tc>
        <w:tc>
          <w:tcPr>
            <w:tcW w:w="2957" w:type="dxa"/>
          </w:tcPr>
          <w:p w:rsidR="008D51FC" w:rsidRPr="00820143" w:rsidRDefault="00781A18" w:rsidP="00506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Загадка про соли</w:t>
            </w:r>
          </w:p>
        </w:tc>
        <w:tc>
          <w:tcPr>
            <w:tcW w:w="2957" w:type="dxa"/>
          </w:tcPr>
          <w:p w:rsidR="008D51FC" w:rsidRPr="00820143" w:rsidRDefault="00781A18" w:rsidP="008D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Интереса</w:t>
            </w:r>
          </w:p>
        </w:tc>
        <w:tc>
          <w:tcPr>
            <w:tcW w:w="2958" w:type="dxa"/>
          </w:tcPr>
          <w:p w:rsidR="008D51FC" w:rsidRPr="00820143" w:rsidRDefault="00781A18" w:rsidP="008D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</w:t>
            </w:r>
          </w:p>
        </w:tc>
      </w:tr>
      <w:tr w:rsidR="00781A18" w:rsidRPr="00820143" w:rsidTr="008D51FC">
        <w:tc>
          <w:tcPr>
            <w:tcW w:w="2957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</w:rPr>
              <w:t>Уметь различать классы неорганических соединений</w:t>
            </w:r>
          </w:p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Сопоставление </w:t>
            </w:r>
          </w:p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</w:rPr>
              <w:t>Набор карточек с формулами основных классов неорганических соединений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143">
              <w:rPr>
                <w:rFonts w:ascii="Times New Roman" w:hAnsi="Times New Roman" w:cs="Times New Roman"/>
                <w:sz w:val="28"/>
                <w:szCs w:val="28"/>
              </w:rPr>
              <w:t>(со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поставить</w:t>
            </w:r>
            <w:r w:rsidRPr="00820143">
              <w:rPr>
                <w:rFonts w:ascii="Times New Roman" w:hAnsi="Times New Roman" w:cs="Times New Roman"/>
                <w:sz w:val="28"/>
                <w:szCs w:val="28"/>
              </w:rPr>
              <w:t xml:space="preserve"> формулы соединений и их класс)</w:t>
            </w:r>
          </w:p>
        </w:tc>
        <w:tc>
          <w:tcPr>
            <w:tcW w:w="2957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</w:rPr>
              <w:t>Поиска</w:t>
            </w:r>
          </w:p>
        </w:tc>
        <w:tc>
          <w:tcPr>
            <w:tcW w:w="2958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0143">
              <w:rPr>
                <w:rFonts w:ascii="Times New Roman" w:hAnsi="Times New Roman" w:cs="Times New Roman"/>
                <w:sz w:val="28"/>
                <w:szCs w:val="28"/>
              </w:rPr>
              <w:t>Озадачивание</w:t>
            </w:r>
            <w:proofErr w:type="spellEnd"/>
          </w:p>
        </w:tc>
      </w:tr>
      <w:tr w:rsidR="00781A18" w:rsidRPr="00820143" w:rsidTr="008D51FC">
        <w:tc>
          <w:tcPr>
            <w:tcW w:w="2957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</w:rPr>
              <w:t>Уметь выделять и формулировать цель</w:t>
            </w:r>
          </w:p>
        </w:tc>
        <w:tc>
          <w:tcPr>
            <w:tcW w:w="2957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Сосредоточение</w:t>
            </w:r>
          </w:p>
        </w:tc>
        <w:tc>
          <w:tcPr>
            <w:tcW w:w="2957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</w:rPr>
              <w:t>Неиспользованные карточки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(новый класс соединений)</w:t>
            </w:r>
          </w:p>
        </w:tc>
        <w:tc>
          <w:tcPr>
            <w:tcW w:w="2957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</w:rPr>
              <w:t>Интереса</w:t>
            </w:r>
          </w:p>
        </w:tc>
        <w:tc>
          <w:tcPr>
            <w:tcW w:w="2958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0143">
              <w:rPr>
                <w:rFonts w:ascii="Times New Roman" w:hAnsi="Times New Roman" w:cs="Times New Roman"/>
                <w:sz w:val="28"/>
                <w:szCs w:val="28"/>
              </w:rPr>
              <w:t>Озадачивание</w:t>
            </w:r>
            <w:proofErr w:type="spellEnd"/>
          </w:p>
        </w:tc>
      </w:tr>
      <w:tr w:rsidR="00781A18" w:rsidRPr="00820143" w:rsidTr="008D51FC">
        <w:tc>
          <w:tcPr>
            <w:tcW w:w="2957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</w:rPr>
              <w:t>Уметь выделять главное</w:t>
            </w:r>
          </w:p>
        </w:tc>
        <w:tc>
          <w:tcPr>
            <w:tcW w:w="2957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Сосредоточение</w:t>
            </w:r>
          </w:p>
        </w:tc>
        <w:tc>
          <w:tcPr>
            <w:tcW w:w="2957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</w:rPr>
              <w:t>Определение класса соли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(формулировка понятия)</w:t>
            </w:r>
          </w:p>
        </w:tc>
        <w:tc>
          <w:tcPr>
            <w:tcW w:w="2957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</w:rPr>
              <w:t>Направленного внимания</w:t>
            </w:r>
          </w:p>
        </w:tc>
        <w:tc>
          <w:tcPr>
            <w:tcW w:w="2958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</w:rPr>
              <w:t>Опрашивание</w:t>
            </w:r>
          </w:p>
        </w:tc>
      </w:tr>
      <w:tr w:rsidR="00781A18" w:rsidRPr="00820143" w:rsidTr="008D51FC">
        <w:tc>
          <w:tcPr>
            <w:tcW w:w="2957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</w:rPr>
              <w:t>Уметь составлять формулы солей</w:t>
            </w:r>
          </w:p>
        </w:tc>
        <w:tc>
          <w:tcPr>
            <w:tcW w:w="2957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Созерцание</w:t>
            </w:r>
          </w:p>
        </w:tc>
        <w:tc>
          <w:tcPr>
            <w:tcW w:w="2957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</w:rPr>
              <w:t>Алгоритм составления формул солей</w:t>
            </w:r>
          </w:p>
        </w:tc>
        <w:tc>
          <w:tcPr>
            <w:tcW w:w="2957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</w:rPr>
              <w:t>Направленного внимания</w:t>
            </w:r>
          </w:p>
        </w:tc>
        <w:tc>
          <w:tcPr>
            <w:tcW w:w="2958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</w:tc>
      </w:tr>
      <w:tr w:rsidR="00781A18" w:rsidRPr="00820143" w:rsidTr="008D51FC">
        <w:tc>
          <w:tcPr>
            <w:tcW w:w="2957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Сотрудничество</w:t>
            </w:r>
          </w:p>
        </w:tc>
        <w:tc>
          <w:tcPr>
            <w:tcW w:w="2957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группах (составление формул </w:t>
            </w:r>
            <w:r w:rsidRPr="00820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солей с различными степенями окисления металлов и кислотных остатков)</w:t>
            </w:r>
          </w:p>
        </w:tc>
        <w:tc>
          <w:tcPr>
            <w:tcW w:w="2957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Коллективного поиска</w:t>
            </w:r>
          </w:p>
        </w:tc>
        <w:tc>
          <w:tcPr>
            <w:tcW w:w="2958" w:type="dxa"/>
          </w:tcPr>
          <w:p w:rsidR="00781A18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учащихся в группы</w:t>
            </w:r>
          </w:p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0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Озадачивание</w:t>
            </w:r>
            <w:proofErr w:type="spellEnd"/>
            <w:r w:rsidRPr="00820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1A18" w:rsidRPr="00820143" w:rsidTr="008D51FC">
        <w:tc>
          <w:tcPr>
            <w:tcW w:w="2957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давать названия солям</w:t>
            </w:r>
          </w:p>
        </w:tc>
        <w:tc>
          <w:tcPr>
            <w:tcW w:w="2957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Созерцание</w:t>
            </w:r>
          </w:p>
        </w:tc>
        <w:tc>
          <w:tcPr>
            <w:tcW w:w="2957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</w:rPr>
              <w:t>Таблица названий кислотных остатков</w:t>
            </w:r>
          </w:p>
        </w:tc>
        <w:tc>
          <w:tcPr>
            <w:tcW w:w="2957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</w:rPr>
              <w:t>Направленного внимания</w:t>
            </w:r>
          </w:p>
        </w:tc>
        <w:tc>
          <w:tcPr>
            <w:tcW w:w="2958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</w:tc>
      </w:tr>
      <w:tr w:rsidR="00781A18" w:rsidRPr="00820143" w:rsidTr="008D51FC">
        <w:tc>
          <w:tcPr>
            <w:tcW w:w="2957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Сотрудничество</w:t>
            </w:r>
          </w:p>
        </w:tc>
        <w:tc>
          <w:tcPr>
            <w:tcW w:w="2957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</w:rPr>
              <w:t>Работа в группах (дать название составленным формулам)</w:t>
            </w:r>
          </w:p>
        </w:tc>
        <w:tc>
          <w:tcPr>
            <w:tcW w:w="2957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</w:rPr>
              <w:t>Коллективного поиска</w:t>
            </w:r>
          </w:p>
        </w:tc>
        <w:tc>
          <w:tcPr>
            <w:tcW w:w="2958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0143">
              <w:rPr>
                <w:rFonts w:ascii="Times New Roman" w:hAnsi="Times New Roman" w:cs="Times New Roman"/>
                <w:sz w:val="28"/>
                <w:szCs w:val="28"/>
              </w:rPr>
              <w:t>Озадачивание</w:t>
            </w:r>
            <w:proofErr w:type="spellEnd"/>
            <w:r w:rsidRPr="00820143">
              <w:rPr>
                <w:rFonts w:ascii="Times New Roman" w:hAnsi="Times New Roman" w:cs="Times New Roman"/>
                <w:sz w:val="28"/>
                <w:szCs w:val="28"/>
              </w:rPr>
              <w:t>, опрашивание</w:t>
            </w:r>
          </w:p>
        </w:tc>
      </w:tr>
      <w:tr w:rsidR="00781A18" w:rsidRPr="00820143" w:rsidTr="008D51FC">
        <w:tc>
          <w:tcPr>
            <w:tcW w:w="2957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выполнять действия по алгоритму</w:t>
            </w:r>
          </w:p>
        </w:tc>
        <w:tc>
          <w:tcPr>
            <w:tcW w:w="2957" w:type="dxa"/>
          </w:tcPr>
          <w:p w:rsidR="00781A18" w:rsidRDefault="00781A18" w:rsidP="00781A1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Совершенствование</w:t>
            </w:r>
          </w:p>
          <w:p w:rsidR="00781A18" w:rsidRDefault="00781A18" w:rsidP="00781A1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Сохранение</w:t>
            </w:r>
          </w:p>
          <w:p w:rsidR="00781A18" w:rsidRPr="0000592A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составлению и названию формул солей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Практического применения</w:t>
            </w:r>
          </w:p>
        </w:tc>
        <w:tc>
          <w:tcPr>
            <w:tcW w:w="2958" w:type="dxa"/>
          </w:tcPr>
          <w:p w:rsidR="00781A18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Отрабатывание</w:t>
            </w:r>
            <w:proofErr w:type="spellEnd"/>
          </w:p>
          <w:p w:rsidR="00781A18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A18" w:rsidRPr="00820143" w:rsidTr="008D51FC">
        <w:tc>
          <w:tcPr>
            <w:tcW w:w="2957" w:type="dxa"/>
          </w:tcPr>
          <w:p w:rsidR="00781A18" w:rsidRPr="0000592A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Pr="00BA1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592A">
              <w:rPr>
                <w:rFonts w:ascii="Times New Roman" w:hAnsi="Times New Roman" w:cs="Times New Roman"/>
                <w:sz w:val="28"/>
                <w:szCs w:val="28"/>
              </w:rPr>
              <w:t>корректировать свои действия,</w:t>
            </w:r>
          </w:p>
          <w:p w:rsidR="00781A18" w:rsidRPr="0000592A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92A">
              <w:rPr>
                <w:rFonts w:ascii="Times New Roman" w:hAnsi="Times New Roman" w:cs="Times New Roman"/>
                <w:sz w:val="28"/>
                <w:szCs w:val="28"/>
              </w:rPr>
              <w:t xml:space="preserve">отталкиваясь от обстоятельств и результата </w:t>
            </w:r>
          </w:p>
          <w:p w:rsidR="00781A18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Сопоставление</w:t>
            </w:r>
          </w:p>
        </w:tc>
        <w:tc>
          <w:tcPr>
            <w:tcW w:w="2957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Взаимопроверка по эталону</w:t>
            </w:r>
          </w:p>
        </w:tc>
        <w:tc>
          <w:tcPr>
            <w:tcW w:w="2957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Доброжелательности</w:t>
            </w:r>
          </w:p>
        </w:tc>
        <w:tc>
          <w:tcPr>
            <w:tcW w:w="2958" w:type="dxa"/>
          </w:tcPr>
          <w:p w:rsidR="00781A18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43"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</w:p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Обговаривание</w:t>
            </w:r>
            <w:proofErr w:type="spellEnd"/>
          </w:p>
        </w:tc>
      </w:tr>
      <w:tr w:rsidR="00781A18" w:rsidRPr="00820143" w:rsidTr="008D51FC">
        <w:tc>
          <w:tcPr>
            <w:tcW w:w="2957" w:type="dxa"/>
          </w:tcPr>
          <w:p w:rsidR="00781A18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81A18" w:rsidRDefault="00781A18" w:rsidP="00781A1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57" w:type="dxa"/>
          </w:tcPr>
          <w:p w:rsidR="00781A18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781A18" w:rsidRPr="00820143" w:rsidRDefault="00781A18" w:rsidP="0078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51FC" w:rsidRPr="00820143" w:rsidRDefault="00820143">
      <w:pPr>
        <w:rPr>
          <w:rFonts w:ascii="Times New Roman" w:hAnsi="Times New Roman" w:cs="Times New Roman"/>
          <w:sz w:val="28"/>
          <w:szCs w:val="28"/>
        </w:rPr>
      </w:pPr>
      <w:r w:rsidRPr="00820143">
        <w:rPr>
          <w:rFonts w:ascii="Times New Roman" w:hAnsi="Times New Roman" w:cs="Times New Roman"/>
          <w:sz w:val="28"/>
          <w:szCs w:val="28"/>
        </w:rPr>
        <w:br/>
      </w:r>
    </w:p>
    <w:p w:rsidR="008D51FC" w:rsidRPr="00820143" w:rsidRDefault="008D51FC">
      <w:pPr>
        <w:rPr>
          <w:rFonts w:ascii="Times New Roman" w:hAnsi="Times New Roman" w:cs="Times New Roman"/>
          <w:sz w:val="28"/>
          <w:szCs w:val="28"/>
        </w:rPr>
      </w:pPr>
    </w:p>
    <w:sectPr w:rsidR="008D51FC" w:rsidRPr="00820143" w:rsidSect="00B24C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24C58"/>
    <w:rsid w:val="0000592A"/>
    <w:rsid w:val="000451D7"/>
    <w:rsid w:val="00457FAF"/>
    <w:rsid w:val="004731CC"/>
    <w:rsid w:val="00506CE9"/>
    <w:rsid w:val="00781A18"/>
    <w:rsid w:val="00820143"/>
    <w:rsid w:val="008D51FC"/>
    <w:rsid w:val="00B24C58"/>
    <w:rsid w:val="00B813FF"/>
    <w:rsid w:val="00C418FD"/>
    <w:rsid w:val="00D8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2015-03-01T14:12:00Z</cp:lastPrinted>
  <dcterms:created xsi:type="dcterms:W3CDTF">2015-02-28T14:15:00Z</dcterms:created>
  <dcterms:modified xsi:type="dcterms:W3CDTF">2015-03-01T14:13:00Z</dcterms:modified>
</cp:coreProperties>
</file>