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C9" w:rsidRPr="001C3D3F" w:rsidRDefault="007B4446" w:rsidP="001C3D3F">
      <w:pPr>
        <w:spacing w:after="0" w:line="240" w:lineRule="auto"/>
        <w:jc w:val="center"/>
        <w:outlineLvl w:val="1"/>
        <w:rPr>
          <w:rFonts w:eastAsia="Times New Roman" w:cs="Times New Roman"/>
          <w:sz w:val="24"/>
          <w:szCs w:val="24"/>
          <w:lang w:eastAsia="ru-RU"/>
        </w:rPr>
      </w:pPr>
      <w:r w:rsidRPr="001C3D3F">
        <w:rPr>
          <w:rFonts w:eastAsia="Times New Roman" w:cs="Times New Roman"/>
          <w:b/>
          <w:sz w:val="32"/>
          <w:szCs w:val="32"/>
          <w:lang w:eastAsia="ru-RU"/>
        </w:rPr>
        <w:fldChar w:fldCharType="begin"/>
      </w:r>
      <w:r w:rsidR="008C39C9" w:rsidRPr="001C3D3F">
        <w:rPr>
          <w:rFonts w:eastAsia="Times New Roman" w:cs="Times New Roman"/>
          <w:b/>
          <w:sz w:val="32"/>
          <w:szCs w:val="32"/>
          <w:lang w:eastAsia="ru-RU"/>
        </w:rPr>
        <w:instrText xml:space="preserve"> HYPERLINK "http://muzruk.net/2011/10/konsultaciya-dlya-roditelej-vospitanie-dushi-rebenka/" </w:instrText>
      </w:r>
      <w:r w:rsidRPr="001C3D3F">
        <w:rPr>
          <w:rFonts w:eastAsia="Times New Roman" w:cs="Times New Roman"/>
          <w:b/>
          <w:sz w:val="32"/>
          <w:szCs w:val="32"/>
          <w:lang w:eastAsia="ru-RU"/>
        </w:rPr>
        <w:fldChar w:fldCharType="separate"/>
      </w:r>
      <w:r w:rsidR="008C39C9" w:rsidRPr="001C3D3F">
        <w:rPr>
          <w:rFonts w:eastAsia="Times New Roman" w:cs="Times New Roman"/>
          <w:b/>
          <w:sz w:val="32"/>
          <w:szCs w:val="32"/>
          <w:lang w:eastAsia="ru-RU"/>
        </w:rPr>
        <w:t xml:space="preserve"> «Воспитание души ребенка»</w:t>
      </w:r>
      <w:r w:rsidRPr="001C3D3F">
        <w:rPr>
          <w:rFonts w:eastAsia="Times New Roman" w:cs="Times New Roman"/>
          <w:b/>
          <w:sz w:val="32"/>
          <w:szCs w:val="32"/>
          <w:lang w:eastAsia="ru-RU"/>
        </w:rPr>
        <w:fldChar w:fldCharType="end"/>
      </w:r>
      <w:r w:rsidR="001C3D3F" w:rsidRPr="001C3D3F">
        <w:rPr>
          <w:rFonts w:eastAsia="Times New Roman" w:cs="Times New Roman"/>
          <w:b/>
          <w:sz w:val="32"/>
          <w:szCs w:val="32"/>
          <w:lang w:eastAsia="ru-RU"/>
        </w:rPr>
        <w:t xml:space="preserve">  </w:t>
      </w:r>
      <w:r w:rsidR="001C3D3F" w:rsidRPr="001C3D3F">
        <w:rPr>
          <w:rFonts w:eastAsia="Times New Roman" w:cs="Times New Roman"/>
          <w:sz w:val="32"/>
          <w:szCs w:val="32"/>
          <w:lang w:eastAsia="ru-RU"/>
        </w:rPr>
        <w:t xml:space="preserve"> </w:t>
      </w:r>
      <w:r w:rsidR="001C3D3F" w:rsidRPr="001C3D3F">
        <w:rPr>
          <w:rFonts w:eastAsia="Times New Roman" w:cs="Times New Roman"/>
          <w:sz w:val="24"/>
          <w:szCs w:val="24"/>
          <w:lang w:eastAsia="ru-RU"/>
        </w:rPr>
        <w:t xml:space="preserve"> </w:t>
      </w:r>
      <w:r w:rsidR="001C3D3F" w:rsidRPr="001C3D3F">
        <w:rPr>
          <w:rFonts w:cs="Times New Roman"/>
          <w:sz w:val="24"/>
          <w:szCs w:val="24"/>
        </w:rPr>
        <w:t xml:space="preserve"> </w:t>
      </w:r>
      <w:r w:rsidR="001C3D3F" w:rsidRPr="001C3D3F">
        <w:rPr>
          <w:rFonts w:eastAsia="Times New Roman" w:cs="Times New Roman"/>
          <w:sz w:val="24"/>
          <w:szCs w:val="24"/>
          <w:lang w:eastAsia="ru-RU"/>
        </w:rPr>
        <w:t>Консультация для родителей</w:t>
      </w:r>
    </w:p>
    <w:p w:rsidR="008C39C9" w:rsidRPr="001C3D3F" w:rsidRDefault="008C39C9" w:rsidP="008C39C9">
      <w:pPr>
        <w:spacing w:after="0" w:line="285" w:lineRule="atLeast"/>
        <w:jc w:val="both"/>
        <w:rPr>
          <w:rFonts w:eastAsia="Times New Roman" w:cs="Times New Roman"/>
          <w:sz w:val="24"/>
          <w:szCs w:val="24"/>
          <w:lang w:eastAsia="ru-RU"/>
        </w:rPr>
      </w:pPr>
    </w:p>
    <w:p w:rsidR="008C39C9" w:rsidRPr="001C3D3F" w:rsidRDefault="008C39C9" w:rsidP="008C39C9">
      <w:pPr>
        <w:spacing w:after="0" w:line="285" w:lineRule="atLeast"/>
        <w:jc w:val="both"/>
        <w:rPr>
          <w:rFonts w:eastAsia="Times New Roman" w:cs="Times New Roman"/>
          <w:sz w:val="24"/>
          <w:szCs w:val="24"/>
          <w:lang w:eastAsia="ru-RU"/>
        </w:rPr>
      </w:pPr>
      <w:r w:rsidRPr="001C3D3F">
        <w:rPr>
          <w:rFonts w:eastAsia="Times New Roman" w:cs="Times New Roman"/>
          <w:sz w:val="24"/>
          <w:szCs w:val="24"/>
          <w:lang w:eastAsia="ru-RU"/>
        </w:rPr>
        <w:t xml:space="preserve">Не все из вас, родителей,  </w:t>
      </w:r>
      <w:r w:rsidR="001C3D3F">
        <w:rPr>
          <w:rFonts w:eastAsia="Times New Roman" w:cs="Times New Roman"/>
          <w:sz w:val="24"/>
          <w:szCs w:val="24"/>
          <w:lang w:eastAsia="ru-RU"/>
        </w:rPr>
        <w:t>о</w:t>
      </w:r>
      <w:r w:rsidRPr="001C3D3F">
        <w:rPr>
          <w:rFonts w:eastAsia="Times New Roman" w:cs="Times New Roman"/>
          <w:sz w:val="24"/>
          <w:szCs w:val="24"/>
          <w:lang w:eastAsia="ru-RU"/>
        </w:rPr>
        <w:t xml:space="preserve">кончили музыкальную школу,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w:t>
      </w:r>
      <w:proofErr w:type="gramStart"/>
      <w:r w:rsidRPr="001C3D3F">
        <w:rPr>
          <w:rFonts w:eastAsia="Times New Roman" w:cs="Times New Roman"/>
          <w:sz w:val="24"/>
          <w:szCs w:val="24"/>
          <w:lang w:eastAsia="ru-RU"/>
        </w:rPr>
        <w:t>в первые</w:t>
      </w:r>
      <w:proofErr w:type="gramEnd"/>
      <w:r w:rsidRPr="001C3D3F">
        <w:rPr>
          <w:rFonts w:eastAsia="Times New Roman" w:cs="Times New Roman"/>
          <w:sz w:val="24"/>
          <w:szCs w:val="24"/>
          <w:lang w:eastAsia="ru-RU"/>
        </w:rPr>
        <w:t xml:space="preserve"> дни и месяцы жизни.</w:t>
      </w:r>
    </w:p>
    <w:p w:rsidR="008C39C9" w:rsidRPr="001C3D3F" w:rsidRDefault="008C39C9" w:rsidP="008C39C9">
      <w:pPr>
        <w:spacing w:after="285" w:line="285" w:lineRule="atLeast"/>
        <w:jc w:val="both"/>
        <w:rPr>
          <w:rFonts w:eastAsia="Times New Roman" w:cs="Times New Roman"/>
          <w:sz w:val="24"/>
          <w:szCs w:val="24"/>
          <w:lang w:eastAsia="ru-RU"/>
        </w:rPr>
      </w:pPr>
      <w:r w:rsidRPr="001C3D3F">
        <w:rPr>
          <w:rFonts w:eastAsia="Times New Roman" w:cs="Times New Roman"/>
          <w:sz w:val="24"/>
          <w:szCs w:val="24"/>
          <w:lang w:eastAsia="ru-RU"/>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rsidR="008C39C9" w:rsidRPr="001C3D3F" w:rsidRDefault="008C39C9" w:rsidP="008C39C9">
      <w:pPr>
        <w:spacing w:after="0" w:line="285" w:lineRule="atLeast"/>
        <w:jc w:val="both"/>
        <w:rPr>
          <w:rFonts w:eastAsia="Times New Roman" w:cs="Times New Roman"/>
          <w:sz w:val="24"/>
          <w:szCs w:val="24"/>
          <w:lang w:eastAsia="ru-RU"/>
        </w:rPr>
      </w:pPr>
      <w:r w:rsidRPr="001C3D3F">
        <w:rPr>
          <w:rFonts w:eastAsia="Times New Roman" w:cs="Times New Roman"/>
          <w:sz w:val="24"/>
          <w:szCs w:val="24"/>
          <w:lang w:eastAsia="ru-RU"/>
        </w:rPr>
        <w:t xml:space="preserve">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w:t>
      </w:r>
      <w:proofErr w:type="spellStart"/>
      <w:r w:rsidRPr="001C3D3F">
        <w:rPr>
          <w:rFonts w:eastAsia="Times New Roman" w:cs="Times New Roman"/>
          <w:sz w:val="24"/>
          <w:szCs w:val="24"/>
          <w:lang w:eastAsia="ru-RU"/>
        </w:rPr>
        <w:t>психоэмоциональное</w:t>
      </w:r>
      <w:proofErr w:type="spellEnd"/>
      <w:r w:rsidRPr="001C3D3F">
        <w:rPr>
          <w:rFonts w:eastAsia="Times New Roman" w:cs="Times New Roman"/>
          <w:sz w:val="24"/>
          <w:szCs w:val="24"/>
          <w:lang w:eastAsia="ru-RU"/>
        </w:rPr>
        <w:t xml:space="preserve">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w:t>
      </w:r>
      <w:r w:rsidR="0028739D" w:rsidRPr="001C3D3F">
        <w:rPr>
          <w:rFonts w:eastAsia="Times New Roman" w:cs="Times New Roman"/>
          <w:sz w:val="24"/>
          <w:szCs w:val="24"/>
          <w:lang w:eastAsia="ru-RU"/>
        </w:rPr>
        <w:t xml:space="preserve">песен, которые мучают человека, заставляют </w:t>
      </w:r>
      <w:r w:rsidRPr="001C3D3F">
        <w:rPr>
          <w:rFonts w:eastAsia="Times New Roman" w:cs="Times New Roman"/>
          <w:sz w:val="24"/>
          <w:szCs w:val="24"/>
          <w:lang w:eastAsia="ru-RU"/>
        </w:rPr>
        <w:t>страдать.</w:t>
      </w:r>
      <w:r w:rsidRPr="001C3D3F">
        <w:rPr>
          <w:rFonts w:eastAsia="Times New Roman" w:cs="Times New Roman"/>
          <w:sz w:val="24"/>
          <w:szCs w:val="24"/>
          <w:lang w:eastAsia="ru-RU"/>
        </w:rPr>
        <w:br/>
        <w:t>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rsidR="008C39C9" w:rsidRPr="001C3D3F" w:rsidRDefault="008C39C9" w:rsidP="008C39C9">
      <w:pPr>
        <w:spacing w:after="0" w:line="285" w:lineRule="atLeast"/>
        <w:jc w:val="both"/>
        <w:rPr>
          <w:rFonts w:eastAsia="Times New Roman" w:cs="Times New Roman"/>
          <w:sz w:val="24"/>
          <w:szCs w:val="24"/>
          <w:lang w:eastAsia="ru-RU"/>
        </w:rPr>
      </w:pPr>
      <w:r w:rsidRPr="001C3D3F">
        <w:rPr>
          <w:rFonts w:eastAsia="Times New Roman" w:cs="Times New Roman"/>
          <w:sz w:val="24"/>
          <w:szCs w:val="24"/>
          <w:lang w:eastAsia="ru-RU"/>
        </w:rPr>
        <w:t xml:space="preserve">По утверждению П.Тюленева, педагога-новатора, способность воспринимать и даже </w:t>
      </w:r>
      <w:proofErr w:type="gramStart"/>
      <w:r w:rsidRPr="001C3D3F">
        <w:rPr>
          <w:rFonts w:eastAsia="Times New Roman" w:cs="Times New Roman"/>
          <w:sz w:val="24"/>
          <w:szCs w:val="24"/>
          <w:lang w:eastAsia="ru-RU"/>
        </w:rPr>
        <w:t>сочинять музыку так же присуща</w:t>
      </w:r>
      <w:proofErr w:type="gramEnd"/>
      <w:r w:rsidRPr="001C3D3F">
        <w:rPr>
          <w:rFonts w:eastAsia="Times New Roman" w:cs="Times New Roman"/>
          <w:sz w:val="24"/>
          <w:szCs w:val="24"/>
          <w:lang w:eastAsia="ru-RU"/>
        </w:rPr>
        <w:t xml:space="preserve"> любому человеку, как и способность к </w:t>
      </w:r>
      <w:proofErr w:type="spellStart"/>
      <w:r w:rsidRPr="001C3D3F">
        <w:rPr>
          <w:rFonts w:eastAsia="Times New Roman" w:cs="Times New Roman"/>
          <w:sz w:val="24"/>
          <w:szCs w:val="24"/>
          <w:lang w:eastAsia="ru-RU"/>
        </w:rPr>
        <w:t>прямохождению</w:t>
      </w:r>
      <w:proofErr w:type="spellEnd"/>
      <w:r w:rsidRPr="001C3D3F">
        <w:rPr>
          <w:rFonts w:eastAsia="Times New Roman" w:cs="Times New Roman"/>
          <w:sz w:val="24"/>
          <w:szCs w:val="24"/>
          <w:lang w:eastAsia="ru-RU"/>
        </w:rPr>
        <w:t>.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r w:rsidRPr="001C3D3F">
        <w:rPr>
          <w:rFonts w:eastAsia="Times New Roman" w:cs="Times New Roman"/>
          <w:sz w:val="24"/>
          <w:szCs w:val="24"/>
          <w:lang w:eastAsia="ru-RU"/>
        </w:rPr>
        <w:br/>
        <w:t>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rsidR="008C39C9" w:rsidRPr="001C3D3F" w:rsidRDefault="008C39C9" w:rsidP="008C39C9">
      <w:pPr>
        <w:spacing w:after="285" w:line="285" w:lineRule="atLeast"/>
        <w:jc w:val="both"/>
        <w:rPr>
          <w:rFonts w:eastAsia="Times New Roman" w:cs="Times New Roman"/>
          <w:sz w:val="24"/>
          <w:szCs w:val="24"/>
          <w:lang w:eastAsia="ru-RU"/>
        </w:rPr>
      </w:pPr>
      <w:r w:rsidRPr="001C3D3F">
        <w:rPr>
          <w:rFonts w:eastAsia="Times New Roman" w:cs="Times New Roman"/>
          <w:sz w:val="24"/>
          <w:szCs w:val="24"/>
          <w:lang w:eastAsia="ru-RU"/>
        </w:rPr>
        <w:t xml:space="preserve">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w:t>
      </w:r>
      <w:proofErr w:type="gramStart"/>
      <w:r w:rsidRPr="001C3D3F">
        <w:rPr>
          <w:rFonts w:eastAsia="Times New Roman" w:cs="Times New Roman"/>
          <w:sz w:val="24"/>
          <w:szCs w:val="24"/>
          <w:lang w:eastAsia="ru-RU"/>
        </w:rPr>
        <w:t>воспринимать</w:t>
      </w:r>
      <w:proofErr w:type="gramEnd"/>
      <w:r w:rsidRPr="001C3D3F">
        <w:rPr>
          <w:rFonts w:eastAsia="Times New Roman" w:cs="Times New Roman"/>
          <w:sz w:val="24"/>
          <w:szCs w:val="24"/>
          <w:lang w:eastAsia="ru-RU"/>
        </w:rPr>
        <w:t>.</w:t>
      </w:r>
    </w:p>
    <w:p w:rsidR="008C39C9" w:rsidRPr="001C3D3F" w:rsidRDefault="008C39C9" w:rsidP="008C39C9">
      <w:pPr>
        <w:spacing w:after="285" w:line="285" w:lineRule="atLeast"/>
        <w:jc w:val="both"/>
        <w:rPr>
          <w:rFonts w:eastAsia="Times New Roman" w:cs="Times New Roman"/>
          <w:sz w:val="24"/>
          <w:szCs w:val="24"/>
          <w:lang w:eastAsia="ru-RU"/>
        </w:rPr>
      </w:pPr>
      <w:r w:rsidRPr="001C3D3F">
        <w:rPr>
          <w:rFonts w:eastAsia="Times New Roman" w:cs="Times New Roman"/>
          <w:sz w:val="24"/>
          <w:szCs w:val="24"/>
          <w:lang w:eastAsia="ru-RU"/>
        </w:rPr>
        <w:t xml:space="preserve">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спать </w:t>
      </w:r>
      <w:r w:rsidRPr="001C3D3F">
        <w:rPr>
          <w:rFonts w:eastAsia="Times New Roman" w:cs="Times New Roman"/>
          <w:sz w:val="24"/>
          <w:szCs w:val="24"/>
          <w:lang w:eastAsia="ru-RU"/>
        </w:rPr>
        <w:lastRenderedPageBreak/>
        <w:t>колыбельные (конечно, делать это лучше родителю, имеющему слух). Ребенок обязательно должен слышать, как поет мама.</w:t>
      </w:r>
    </w:p>
    <w:p w:rsidR="008C39C9" w:rsidRPr="001C3D3F" w:rsidRDefault="008C39C9" w:rsidP="008C39C9">
      <w:pPr>
        <w:spacing w:after="285" w:line="285" w:lineRule="atLeast"/>
        <w:jc w:val="both"/>
        <w:rPr>
          <w:rFonts w:eastAsia="Times New Roman" w:cs="Times New Roman"/>
          <w:sz w:val="24"/>
          <w:szCs w:val="24"/>
          <w:lang w:eastAsia="ru-RU"/>
        </w:rPr>
      </w:pPr>
      <w:r w:rsidRPr="001C3D3F">
        <w:rPr>
          <w:rFonts w:eastAsia="Times New Roman" w:cs="Times New Roman"/>
          <w:sz w:val="24"/>
          <w:szCs w:val="24"/>
          <w:lang w:eastAsia="ru-RU"/>
        </w:rPr>
        <w:t>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rsidR="008C39C9" w:rsidRPr="001C3D3F" w:rsidRDefault="008C39C9" w:rsidP="008C39C9">
      <w:pPr>
        <w:spacing w:after="0" w:line="285" w:lineRule="atLeast"/>
        <w:jc w:val="both"/>
        <w:rPr>
          <w:rFonts w:eastAsia="Times New Roman" w:cs="Times New Roman"/>
          <w:sz w:val="24"/>
          <w:szCs w:val="24"/>
          <w:lang w:eastAsia="ru-RU"/>
        </w:rPr>
      </w:pPr>
      <w:r w:rsidRPr="001C3D3F">
        <w:rPr>
          <w:rFonts w:eastAsia="Times New Roman" w:cs="Times New Roman"/>
          <w:sz w:val="24"/>
          <w:szCs w:val="24"/>
          <w:lang w:eastAsia="ru-RU"/>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1C3D3F">
        <w:rPr>
          <w:rFonts w:eastAsia="Times New Roman" w:cs="Times New Roman"/>
          <w:sz w:val="24"/>
          <w:szCs w:val="24"/>
          <w:lang w:eastAsia="ru-RU"/>
        </w:rPr>
        <w:br/>
        <w:t xml:space="preserve">Кроме того, есть сведения, что дети, которым не пели колыбельных песен, вырастают более </w:t>
      </w:r>
      <w:proofErr w:type="gramStart"/>
      <w:r w:rsidRPr="001C3D3F">
        <w:rPr>
          <w:rFonts w:eastAsia="Times New Roman" w:cs="Times New Roman"/>
          <w:sz w:val="24"/>
          <w:szCs w:val="24"/>
          <w:lang w:eastAsia="ru-RU"/>
        </w:rPr>
        <w:t>эгоистичными</w:t>
      </w:r>
      <w:proofErr w:type="gramEnd"/>
      <w:r w:rsidRPr="001C3D3F">
        <w:rPr>
          <w:rFonts w:eastAsia="Times New Roman" w:cs="Times New Roman"/>
          <w:sz w:val="24"/>
          <w:szCs w:val="24"/>
          <w:lang w:eastAsia="ru-RU"/>
        </w:rPr>
        <w:t xml:space="preserve">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w:t>
      </w:r>
      <w:proofErr w:type="spellStart"/>
      <w:r w:rsidRPr="001C3D3F">
        <w:rPr>
          <w:rFonts w:eastAsia="Times New Roman" w:cs="Times New Roman"/>
          <w:sz w:val="24"/>
          <w:szCs w:val="24"/>
          <w:lang w:eastAsia="ru-RU"/>
        </w:rPr>
        <w:t>психоэмоциональной</w:t>
      </w:r>
      <w:proofErr w:type="spellEnd"/>
      <w:r w:rsidRPr="001C3D3F">
        <w:rPr>
          <w:rFonts w:eastAsia="Times New Roman" w:cs="Times New Roman"/>
          <w:sz w:val="24"/>
          <w:szCs w:val="24"/>
          <w:lang w:eastAsia="ru-RU"/>
        </w:rPr>
        <w:t xml:space="preserve"> сферы человека, развитии его душевных качеств. Можно использовать </w:t>
      </w:r>
      <w:r w:rsidR="0028739D" w:rsidRPr="001C3D3F">
        <w:rPr>
          <w:rFonts w:eastAsia="Times New Roman" w:cs="Times New Roman"/>
          <w:sz w:val="24"/>
          <w:szCs w:val="24"/>
          <w:lang w:eastAsia="ru-RU"/>
        </w:rPr>
        <w:t>записи на дисках или в интернете</w:t>
      </w:r>
      <w:r w:rsidRPr="001C3D3F">
        <w:rPr>
          <w:rFonts w:eastAsia="Times New Roman" w:cs="Times New Roman"/>
          <w:sz w:val="24"/>
          <w:szCs w:val="24"/>
          <w:lang w:eastAsia="ru-RU"/>
        </w:rPr>
        <w:t xml:space="preserve">. И тут очень важно соблюдение принципа — от простого к </w:t>
      </w:r>
      <w:proofErr w:type="gramStart"/>
      <w:r w:rsidRPr="001C3D3F">
        <w:rPr>
          <w:rFonts w:eastAsia="Times New Roman" w:cs="Times New Roman"/>
          <w:sz w:val="24"/>
          <w:szCs w:val="24"/>
          <w:lang w:eastAsia="ru-RU"/>
        </w:rPr>
        <w:t>сложному</w:t>
      </w:r>
      <w:proofErr w:type="gramEnd"/>
      <w:r w:rsidRPr="001C3D3F">
        <w:rPr>
          <w:rFonts w:eastAsia="Times New Roman" w:cs="Times New Roman"/>
          <w:sz w:val="24"/>
          <w:szCs w:val="24"/>
          <w:lang w:eastAsia="ru-RU"/>
        </w:rPr>
        <w:t>.</w:t>
      </w:r>
    </w:p>
    <w:p w:rsidR="008C39C9" w:rsidRPr="001C3D3F" w:rsidRDefault="008C39C9" w:rsidP="008C39C9">
      <w:pPr>
        <w:spacing w:after="285" w:line="285" w:lineRule="atLeast"/>
        <w:jc w:val="both"/>
        <w:rPr>
          <w:rFonts w:eastAsia="Times New Roman" w:cs="Times New Roman"/>
          <w:sz w:val="24"/>
          <w:szCs w:val="24"/>
          <w:lang w:eastAsia="ru-RU"/>
        </w:rPr>
      </w:pPr>
      <w:r w:rsidRPr="001C3D3F">
        <w:rPr>
          <w:rFonts w:eastAsia="Times New Roman" w:cs="Times New Roman"/>
          <w:sz w:val="24"/>
          <w:szCs w:val="24"/>
          <w:lang w:eastAsia="ru-RU"/>
        </w:rPr>
        <w:t xml:space="preserve">Не стоит </w:t>
      </w:r>
      <w:r w:rsidR="001C3D3F" w:rsidRPr="001C3D3F">
        <w:rPr>
          <w:rFonts w:eastAsia="Times New Roman" w:cs="Times New Roman"/>
          <w:sz w:val="24"/>
          <w:szCs w:val="24"/>
          <w:lang w:eastAsia="ru-RU"/>
        </w:rPr>
        <w:t>дават</w:t>
      </w:r>
      <w:r w:rsidRPr="001C3D3F">
        <w:rPr>
          <w:rFonts w:eastAsia="Times New Roman" w:cs="Times New Roman"/>
          <w:sz w:val="24"/>
          <w:szCs w:val="24"/>
          <w:lang w:eastAsia="ru-RU"/>
        </w:rPr>
        <w:t>ь</w:t>
      </w:r>
      <w:r w:rsidR="001C3D3F" w:rsidRPr="001C3D3F">
        <w:rPr>
          <w:rFonts w:eastAsia="Times New Roman" w:cs="Times New Roman"/>
          <w:sz w:val="24"/>
          <w:szCs w:val="24"/>
          <w:lang w:eastAsia="ru-RU"/>
        </w:rPr>
        <w:t xml:space="preserve"> слушать</w:t>
      </w:r>
      <w:r w:rsidRPr="001C3D3F">
        <w:rPr>
          <w:rFonts w:eastAsia="Times New Roman" w:cs="Times New Roman"/>
          <w:sz w:val="24"/>
          <w:szCs w:val="24"/>
          <w:lang w:eastAsia="ru-RU"/>
        </w:rPr>
        <w:t xml:space="preserve">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8C39C9" w:rsidRPr="001C3D3F" w:rsidRDefault="008C39C9" w:rsidP="008C39C9">
      <w:pPr>
        <w:spacing w:after="285" w:line="285" w:lineRule="atLeast"/>
        <w:jc w:val="both"/>
        <w:rPr>
          <w:rFonts w:eastAsia="Times New Roman" w:cs="Times New Roman"/>
          <w:sz w:val="24"/>
          <w:szCs w:val="24"/>
          <w:lang w:eastAsia="ru-RU"/>
        </w:rPr>
      </w:pPr>
      <w:r w:rsidRPr="001C3D3F">
        <w:rPr>
          <w:rFonts w:eastAsia="Times New Roman" w:cs="Times New Roman"/>
          <w:sz w:val="24"/>
          <w:szCs w:val="24"/>
          <w:lang w:eastAsia="ru-RU"/>
        </w:rPr>
        <w:t>Нужно учитывать следующее:</w:t>
      </w:r>
    </w:p>
    <w:p w:rsidR="008C39C9" w:rsidRPr="001C3D3F" w:rsidRDefault="008C39C9" w:rsidP="008C39C9">
      <w:pPr>
        <w:numPr>
          <w:ilvl w:val="0"/>
          <w:numId w:val="1"/>
        </w:numPr>
        <w:spacing w:after="0" w:line="285" w:lineRule="atLeast"/>
        <w:ind w:left="475"/>
        <w:jc w:val="both"/>
        <w:rPr>
          <w:rFonts w:eastAsia="Times New Roman" w:cs="Times New Roman"/>
          <w:sz w:val="24"/>
          <w:szCs w:val="24"/>
          <w:lang w:eastAsia="ru-RU"/>
        </w:rPr>
      </w:pPr>
      <w:r w:rsidRPr="001C3D3F">
        <w:rPr>
          <w:rFonts w:eastAsia="Times New Roman" w:cs="Times New Roman"/>
          <w:sz w:val="24"/>
          <w:szCs w:val="24"/>
          <w:lang w:eastAsia="ru-RU"/>
        </w:rPr>
        <w:t>Музыка обязательно должна быть светлой и вызывать восторг.</w:t>
      </w:r>
    </w:p>
    <w:p w:rsidR="008C39C9" w:rsidRPr="001C3D3F" w:rsidRDefault="008C39C9" w:rsidP="008C39C9">
      <w:pPr>
        <w:numPr>
          <w:ilvl w:val="0"/>
          <w:numId w:val="1"/>
        </w:numPr>
        <w:spacing w:after="0" w:line="285" w:lineRule="atLeast"/>
        <w:ind w:left="475"/>
        <w:jc w:val="both"/>
        <w:rPr>
          <w:rFonts w:eastAsia="Times New Roman" w:cs="Times New Roman"/>
          <w:sz w:val="24"/>
          <w:szCs w:val="24"/>
          <w:lang w:eastAsia="ru-RU"/>
        </w:rPr>
      </w:pPr>
      <w:r w:rsidRPr="001C3D3F">
        <w:rPr>
          <w:rFonts w:eastAsia="Times New Roman" w:cs="Times New Roman"/>
          <w:sz w:val="24"/>
          <w:szCs w:val="24"/>
          <w:lang w:eastAsia="ru-RU"/>
        </w:rPr>
        <w:t>Мелодии должны быть хорошо подобраны.</w:t>
      </w:r>
    </w:p>
    <w:p w:rsidR="008C39C9" w:rsidRPr="001C3D3F" w:rsidRDefault="008C39C9" w:rsidP="008C39C9">
      <w:pPr>
        <w:numPr>
          <w:ilvl w:val="0"/>
          <w:numId w:val="1"/>
        </w:numPr>
        <w:spacing w:after="0" w:line="285" w:lineRule="atLeast"/>
        <w:ind w:left="475"/>
        <w:jc w:val="both"/>
        <w:rPr>
          <w:rFonts w:eastAsia="Times New Roman" w:cs="Times New Roman"/>
          <w:sz w:val="24"/>
          <w:szCs w:val="24"/>
          <w:lang w:eastAsia="ru-RU"/>
        </w:rPr>
      </w:pPr>
      <w:r w:rsidRPr="001C3D3F">
        <w:rPr>
          <w:rFonts w:eastAsia="Times New Roman" w:cs="Times New Roman"/>
          <w:sz w:val="24"/>
          <w:szCs w:val="24"/>
          <w:lang w:eastAsia="ru-RU"/>
        </w:rPr>
        <w:t>Исполнение должно быть максимально высокого уровня.</w:t>
      </w:r>
    </w:p>
    <w:p w:rsidR="008C39C9" w:rsidRPr="001C3D3F" w:rsidRDefault="008C39C9" w:rsidP="008C39C9">
      <w:pPr>
        <w:spacing w:after="285" w:line="285" w:lineRule="atLeast"/>
        <w:jc w:val="both"/>
        <w:rPr>
          <w:rFonts w:eastAsia="Times New Roman" w:cs="Times New Roman"/>
          <w:sz w:val="24"/>
          <w:szCs w:val="24"/>
          <w:lang w:eastAsia="ru-RU"/>
        </w:rPr>
      </w:pPr>
      <w:r w:rsidRPr="001C3D3F">
        <w:rPr>
          <w:rFonts w:eastAsia="Times New Roman" w:cs="Times New Roman"/>
          <w:sz w:val="24"/>
          <w:szCs w:val="24"/>
          <w:lang w:eastAsia="ru-RU"/>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1C3D3F">
        <w:rPr>
          <w:rFonts w:eastAsia="Times New Roman" w:cs="Times New Roman"/>
          <w:sz w:val="24"/>
          <w:szCs w:val="24"/>
          <w:lang w:eastAsia="ru-RU"/>
        </w:rPr>
        <w:t>Масару</w:t>
      </w:r>
      <w:proofErr w:type="spellEnd"/>
      <w:r w:rsidRPr="001C3D3F">
        <w:rPr>
          <w:rFonts w:eastAsia="Times New Roman" w:cs="Times New Roman"/>
          <w:sz w:val="24"/>
          <w:szCs w:val="24"/>
          <w:lang w:eastAsia="ru-RU"/>
        </w:rPr>
        <w:t xml:space="preserve"> </w:t>
      </w:r>
      <w:proofErr w:type="spellStart"/>
      <w:r w:rsidRPr="001C3D3F">
        <w:rPr>
          <w:rFonts w:eastAsia="Times New Roman" w:cs="Times New Roman"/>
          <w:sz w:val="24"/>
          <w:szCs w:val="24"/>
          <w:lang w:eastAsia="ru-RU"/>
        </w:rPr>
        <w:t>Ибука</w:t>
      </w:r>
      <w:proofErr w:type="spellEnd"/>
      <w:r w:rsidRPr="001C3D3F">
        <w:rPr>
          <w:rFonts w:eastAsia="Times New Roman" w:cs="Times New Roman"/>
          <w:sz w:val="24"/>
          <w:szCs w:val="24"/>
          <w:lang w:eastAsia="ru-RU"/>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8C39C9" w:rsidRPr="001C3D3F" w:rsidRDefault="008C39C9" w:rsidP="008C39C9">
      <w:pPr>
        <w:spacing w:after="0" w:line="285" w:lineRule="atLeast"/>
        <w:jc w:val="both"/>
        <w:rPr>
          <w:rFonts w:eastAsia="Times New Roman" w:cs="Times New Roman"/>
          <w:sz w:val="24"/>
          <w:szCs w:val="24"/>
          <w:lang w:eastAsia="ru-RU"/>
        </w:rPr>
      </w:pPr>
      <w:r w:rsidRPr="001C3D3F">
        <w:rPr>
          <w:rFonts w:eastAsia="Times New Roman" w:cs="Times New Roman"/>
          <w:sz w:val="24"/>
          <w:szCs w:val="24"/>
          <w:lang w:eastAsia="ru-RU"/>
        </w:rPr>
        <w:t xml:space="preserve">Можно также использовать произведения </w:t>
      </w:r>
      <w:proofErr w:type="spellStart"/>
      <w:r w:rsidRPr="001C3D3F">
        <w:rPr>
          <w:rFonts w:eastAsia="Times New Roman" w:cs="Times New Roman"/>
          <w:sz w:val="24"/>
          <w:szCs w:val="24"/>
          <w:lang w:eastAsia="ru-RU"/>
        </w:rPr>
        <w:t>Кабалевского</w:t>
      </w:r>
      <w:proofErr w:type="spellEnd"/>
      <w:r w:rsidRPr="001C3D3F">
        <w:rPr>
          <w:rFonts w:eastAsia="Times New Roman" w:cs="Times New Roman"/>
          <w:sz w:val="24"/>
          <w:szCs w:val="24"/>
          <w:lang w:eastAsia="ru-RU"/>
        </w:rPr>
        <w:t xml:space="preserve">, </w:t>
      </w:r>
      <w:proofErr w:type="spellStart"/>
      <w:r w:rsidRPr="001C3D3F">
        <w:rPr>
          <w:rFonts w:eastAsia="Times New Roman" w:cs="Times New Roman"/>
          <w:sz w:val="24"/>
          <w:szCs w:val="24"/>
          <w:lang w:eastAsia="ru-RU"/>
        </w:rPr>
        <w:t>Вивальди</w:t>
      </w:r>
      <w:proofErr w:type="spellEnd"/>
      <w:r w:rsidRPr="001C3D3F">
        <w:rPr>
          <w:rFonts w:eastAsia="Times New Roman" w:cs="Times New Roman"/>
          <w:sz w:val="24"/>
          <w:szCs w:val="24"/>
          <w:lang w:eastAsia="ru-RU"/>
        </w:rPr>
        <w:t>,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r w:rsidRPr="001C3D3F">
        <w:rPr>
          <w:rFonts w:eastAsia="Times New Roman" w:cs="Times New Roman"/>
          <w:sz w:val="24"/>
          <w:szCs w:val="24"/>
          <w:lang w:eastAsia="ru-RU"/>
        </w:rPr>
        <w:br/>
        <w:t>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rsidR="008C39C9" w:rsidRPr="001C3D3F" w:rsidRDefault="008C39C9" w:rsidP="008C39C9">
      <w:pPr>
        <w:spacing w:after="0" w:line="285" w:lineRule="atLeast"/>
        <w:jc w:val="both"/>
        <w:rPr>
          <w:rFonts w:eastAsia="Times New Roman" w:cs="Times New Roman"/>
          <w:sz w:val="24"/>
          <w:szCs w:val="24"/>
          <w:lang w:eastAsia="ru-RU"/>
        </w:rPr>
      </w:pPr>
      <w:r w:rsidRPr="001C3D3F">
        <w:rPr>
          <w:rFonts w:eastAsia="Times New Roman" w:cs="Times New Roman"/>
          <w:sz w:val="24"/>
          <w:szCs w:val="24"/>
          <w:lang w:eastAsia="ru-RU"/>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1C3D3F">
        <w:rPr>
          <w:rFonts w:eastAsia="Times New Roman" w:cs="Times New Roman"/>
          <w:sz w:val="24"/>
          <w:szCs w:val="24"/>
          <w:lang w:eastAsia="ru-RU"/>
        </w:rPr>
        <w:br/>
        <w:t>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5-10 минут, иначе он потеряет к музыке интерес.</w:t>
      </w:r>
    </w:p>
    <w:p w:rsidR="008C39C9" w:rsidRPr="001C3D3F" w:rsidRDefault="008C39C9" w:rsidP="008C39C9">
      <w:pPr>
        <w:spacing w:after="0" w:line="285" w:lineRule="atLeast"/>
        <w:jc w:val="both"/>
        <w:rPr>
          <w:rFonts w:eastAsia="Times New Roman" w:cs="Times New Roman"/>
          <w:sz w:val="24"/>
          <w:szCs w:val="24"/>
          <w:lang w:eastAsia="ru-RU"/>
        </w:rPr>
      </w:pPr>
      <w:r w:rsidRPr="001C3D3F">
        <w:rPr>
          <w:rFonts w:eastAsia="Times New Roman" w:cs="Times New Roman"/>
          <w:sz w:val="24"/>
          <w:szCs w:val="24"/>
          <w:lang w:eastAsia="ru-RU"/>
        </w:rPr>
        <w:t>Нужно ли детей знакомить с авторами и говорить названия направлений?</w:t>
      </w:r>
      <w:r w:rsidRPr="001C3D3F">
        <w:rPr>
          <w:rFonts w:eastAsia="Times New Roman" w:cs="Times New Roman"/>
          <w:sz w:val="24"/>
          <w:szCs w:val="24"/>
          <w:lang w:eastAsia="ru-RU"/>
        </w:rPr>
        <w:br/>
        <w:t>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8C39C9" w:rsidRPr="001C3D3F" w:rsidRDefault="008C39C9" w:rsidP="008C39C9">
      <w:pPr>
        <w:spacing w:after="0" w:line="285" w:lineRule="atLeast"/>
        <w:jc w:val="both"/>
        <w:rPr>
          <w:rFonts w:eastAsia="Times New Roman" w:cs="Times New Roman"/>
          <w:sz w:val="24"/>
          <w:szCs w:val="24"/>
          <w:lang w:eastAsia="ru-RU"/>
        </w:rPr>
      </w:pPr>
      <w:r w:rsidRPr="001C3D3F">
        <w:rPr>
          <w:rFonts w:eastAsia="Times New Roman" w:cs="Times New Roman"/>
          <w:sz w:val="24"/>
          <w:szCs w:val="24"/>
          <w:lang w:eastAsia="ru-RU"/>
        </w:rPr>
        <w:t>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r w:rsidRPr="001C3D3F">
        <w:rPr>
          <w:rFonts w:eastAsia="Times New Roman" w:cs="Times New Roman"/>
          <w:sz w:val="24"/>
          <w:szCs w:val="24"/>
          <w:lang w:eastAsia="ru-RU"/>
        </w:rPr>
        <w:b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r w:rsidRPr="001C3D3F">
        <w:rPr>
          <w:rFonts w:eastAsia="Times New Roman" w:cs="Times New Roman"/>
          <w:sz w:val="24"/>
          <w:szCs w:val="24"/>
          <w:lang w:eastAsia="ru-RU"/>
        </w:rPr>
        <w:br/>
        <w:t>Музыка может стать для вас и вашей крохи мудрым и добрым другом, который будет с вами всегда.</w:t>
      </w:r>
    </w:p>
    <w:p w:rsidR="00FC1555" w:rsidRPr="001C3D3F" w:rsidRDefault="00FC1555">
      <w:pPr>
        <w:rPr>
          <w:rFonts w:cs="Times New Roman"/>
          <w:sz w:val="24"/>
          <w:szCs w:val="24"/>
        </w:rPr>
      </w:pPr>
    </w:p>
    <w:sectPr w:rsidR="00FC1555" w:rsidRPr="001C3D3F" w:rsidSect="00FC1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234EB"/>
    <w:multiLevelType w:val="multilevel"/>
    <w:tmpl w:val="B78C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8C39C9"/>
    <w:rsid w:val="0007415D"/>
    <w:rsid w:val="001C3D3F"/>
    <w:rsid w:val="0028739D"/>
    <w:rsid w:val="004E154E"/>
    <w:rsid w:val="00751983"/>
    <w:rsid w:val="007B4446"/>
    <w:rsid w:val="008C39C9"/>
    <w:rsid w:val="00FC1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83"/>
    <w:rPr>
      <w:rFonts w:ascii="Times New Roman" w:hAnsi="Times New Roman"/>
      <w:sz w:val="28"/>
    </w:rPr>
  </w:style>
  <w:style w:type="paragraph" w:styleId="2">
    <w:name w:val="heading 2"/>
    <w:basedOn w:val="a"/>
    <w:link w:val="20"/>
    <w:uiPriority w:val="9"/>
    <w:qFormat/>
    <w:rsid w:val="008C39C9"/>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39C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C39C9"/>
    <w:rPr>
      <w:color w:val="0000FF"/>
      <w:u w:val="single"/>
    </w:rPr>
  </w:style>
  <w:style w:type="character" w:customStyle="1" w:styleId="pdate">
    <w:name w:val="pdate"/>
    <w:basedOn w:val="a0"/>
    <w:rsid w:val="008C39C9"/>
  </w:style>
  <w:style w:type="character" w:customStyle="1" w:styleId="pcat">
    <w:name w:val="pcat"/>
    <w:basedOn w:val="a0"/>
    <w:rsid w:val="008C39C9"/>
  </w:style>
  <w:style w:type="character" w:customStyle="1" w:styleId="apple-converted-space">
    <w:name w:val="apple-converted-space"/>
    <w:basedOn w:val="a0"/>
    <w:rsid w:val="008C39C9"/>
  </w:style>
  <w:style w:type="character" w:customStyle="1" w:styleId="ptags">
    <w:name w:val="ptags"/>
    <w:basedOn w:val="a0"/>
    <w:rsid w:val="008C39C9"/>
  </w:style>
  <w:style w:type="paragraph" w:styleId="a4">
    <w:name w:val="Normal (Web)"/>
    <w:basedOn w:val="a"/>
    <w:uiPriority w:val="99"/>
    <w:semiHidden/>
    <w:unhideWhenUsed/>
    <w:rsid w:val="008C39C9"/>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7392808">
      <w:bodyDiv w:val="1"/>
      <w:marLeft w:val="0"/>
      <w:marRight w:val="0"/>
      <w:marTop w:val="0"/>
      <w:marBottom w:val="0"/>
      <w:divBdr>
        <w:top w:val="none" w:sz="0" w:space="0" w:color="auto"/>
        <w:left w:val="none" w:sz="0" w:space="0" w:color="auto"/>
        <w:bottom w:val="none" w:sz="0" w:space="0" w:color="auto"/>
        <w:right w:val="none" w:sz="0" w:space="0" w:color="auto"/>
      </w:divBdr>
      <w:divsChild>
        <w:div w:id="59981132">
          <w:marLeft w:val="-237"/>
          <w:marRight w:val="-237"/>
          <w:marTop w:val="0"/>
          <w:marBottom w:val="253"/>
          <w:divBdr>
            <w:top w:val="single" w:sz="6" w:space="2" w:color="E1E1E1"/>
            <w:left w:val="single" w:sz="2" w:space="12" w:color="E1E1E1"/>
            <w:bottom w:val="single" w:sz="6" w:space="2" w:color="E1E1E1"/>
            <w:right w:val="single" w:sz="2" w:space="12" w:color="E1E1E1"/>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8780</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«Воспитание души ребенка»     Консультация для родителей</vt:lpstr>
    </vt:vector>
  </TitlesOfParts>
  <Company>SPecialiST RePack</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Ситчихина</dc:creator>
  <cp:lastModifiedBy>Ситчихина</cp:lastModifiedBy>
  <cp:revision>2</cp:revision>
  <dcterms:created xsi:type="dcterms:W3CDTF">2014-02-07T18:34:00Z</dcterms:created>
  <dcterms:modified xsi:type="dcterms:W3CDTF">2014-02-07T18:34:00Z</dcterms:modified>
</cp:coreProperties>
</file>