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371" w:rsidRPr="00697325" w:rsidRDefault="00B71371" w:rsidP="00B71371">
      <w:pPr>
        <w:pStyle w:val="a3"/>
        <w:widowControl w:val="0"/>
        <w:spacing w:line="276" w:lineRule="auto"/>
        <w:jc w:val="center"/>
        <w:rPr>
          <w:rFonts w:ascii="Times New Roman" w:hAnsi="Times New Roman"/>
          <w:b/>
          <w:sz w:val="28"/>
          <w:szCs w:val="28"/>
        </w:rPr>
      </w:pPr>
      <w:r w:rsidRPr="00697325">
        <w:rPr>
          <w:rFonts w:ascii="Times New Roman" w:hAnsi="Times New Roman"/>
          <w:b/>
          <w:sz w:val="28"/>
          <w:szCs w:val="28"/>
        </w:rPr>
        <w:t xml:space="preserve">МЕТОДИКА ИЗУЧЕНИЯ </w:t>
      </w:r>
      <w:r>
        <w:rPr>
          <w:rFonts w:ascii="Times New Roman" w:hAnsi="Times New Roman"/>
          <w:b/>
          <w:sz w:val="28"/>
          <w:szCs w:val="28"/>
        </w:rPr>
        <w:t>ГЕНДЕРНЫХ</w:t>
      </w:r>
      <w:r w:rsidRPr="00697325">
        <w:rPr>
          <w:rFonts w:ascii="Times New Roman" w:hAnsi="Times New Roman"/>
          <w:b/>
          <w:sz w:val="28"/>
          <w:szCs w:val="28"/>
        </w:rPr>
        <w:t xml:space="preserve"> ПРЕДПОЧТЕНИЙ И ЦЕННОСТНЫХ ОРИЕНТАЦИЙ МАЛЬЧИКОВ И ДЕВОЧЕК 5-6 ЛЕТ К РАЗНЫМ ВИДАМ ДЕТСКОЙ ДЕЯТЕЛЬНОСТИ</w:t>
      </w:r>
    </w:p>
    <w:p w:rsidR="00B71371" w:rsidRPr="004A679C" w:rsidRDefault="00B71371" w:rsidP="00B71371">
      <w:pPr>
        <w:pStyle w:val="a3"/>
        <w:widowControl w:val="0"/>
        <w:spacing w:line="276" w:lineRule="auto"/>
        <w:ind w:firstLine="709"/>
        <w:rPr>
          <w:rFonts w:ascii="Times New Roman" w:hAnsi="Times New Roman"/>
          <w:sz w:val="28"/>
          <w:szCs w:val="28"/>
        </w:rPr>
      </w:pPr>
      <w:r w:rsidRPr="004A679C">
        <w:rPr>
          <w:rFonts w:ascii="Times New Roman" w:hAnsi="Times New Roman"/>
          <w:sz w:val="28"/>
          <w:szCs w:val="28"/>
        </w:rPr>
        <w:t>На вс</w:t>
      </w:r>
      <w:r>
        <w:rPr>
          <w:rFonts w:ascii="Times New Roman" w:hAnsi="Times New Roman"/>
          <w:sz w:val="28"/>
          <w:szCs w:val="28"/>
        </w:rPr>
        <w:t>ё</w:t>
      </w:r>
      <w:r w:rsidRPr="004A679C">
        <w:rPr>
          <w:rFonts w:ascii="Times New Roman" w:hAnsi="Times New Roman"/>
          <w:sz w:val="28"/>
          <w:szCs w:val="28"/>
        </w:rPr>
        <w:t xml:space="preserve">м протяжении дошкольного детства </w:t>
      </w:r>
      <w:r w:rsidR="007D71F1">
        <w:rPr>
          <w:rFonts w:ascii="Times New Roman" w:hAnsi="Times New Roman"/>
          <w:sz w:val="28"/>
          <w:szCs w:val="28"/>
        </w:rPr>
        <w:t xml:space="preserve">сохраняется </w:t>
      </w:r>
      <w:r w:rsidRPr="004A679C">
        <w:rPr>
          <w:rFonts w:ascii="Times New Roman" w:hAnsi="Times New Roman"/>
          <w:sz w:val="28"/>
          <w:szCs w:val="28"/>
        </w:rPr>
        <w:t>связь игры и труда. В игровой деятельности происходит подготовка детей к труду. Играя, они постигают смысл труда взрослых, сущность их взаимоотношений. Кроме того, ситуация игры наиболее благоприятна для развёртывания трудовой деятельности тем, что улучшается качество работы, растёт стремление довести её до конца. Такая ситуация эффективна для формирования положительного отношения к хозяйственно-бытовому труду.</w:t>
      </w:r>
    </w:p>
    <w:p w:rsidR="00B71371" w:rsidRPr="004A679C" w:rsidRDefault="00B71371" w:rsidP="00B71371">
      <w:pPr>
        <w:pStyle w:val="a3"/>
        <w:widowControl w:val="0"/>
        <w:spacing w:line="276" w:lineRule="auto"/>
        <w:ind w:firstLine="709"/>
        <w:rPr>
          <w:rFonts w:ascii="Times New Roman" w:hAnsi="Times New Roman"/>
          <w:sz w:val="28"/>
          <w:szCs w:val="28"/>
        </w:rPr>
      </w:pPr>
      <w:r w:rsidRPr="004A679C">
        <w:rPr>
          <w:rFonts w:ascii="Times New Roman" w:hAnsi="Times New Roman"/>
          <w:sz w:val="28"/>
          <w:szCs w:val="28"/>
        </w:rPr>
        <w:t>Трудовая деятельность дошкольника развивается в нескольких направлениях. Во-первых, происходит усложнение её компонентов. Во-вторых, это усложнение ведёт к освоению новых видов и форм труда.</w:t>
      </w:r>
    </w:p>
    <w:p w:rsidR="00B71371" w:rsidRPr="00377934" w:rsidRDefault="00B71371" w:rsidP="00B71371">
      <w:pPr>
        <w:pStyle w:val="a3"/>
        <w:widowControl w:val="0"/>
        <w:spacing w:line="276" w:lineRule="auto"/>
        <w:ind w:firstLine="709"/>
        <w:rPr>
          <w:rFonts w:ascii="Times New Roman" w:hAnsi="Times New Roman"/>
          <w:sz w:val="28"/>
          <w:szCs w:val="28"/>
        </w:rPr>
      </w:pPr>
      <w:r w:rsidRPr="004A679C">
        <w:rPr>
          <w:rFonts w:ascii="Times New Roman" w:hAnsi="Times New Roman"/>
          <w:sz w:val="28"/>
          <w:szCs w:val="28"/>
        </w:rPr>
        <w:t>Совершенствование компонентов труда включает усложнение его мотивов, целей, контроля и навыков. Труд требует от ребёнка умения принимать от взрослого и самостоятельно ставить цель деятельности. Старшие дошкольники принимают и ставят цель труда на основе сформированных представлений. Они уверенно действуют под влиянием словесной инструкции взрослого, предполагающей выполнение сложных действий на протяжении достаточно длительного времени</w:t>
      </w:r>
      <w:r>
        <w:rPr>
          <w:rFonts w:ascii="Times New Roman" w:hAnsi="Times New Roman"/>
          <w:sz w:val="28"/>
          <w:szCs w:val="28"/>
        </w:rPr>
        <w:t xml:space="preserve"> [3].</w:t>
      </w:r>
    </w:p>
    <w:p w:rsidR="00B71371" w:rsidRPr="00377934" w:rsidRDefault="00B71371" w:rsidP="00B71371">
      <w:pPr>
        <w:pStyle w:val="a3"/>
        <w:widowControl w:val="0"/>
        <w:spacing w:line="276" w:lineRule="auto"/>
        <w:ind w:firstLine="709"/>
        <w:rPr>
          <w:rFonts w:ascii="Times New Roman" w:hAnsi="Times New Roman"/>
          <w:sz w:val="28"/>
          <w:szCs w:val="28"/>
        </w:rPr>
      </w:pPr>
      <w:r w:rsidRPr="004A679C">
        <w:rPr>
          <w:rFonts w:ascii="Times New Roman" w:hAnsi="Times New Roman"/>
          <w:sz w:val="28"/>
          <w:szCs w:val="28"/>
        </w:rPr>
        <w:t>Ещё до начала трудовой деятельности старший дошкольник выделяет условия, средства и способы достижения цели. То есть у него складывается умение предварительно планировать труд, что значительно повышает качество работы.</w:t>
      </w:r>
    </w:p>
    <w:p w:rsidR="00B71371" w:rsidRPr="004A679C" w:rsidRDefault="00B71371" w:rsidP="007D71F1">
      <w:pPr>
        <w:pStyle w:val="a3"/>
        <w:widowControl w:val="0"/>
        <w:spacing w:line="276" w:lineRule="auto"/>
        <w:ind w:firstLine="709"/>
        <w:contextualSpacing/>
        <w:rPr>
          <w:rFonts w:ascii="Times New Roman" w:hAnsi="Times New Roman"/>
          <w:sz w:val="28"/>
          <w:szCs w:val="28"/>
        </w:rPr>
      </w:pPr>
      <w:r w:rsidRPr="004A679C">
        <w:rPr>
          <w:rFonts w:ascii="Times New Roman" w:hAnsi="Times New Roman"/>
          <w:sz w:val="28"/>
          <w:szCs w:val="28"/>
        </w:rPr>
        <w:t>Старшие дошкольники могут уже планировать не только собственную, но и совместную со сверстниками трудовую деятельность, что проявляется в определении плана работы, нахождении общего мнения по поводу способов достижения цели, понимании взаимной ответственности за достижение цели.</w:t>
      </w:r>
    </w:p>
    <w:p w:rsidR="00B71371" w:rsidRDefault="00B71371" w:rsidP="007D71F1">
      <w:pPr>
        <w:pStyle w:val="a3"/>
        <w:widowControl w:val="0"/>
        <w:spacing w:line="276" w:lineRule="auto"/>
        <w:ind w:firstLine="709"/>
        <w:contextualSpacing/>
        <w:rPr>
          <w:rFonts w:ascii="Times New Roman" w:hAnsi="Times New Roman"/>
          <w:sz w:val="28"/>
          <w:szCs w:val="28"/>
        </w:rPr>
      </w:pPr>
      <w:r w:rsidRPr="00B71371">
        <w:rPr>
          <w:rFonts w:ascii="Times New Roman" w:hAnsi="Times New Roman"/>
          <w:b/>
          <w:sz w:val="28"/>
          <w:szCs w:val="28"/>
        </w:rPr>
        <w:t>Идеал</w:t>
      </w:r>
      <w:r w:rsidRPr="00E456E7">
        <w:rPr>
          <w:rFonts w:ascii="Times New Roman" w:hAnsi="Times New Roman"/>
          <w:b/>
          <w:i/>
          <w:sz w:val="28"/>
          <w:szCs w:val="28"/>
        </w:rPr>
        <w:t xml:space="preserve"> </w:t>
      </w:r>
      <w:r>
        <w:rPr>
          <w:rFonts w:ascii="Times New Roman" w:hAnsi="Times New Roman"/>
          <w:sz w:val="28"/>
          <w:szCs w:val="28"/>
        </w:rPr>
        <w:t xml:space="preserve">– правильно сформированное представление детей о содержании социальных ролей мужчины и женщины; </w:t>
      </w:r>
      <w:proofErr w:type="spellStart"/>
      <w:r>
        <w:rPr>
          <w:rFonts w:ascii="Times New Roman" w:hAnsi="Times New Roman"/>
          <w:sz w:val="28"/>
          <w:szCs w:val="28"/>
        </w:rPr>
        <w:t>сформированность</w:t>
      </w:r>
      <w:proofErr w:type="spellEnd"/>
      <w:r>
        <w:rPr>
          <w:rFonts w:ascii="Times New Roman" w:hAnsi="Times New Roman"/>
          <w:sz w:val="28"/>
          <w:szCs w:val="28"/>
        </w:rPr>
        <w:t xml:space="preserve"> адекватной полу модели поведения.</w:t>
      </w:r>
    </w:p>
    <w:p w:rsidR="00B71371" w:rsidRPr="00E456E7" w:rsidRDefault="00B71371" w:rsidP="007D71F1">
      <w:pPr>
        <w:pStyle w:val="a3"/>
        <w:widowControl w:val="0"/>
        <w:spacing w:line="276" w:lineRule="auto"/>
        <w:ind w:firstLine="709"/>
        <w:contextualSpacing/>
        <w:rPr>
          <w:rFonts w:ascii="Times New Roman" w:hAnsi="Times New Roman"/>
          <w:b/>
          <w:sz w:val="28"/>
          <w:szCs w:val="28"/>
        </w:rPr>
      </w:pPr>
      <w:r w:rsidRPr="00E456E7">
        <w:rPr>
          <w:rFonts w:ascii="Times New Roman" w:hAnsi="Times New Roman"/>
          <w:b/>
          <w:sz w:val="28"/>
          <w:szCs w:val="28"/>
        </w:rPr>
        <w:t>Задачи:</w:t>
      </w:r>
    </w:p>
    <w:p w:rsidR="00B71371" w:rsidRDefault="00B71371" w:rsidP="007D71F1">
      <w:pPr>
        <w:pStyle w:val="a3"/>
        <w:widowControl w:val="0"/>
        <w:spacing w:line="276" w:lineRule="auto"/>
        <w:ind w:firstLine="709"/>
        <w:contextualSpacing/>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выявить любимые виды детской трудовой деятельности у мальчиков и девочек;</w:t>
      </w:r>
    </w:p>
    <w:p w:rsidR="00B71371" w:rsidRDefault="00B71371" w:rsidP="00B71371">
      <w:pPr>
        <w:pStyle w:val="a3"/>
        <w:widowControl w:val="0"/>
        <w:spacing w:line="276" w:lineRule="auto"/>
        <w:ind w:firstLine="709"/>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определить уровень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знаний о женских и мужских профессиях и о роли занятости мужчины и женщины в семье;</w:t>
      </w:r>
    </w:p>
    <w:p w:rsidR="00B71371" w:rsidRDefault="00B71371" w:rsidP="00B71371">
      <w:pPr>
        <w:pStyle w:val="a3"/>
        <w:widowControl w:val="0"/>
        <w:spacing w:line="276" w:lineRule="auto"/>
        <w:ind w:firstLine="709"/>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выявить особенности предпочтений мальчиков и девочек в трудовой деятельности.</w:t>
      </w:r>
    </w:p>
    <w:p w:rsidR="00B71371" w:rsidRPr="00B71371" w:rsidRDefault="00B71371" w:rsidP="00B71371">
      <w:pPr>
        <w:pStyle w:val="a3"/>
        <w:widowControl w:val="0"/>
        <w:spacing w:line="276" w:lineRule="auto"/>
        <w:ind w:firstLine="709"/>
        <w:rPr>
          <w:rFonts w:ascii="Times New Roman" w:hAnsi="Times New Roman"/>
          <w:b/>
          <w:sz w:val="28"/>
          <w:szCs w:val="28"/>
        </w:rPr>
      </w:pPr>
      <w:r w:rsidRPr="00B71371">
        <w:rPr>
          <w:rFonts w:ascii="Times New Roman" w:hAnsi="Times New Roman"/>
          <w:b/>
          <w:sz w:val="28"/>
          <w:szCs w:val="28"/>
        </w:rPr>
        <w:t>Критерии оценки:</w:t>
      </w:r>
    </w:p>
    <w:p w:rsidR="00B71371" w:rsidRDefault="00B71371" w:rsidP="00B71371">
      <w:pPr>
        <w:pStyle w:val="a3"/>
        <w:widowControl w:val="0"/>
        <w:spacing w:line="276" w:lineRule="auto"/>
        <w:ind w:firstLine="709"/>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t xml:space="preserve">уровень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знаний и умения взаимодействия в трудовой деятельности с учетом пола партнера;</w:t>
      </w:r>
    </w:p>
    <w:p w:rsidR="00B71371" w:rsidRDefault="00B71371" w:rsidP="00B71371">
      <w:pPr>
        <w:pStyle w:val="a3"/>
        <w:widowControl w:val="0"/>
        <w:spacing w:line="276" w:lineRule="auto"/>
        <w:ind w:firstLine="709"/>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умение проявлять внимание к сверстнику, учитывая не только личные желания, но и потребности других.</w:t>
      </w:r>
    </w:p>
    <w:p w:rsidR="00B71371" w:rsidRDefault="00B71371" w:rsidP="00B71371">
      <w:pPr>
        <w:pStyle w:val="a3"/>
        <w:widowControl w:val="0"/>
        <w:spacing w:line="276" w:lineRule="auto"/>
        <w:ind w:firstLine="709"/>
        <w:rPr>
          <w:rFonts w:ascii="Times New Roman" w:hAnsi="Times New Roman"/>
          <w:sz w:val="28"/>
          <w:szCs w:val="28"/>
        </w:rPr>
      </w:pPr>
      <w:r w:rsidRPr="00B71371">
        <w:rPr>
          <w:rFonts w:ascii="Times New Roman" w:hAnsi="Times New Roman"/>
          <w:b/>
          <w:sz w:val="28"/>
          <w:szCs w:val="28"/>
        </w:rPr>
        <w:t>Методы</w:t>
      </w:r>
      <w:r w:rsidRPr="00B71371">
        <w:rPr>
          <w:rFonts w:ascii="Times New Roman" w:hAnsi="Times New Roman"/>
          <w:sz w:val="28"/>
          <w:szCs w:val="28"/>
        </w:rPr>
        <w:t xml:space="preserve"> </w:t>
      </w:r>
      <w:r>
        <w:rPr>
          <w:rFonts w:ascii="Times New Roman" w:hAnsi="Times New Roman"/>
          <w:sz w:val="28"/>
          <w:szCs w:val="28"/>
        </w:rPr>
        <w:t xml:space="preserve">– беседы с детьми, наблюдение за взаимодействиями детей, индивидуальные беседы с ребёнком, </w:t>
      </w:r>
      <w:proofErr w:type="spellStart"/>
      <w:r>
        <w:rPr>
          <w:rFonts w:ascii="Times New Roman" w:hAnsi="Times New Roman"/>
          <w:sz w:val="28"/>
          <w:szCs w:val="28"/>
        </w:rPr>
        <w:t>опросники</w:t>
      </w:r>
      <w:proofErr w:type="spellEnd"/>
      <w:r>
        <w:rPr>
          <w:rFonts w:ascii="Times New Roman" w:hAnsi="Times New Roman"/>
          <w:sz w:val="28"/>
          <w:szCs w:val="28"/>
        </w:rPr>
        <w:t>, различные задания и создание проблемных ситуаций, чтение художественной литературы, в которой даются образцы трудовой деятельности мужчин и женщин.</w:t>
      </w:r>
    </w:p>
    <w:p w:rsidR="00B71371" w:rsidRPr="00E456E7" w:rsidRDefault="00B71371" w:rsidP="00B71371">
      <w:pPr>
        <w:pStyle w:val="a3"/>
        <w:widowControl w:val="0"/>
        <w:spacing w:line="276" w:lineRule="auto"/>
        <w:ind w:firstLine="709"/>
        <w:rPr>
          <w:rFonts w:ascii="Times New Roman" w:hAnsi="Times New Roman"/>
          <w:b/>
          <w:i/>
          <w:sz w:val="28"/>
          <w:szCs w:val="28"/>
        </w:rPr>
      </w:pPr>
      <w:r w:rsidRPr="00B71371">
        <w:rPr>
          <w:rFonts w:ascii="Times New Roman" w:hAnsi="Times New Roman"/>
          <w:b/>
          <w:sz w:val="28"/>
          <w:szCs w:val="28"/>
        </w:rPr>
        <w:t>Содержание методики</w:t>
      </w:r>
      <w:r w:rsidRPr="00E456E7">
        <w:rPr>
          <w:rFonts w:ascii="Times New Roman" w:hAnsi="Times New Roman"/>
          <w:b/>
          <w:i/>
          <w:sz w:val="28"/>
          <w:szCs w:val="28"/>
        </w:rPr>
        <w:t>:</w:t>
      </w:r>
    </w:p>
    <w:p w:rsidR="00B71371" w:rsidRDefault="00B71371" w:rsidP="00B71371">
      <w:pPr>
        <w:pStyle w:val="a3"/>
        <w:widowControl w:val="0"/>
        <w:spacing w:line="276" w:lineRule="auto"/>
        <w:ind w:firstLine="709"/>
        <w:rPr>
          <w:rFonts w:ascii="Times New Roman" w:hAnsi="Times New Roman"/>
          <w:sz w:val="28"/>
          <w:szCs w:val="28"/>
        </w:rPr>
      </w:pPr>
      <w:r w:rsidRPr="004A679C">
        <w:rPr>
          <w:rFonts w:ascii="Times New Roman" w:hAnsi="Times New Roman"/>
          <w:sz w:val="28"/>
          <w:szCs w:val="28"/>
        </w:rPr>
        <w:t>Методика представляет собой</w:t>
      </w:r>
      <w:r>
        <w:rPr>
          <w:rFonts w:ascii="Times New Roman" w:hAnsi="Times New Roman"/>
          <w:sz w:val="28"/>
          <w:szCs w:val="28"/>
        </w:rPr>
        <w:t xml:space="preserve"> индивидуальную беседу</w:t>
      </w:r>
      <w:r w:rsidRPr="004A679C">
        <w:rPr>
          <w:rFonts w:ascii="Times New Roman" w:hAnsi="Times New Roman"/>
          <w:sz w:val="28"/>
          <w:szCs w:val="28"/>
        </w:rPr>
        <w:t xml:space="preserve">, </w:t>
      </w:r>
      <w:r>
        <w:rPr>
          <w:rFonts w:ascii="Times New Roman" w:hAnsi="Times New Roman"/>
          <w:sz w:val="28"/>
          <w:szCs w:val="28"/>
        </w:rPr>
        <w:t>которая поможет</w:t>
      </w:r>
      <w:r w:rsidRPr="004A679C">
        <w:rPr>
          <w:rFonts w:ascii="Times New Roman" w:hAnsi="Times New Roman"/>
          <w:sz w:val="28"/>
          <w:szCs w:val="28"/>
        </w:rPr>
        <w:t xml:space="preserve"> выяснить </w:t>
      </w:r>
      <w:proofErr w:type="spellStart"/>
      <w:r w:rsidRPr="004A679C">
        <w:rPr>
          <w:rFonts w:ascii="Times New Roman" w:hAnsi="Times New Roman"/>
          <w:sz w:val="28"/>
          <w:szCs w:val="28"/>
        </w:rPr>
        <w:t>полоролевые</w:t>
      </w:r>
      <w:proofErr w:type="spellEnd"/>
      <w:r w:rsidRPr="004A679C">
        <w:rPr>
          <w:rFonts w:ascii="Times New Roman" w:hAnsi="Times New Roman"/>
          <w:sz w:val="28"/>
          <w:szCs w:val="28"/>
        </w:rPr>
        <w:t xml:space="preserve"> предпочтения старших дошкольников в различных видах трудовой деятельности. </w:t>
      </w:r>
    </w:p>
    <w:p w:rsidR="00B71371" w:rsidRPr="004A679C" w:rsidRDefault="00B71371" w:rsidP="00B71371">
      <w:pPr>
        <w:pStyle w:val="a3"/>
        <w:widowControl w:val="0"/>
        <w:spacing w:line="276" w:lineRule="auto"/>
        <w:ind w:firstLine="709"/>
        <w:rPr>
          <w:rFonts w:ascii="Times New Roman" w:hAnsi="Times New Roman"/>
          <w:sz w:val="28"/>
          <w:szCs w:val="28"/>
        </w:rPr>
      </w:pPr>
      <w:r w:rsidRPr="004A679C">
        <w:rPr>
          <w:rFonts w:ascii="Times New Roman" w:hAnsi="Times New Roman"/>
          <w:sz w:val="28"/>
          <w:szCs w:val="28"/>
        </w:rPr>
        <w:t xml:space="preserve">За базовое деление видов трудовой деятельности принято их разделение на хозяйственно-бытовую деятельность, труд в природе и ручной труд (по </w:t>
      </w:r>
      <w:proofErr w:type="spellStart"/>
      <w:r w:rsidRPr="004A679C">
        <w:rPr>
          <w:rFonts w:ascii="Times New Roman" w:hAnsi="Times New Roman"/>
          <w:sz w:val="28"/>
          <w:szCs w:val="28"/>
        </w:rPr>
        <w:t>Г.А.Урунтаевой</w:t>
      </w:r>
      <w:proofErr w:type="spellEnd"/>
      <w:r w:rsidRPr="004A679C">
        <w:rPr>
          <w:rFonts w:ascii="Times New Roman" w:hAnsi="Times New Roman"/>
          <w:sz w:val="28"/>
          <w:szCs w:val="28"/>
        </w:rPr>
        <w:t>). В хозяйственно-бытовой деятельности рассматриваются два вида направленности: собственная бытовая деятельность (уборка, мыть</w:t>
      </w:r>
      <w:r>
        <w:rPr>
          <w:rFonts w:ascii="Times New Roman" w:hAnsi="Times New Roman"/>
          <w:sz w:val="28"/>
          <w:szCs w:val="28"/>
        </w:rPr>
        <w:t>ё</w:t>
      </w:r>
      <w:r w:rsidRPr="004A679C">
        <w:rPr>
          <w:rFonts w:ascii="Times New Roman" w:hAnsi="Times New Roman"/>
          <w:sz w:val="28"/>
          <w:szCs w:val="28"/>
        </w:rPr>
        <w:t xml:space="preserve"> посуды, сервировка стола, приведение в порядок своей внешности) и помощь в организации бытовой деятельности другому человеку (воспитателю или товарищу). Труд в природе предполагает заботу о животных и растениях. Ручной труд включает в себя рисование, лепку, шитье, вышивание, вязание, конструирование, поделки.</w:t>
      </w:r>
    </w:p>
    <w:p w:rsidR="00B71371" w:rsidRPr="004A679C" w:rsidRDefault="00B71371" w:rsidP="00B71371">
      <w:pPr>
        <w:pStyle w:val="a3"/>
        <w:widowControl w:val="0"/>
        <w:spacing w:line="276" w:lineRule="auto"/>
        <w:ind w:firstLine="709"/>
        <w:rPr>
          <w:rFonts w:ascii="Times New Roman" w:hAnsi="Times New Roman"/>
          <w:sz w:val="28"/>
          <w:szCs w:val="28"/>
        </w:rPr>
      </w:pPr>
      <w:r>
        <w:rPr>
          <w:rFonts w:ascii="Times New Roman" w:hAnsi="Times New Roman"/>
          <w:sz w:val="28"/>
          <w:szCs w:val="28"/>
        </w:rPr>
        <w:t>В индивидуальной беседе взрослый задает ребёнку следующие вопросы:</w:t>
      </w:r>
    </w:p>
    <w:p w:rsidR="00B71371" w:rsidRPr="004A679C" w:rsidRDefault="00B71371" w:rsidP="00B71371">
      <w:pPr>
        <w:pStyle w:val="a3"/>
        <w:widowControl w:val="0"/>
        <w:spacing w:line="276" w:lineRule="auto"/>
        <w:ind w:firstLine="709"/>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4A679C">
        <w:rPr>
          <w:rFonts w:ascii="Times New Roman" w:hAnsi="Times New Roman"/>
          <w:sz w:val="28"/>
          <w:szCs w:val="28"/>
        </w:rPr>
        <w:t xml:space="preserve">Какая </w:t>
      </w:r>
      <w:r>
        <w:rPr>
          <w:rFonts w:ascii="Times New Roman" w:hAnsi="Times New Roman"/>
          <w:sz w:val="28"/>
          <w:szCs w:val="28"/>
        </w:rPr>
        <w:t>деятельность тебе больше нравится</w:t>
      </w:r>
      <w:r w:rsidRPr="004A679C">
        <w:rPr>
          <w:rFonts w:ascii="Times New Roman" w:hAnsi="Times New Roman"/>
          <w:sz w:val="28"/>
          <w:szCs w:val="28"/>
        </w:rPr>
        <w:t>: игра или труд?</w:t>
      </w:r>
    </w:p>
    <w:p w:rsidR="00B71371" w:rsidRPr="004A679C" w:rsidRDefault="00B71371" w:rsidP="00B71371">
      <w:pPr>
        <w:pStyle w:val="a3"/>
        <w:widowControl w:val="0"/>
        <w:spacing w:line="276" w:lineRule="auto"/>
        <w:ind w:firstLine="709"/>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4A679C">
        <w:rPr>
          <w:rFonts w:ascii="Times New Roman" w:hAnsi="Times New Roman"/>
          <w:sz w:val="28"/>
          <w:szCs w:val="28"/>
        </w:rPr>
        <w:t>Убираешь ли ты за собой? Нравится ли тебе делать уборку? Мыть посуду? Сервировать стол?</w:t>
      </w:r>
    </w:p>
    <w:p w:rsidR="00B71371" w:rsidRPr="004A679C" w:rsidRDefault="00B71371" w:rsidP="00B71371">
      <w:pPr>
        <w:pStyle w:val="a3"/>
        <w:widowControl w:val="0"/>
        <w:spacing w:line="276" w:lineRule="auto"/>
        <w:ind w:firstLine="709"/>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4A679C">
        <w:rPr>
          <w:rFonts w:ascii="Times New Roman" w:hAnsi="Times New Roman"/>
          <w:sz w:val="28"/>
          <w:szCs w:val="28"/>
        </w:rPr>
        <w:t>Помогаешь ли ты маме по дому? Что ты делаешь?</w:t>
      </w:r>
    </w:p>
    <w:p w:rsidR="00B71371" w:rsidRPr="004A679C" w:rsidRDefault="00B71371" w:rsidP="00B71371">
      <w:pPr>
        <w:pStyle w:val="a3"/>
        <w:widowControl w:val="0"/>
        <w:spacing w:line="276" w:lineRule="auto"/>
        <w:ind w:firstLine="709"/>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Pr="004A679C">
        <w:rPr>
          <w:rFonts w:ascii="Times New Roman" w:hAnsi="Times New Roman"/>
          <w:sz w:val="28"/>
          <w:szCs w:val="28"/>
        </w:rPr>
        <w:t xml:space="preserve">Стараешься ли ты быть опрятным? Если ты увидишь, что твой товарищ испачкался, поможешь ли </w:t>
      </w:r>
      <w:r>
        <w:rPr>
          <w:rFonts w:ascii="Times New Roman" w:hAnsi="Times New Roman"/>
          <w:sz w:val="28"/>
          <w:szCs w:val="28"/>
        </w:rPr>
        <w:t>ты ему привести себя в порядок?</w:t>
      </w:r>
    </w:p>
    <w:p w:rsidR="00B71371" w:rsidRPr="004A679C" w:rsidRDefault="00B71371" w:rsidP="00B71371">
      <w:pPr>
        <w:pStyle w:val="a3"/>
        <w:widowControl w:val="0"/>
        <w:spacing w:line="276" w:lineRule="auto"/>
        <w:ind w:firstLine="709"/>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sidRPr="004A679C">
        <w:rPr>
          <w:rFonts w:ascii="Times New Roman" w:hAnsi="Times New Roman"/>
          <w:sz w:val="28"/>
          <w:szCs w:val="28"/>
        </w:rPr>
        <w:t>Любишь ли ты рисовать? А лепить?</w:t>
      </w:r>
    </w:p>
    <w:p w:rsidR="00B71371" w:rsidRPr="004A679C" w:rsidRDefault="00B71371" w:rsidP="00B71371">
      <w:pPr>
        <w:pStyle w:val="a3"/>
        <w:widowControl w:val="0"/>
        <w:spacing w:line="276" w:lineRule="auto"/>
        <w:ind w:firstLine="709"/>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r>
      <w:r w:rsidRPr="004A679C">
        <w:rPr>
          <w:rFonts w:ascii="Times New Roman" w:hAnsi="Times New Roman"/>
          <w:sz w:val="28"/>
          <w:szCs w:val="28"/>
        </w:rPr>
        <w:t>Нравится ли тебе собирать какие-то предметы из конструктора?</w:t>
      </w:r>
    </w:p>
    <w:p w:rsidR="00B71371" w:rsidRPr="004A679C" w:rsidRDefault="00B71371" w:rsidP="00B71371">
      <w:pPr>
        <w:pStyle w:val="a3"/>
        <w:widowControl w:val="0"/>
        <w:spacing w:line="276" w:lineRule="auto"/>
        <w:ind w:firstLine="709"/>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r>
      <w:r w:rsidRPr="004A679C">
        <w:rPr>
          <w:rFonts w:ascii="Times New Roman" w:hAnsi="Times New Roman"/>
          <w:sz w:val="28"/>
          <w:szCs w:val="28"/>
        </w:rPr>
        <w:t>Умеешь ли ты пользоваться инструментами? Нравится ли тебе работать с ними?</w:t>
      </w:r>
    </w:p>
    <w:p w:rsidR="00B71371" w:rsidRPr="004A679C" w:rsidRDefault="00B71371" w:rsidP="00B71371">
      <w:pPr>
        <w:pStyle w:val="a3"/>
        <w:widowControl w:val="0"/>
        <w:spacing w:line="276" w:lineRule="auto"/>
        <w:ind w:firstLine="709"/>
        <w:rPr>
          <w:rFonts w:ascii="Times New Roman" w:hAnsi="Times New Roman"/>
          <w:sz w:val="28"/>
          <w:szCs w:val="28"/>
        </w:rPr>
      </w:pPr>
      <w:r>
        <w:rPr>
          <w:rFonts w:ascii="Times New Roman" w:hAnsi="Times New Roman"/>
          <w:sz w:val="28"/>
          <w:szCs w:val="28"/>
        </w:rPr>
        <w:t>8</w:t>
      </w:r>
      <w:r w:rsidRPr="004A679C">
        <w:rPr>
          <w:rFonts w:ascii="Times New Roman" w:hAnsi="Times New Roman"/>
          <w:sz w:val="28"/>
          <w:szCs w:val="28"/>
        </w:rPr>
        <w:t>.</w:t>
      </w:r>
      <w:r>
        <w:rPr>
          <w:rFonts w:ascii="Times New Roman" w:hAnsi="Times New Roman"/>
          <w:sz w:val="28"/>
          <w:szCs w:val="28"/>
        </w:rPr>
        <w:tab/>
      </w:r>
      <w:r w:rsidRPr="004A679C">
        <w:rPr>
          <w:rFonts w:ascii="Times New Roman" w:hAnsi="Times New Roman"/>
          <w:sz w:val="28"/>
          <w:szCs w:val="28"/>
        </w:rPr>
        <w:t>Любишь ли ты вы</w:t>
      </w:r>
      <w:r>
        <w:rPr>
          <w:rFonts w:ascii="Times New Roman" w:hAnsi="Times New Roman"/>
          <w:sz w:val="28"/>
          <w:szCs w:val="28"/>
        </w:rPr>
        <w:t>жигать по дереву?</w:t>
      </w:r>
      <w:r w:rsidRPr="004A679C">
        <w:rPr>
          <w:rFonts w:ascii="Times New Roman" w:hAnsi="Times New Roman"/>
          <w:sz w:val="28"/>
          <w:szCs w:val="28"/>
        </w:rPr>
        <w:t xml:space="preserve"> Что ещ</w:t>
      </w:r>
      <w:r>
        <w:rPr>
          <w:rFonts w:ascii="Times New Roman" w:hAnsi="Times New Roman"/>
          <w:sz w:val="28"/>
          <w:szCs w:val="28"/>
        </w:rPr>
        <w:t>ё</w:t>
      </w:r>
      <w:r w:rsidRPr="004A679C">
        <w:rPr>
          <w:rFonts w:ascii="Times New Roman" w:hAnsi="Times New Roman"/>
          <w:sz w:val="28"/>
          <w:szCs w:val="28"/>
        </w:rPr>
        <w:t xml:space="preserve"> ты можешь делать своими руками?</w:t>
      </w:r>
    </w:p>
    <w:p w:rsidR="00B71371" w:rsidRPr="004A679C" w:rsidRDefault="00B71371" w:rsidP="00B71371">
      <w:pPr>
        <w:pStyle w:val="a3"/>
        <w:widowControl w:val="0"/>
        <w:spacing w:line="276" w:lineRule="auto"/>
        <w:ind w:firstLine="709"/>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4A679C">
        <w:rPr>
          <w:rFonts w:ascii="Times New Roman" w:hAnsi="Times New Roman"/>
          <w:sz w:val="28"/>
          <w:szCs w:val="28"/>
        </w:rPr>
        <w:t>Можешь ли ты пришить пуговицу? Шить? Вышивать? Нравится ли тебе рукоделие?</w:t>
      </w:r>
    </w:p>
    <w:p w:rsidR="00B71371" w:rsidRPr="004A679C" w:rsidRDefault="00B71371" w:rsidP="00B71371">
      <w:pPr>
        <w:pStyle w:val="a3"/>
        <w:widowControl w:val="0"/>
        <w:spacing w:line="276" w:lineRule="auto"/>
        <w:ind w:firstLine="709"/>
        <w:rPr>
          <w:rFonts w:ascii="Times New Roman" w:hAnsi="Times New Roman"/>
          <w:sz w:val="28"/>
          <w:szCs w:val="28"/>
        </w:rPr>
      </w:pPr>
      <w:r>
        <w:rPr>
          <w:rFonts w:ascii="Times New Roman" w:hAnsi="Times New Roman"/>
          <w:sz w:val="28"/>
          <w:szCs w:val="28"/>
        </w:rPr>
        <w:t>10.</w:t>
      </w:r>
      <w:r>
        <w:rPr>
          <w:rFonts w:ascii="Times New Roman" w:hAnsi="Times New Roman"/>
          <w:sz w:val="28"/>
          <w:szCs w:val="28"/>
        </w:rPr>
        <w:tab/>
      </w:r>
      <w:r w:rsidRPr="004A679C">
        <w:rPr>
          <w:rFonts w:ascii="Times New Roman" w:hAnsi="Times New Roman"/>
          <w:sz w:val="28"/>
          <w:szCs w:val="28"/>
        </w:rPr>
        <w:t>Знаешь ли ты, какие профессии считаются женскими, а какие – мужскими?</w:t>
      </w:r>
    </w:p>
    <w:p w:rsidR="00B71371" w:rsidRPr="004A679C" w:rsidRDefault="00B71371" w:rsidP="00B71371">
      <w:pPr>
        <w:pStyle w:val="a3"/>
        <w:widowControl w:val="0"/>
        <w:spacing w:line="276" w:lineRule="auto"/>
        <w:ind w:firstLine="709"/>
        <w:rPr>
          <w:rFonts w:ascii="Times New Roman" w:hAnsi="Times New Roman"/>
          <w:sz w:val="28"/>
          <w:szCs w:val="28"/>
        </w:rPr>
      </w:pPr>
      <w:r>
        <w:rPr>
          <w:rFonts w:ascii="Times New Roman" w:hAnsi="Times New Roman"/>
          <w:sz w:val="28"/>
          <w:szCs w:val="28"/>
        </w:rPr>
        <w:lastRenderedPageBreak/>
        <w:t>11.</w:t>
      </w:r>
      <w:r>
        <w:rPr>
          <w:rFonts w:ascii="Times New Roman" w:hAnsi="Times New Roman"/>
          <w:sz w:val="28"/>
          <w:szCs w:val="28"/>
        </w:rPr>
        <w:tab/>
      </w:r>
      <w:r w:rsidRPr="004A679C">
        <w:rPr>
          <w:rFonts w:ascii="Times New Roman" w:hAnsi="Times New Roman"/>
          <w:sz w:val="28"/>
          <w:szCs w:val="28"/>
        </w:rPr>
        <w:t>Знаешь ли ты, в чем заключается роль женщины в семье? А роль мужчины?</w:t>
      </w:r>
    </w:p>
    <w:p w:rsidR="00B71371" w:rsidRDefault="00B71371" w:rsidP="00B71371">
      <w:pPr>
        <w:pStyle w:val="a3"/>
        <w:widowControl w:val="0"/>
        <w:spacing w:line="276" w:lineRule="auto"/>
        <w:ind w:firstLine="709"/>
        <w:rPr>
          <w:rFonts w:ascii="Times New Roman" w:hAnsi="Times New Roman"/>
          <w:sz w:val="28"/>
          <w:szCs w:val="28"/>
        </w:rPr>
      </w:pPr>
      <w:r w:rsidRPr="004A679C">
        <w:rPr>
          <w:rFonts w:ascii="Times New Roman" w:hAnsi="Times New Roman"/>
          <w:sz w:val="28"/>
          <w:szCs w:val="28"/>
        </w:rPr>
        <w:t>1</w:t>
      </w:r>
      <w:r>
        <w:rPr>
          <w:rFonts w:ascii="Times New Roman" w:hAnsi="Times New Roman"/>
          <w:sz w:val="28"/>
          <w:szCs w:val="28"/>
        </w:rPr>
        <w:t>2.</w:t>
      </w:r>
      <w:r>
        <w:rPr>
          <w:rFonts w:ascii="Times New Roman" w:hAnsi="Times New Roman"/>
          <w:sz w:val="28"/>
          <w:szCs w:val="28"/>
        </w:rPr>
        <w:tab/>
      </w:r>
      <w:r w:rsidRPr="004A679C">
        <w:rPr>
          <w:rFonts w:ascii="Times New Roman" w:hAnsi="Times New Roman"/>
          <w:sz w:val="28"/>
          <w:szCs w:val="28"/>
        </w:rPr>
        <w:t>Знаешь ли ты, как нужно ухаживать за животными в живом уголке? А за растениями? Как ты за ними ухаживаешь? Тебе нравится за ними ухаживать?</w:t>
      </w:r>
    </w:p>
    <w:p w:rsidR="00B71371" w:rsidRDefault="00B71371" w:rsidP="00B71371">
      <w:pPr>
        <w:pStyle w:val="a3"/>
        <w:widowControl w:val="0"/>
        <w:spacing w:line="276" w:lineRule="auto"/>
        <w:ind w:firstLine="709"/>
        <w:rPr>
          <w:rFonts w:ascii="Times New Roman" w:hAnsi="Times New Roman"/>
          <w:sz w:val="28"/>
          <w:szCs w:val="28"/>
        </w:rPr>
      </w:pPr>
      <w:r>
        <w:rPr>
          <w:rFonts w:ascii="Times New Roman" w:hAnsi="Times New Roman"/>
          <w:sz w:val="28"/>
          <w:szCs w:val="28"/>
        </w:rPr>
        <w:t>Данные индивидуальной беседы заносятся в протокол. Каждый вопрос беседы анализируется в отдельности. Данные обобщаются отдельно по каждому вопросу, группируются сходные или однотипные высказывания детей.</w:t>
      </w:r>
    </w:p>
    <w:p w:rsidR="00B71371" w:rsidRDefault="00B71371" w:rsidP="00B71371">
      <w:pPr>
        <w:pStyle w:val="a3"/>
        <w:widowControl w:val="0"/>
        <w:spacing w:line="276" w:lineRule="auto"/>
        <w:ind w:firstLine="709"/>
        <w:rPr>
          <w:rFonts w:ascii="Times New Roman" w:hAnsi="Times New Roman"/>
          <w:sz w:val="28"/>
          <w:szCs w:val="28"/>
        </w:rPr>
      </w:pPr>
      <w:r>
        <w:rPr>
          <w:rFonts w:ascii="Times New Roman" w:hAnsi="Times New Roman"/>
          <w:sz w:val="28"/>
          <w:szCs w:val="28"/>
        </w:rPr>
        <w:t>Результаты беседы с детьми можно обобщить в следующей последовательности:</w:t>
      </w:r>
    </w:p>
    <w:p w:rsidR="00B71371" w:rsidRDefault="00B71371" w:rsidP="00B71371">
      <w:pPr>
        <w:pStyle w:val="a3"/>
        <w:widowControl w:val="0"/>
        <w:spacing w:line="276" w:lineRule="auto"/>
        <w:ind w:firstLine="709"/>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выделить любимый вид трудовой деятельности, сравнивая ответы мальчиков и девочек;</w:t>
      </w:r>
    </w:p>
    <w:p w:rsidR="00B71371" w:rsidRDefault="00B71371" w:rsidP="00B71371">
      <w:pPr>
        <w:pStyle w:val="a3"/>
        <w:widowControl w:val="0"/>
        <w:spacing w:line="276" w:lineRule="auto"/>
        <w:ind w:firstLine="709"/>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выявить представление о мужских и женских профессиях, и их роли в семье;</w:t>
      </w:r>
    </w:p>
    <w:p w:rsidR="00B71371" w:rsidRDefault="00B71371" w:rsidP="00B71371">
      <w:pPr>
        <w:pStyle w:val="a3"/>
        <w:widowControl w:val="0"/>
        <w:spacing w:line="276" w:lineRule="auto"/>
        <w:ind w:firstLine="709"/>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сделать вывод об особенностях полоролевой социализации по каждому из видов детской трудовой деятельности.</w:t>
      </w:r>
    </w:p>
    <w:p w:rsidR="00B71371" w:rsidRDefault="00B71371" w:rsidP="00B71371">
      <w:pPr>
        <w:pStyle w:val="a3"/>
        <w:widowControl w:val="0"/>
        <w:spacing w:line="276" w:lineRule="auto"/>
        <w:ind w:firstLine="709"/>
        <w:rPr>
          <w:rFonts w:ascii="Times New Roman" w:hAnsi="Times New Roman"/>
          <w:sz w:val="28"/>
          <w:szCs w:val="28"/>
        </w:rPr>
      </w:pPr>
      <w:r>
        <w:rPr>
          <w:rFonts w:ascii="Times New Roman" w:hAnsi="Times New Roman"/>
          <w:sz w:val="28"/>
          <w:szCs w:val="28"/>
        </w:rPr>
        <w:t>На основании полученных данных можно определить интерес ребёнка к разным видам трудовой деятельности, возможную половую дифференциацию в предпочитаемых детьми видах этой деятельности.</w:t>
      </w:r>
    </w:p>
    <w:p w:rsidR="00B71371" w:rsidRDefault="00B71371" w:rsidP="00B71371">
      <w:pPr>
        <w:pStyle w:val="a3"/>
        <w:widowControl w:val="0"/>
        <w:spacing w:line="276" w:lineRule="auto"/>
        <w:ind w:firstLine="709"/>
        <w:rPr>
          <w:rFonts w:ascii="Times New Roman" w:hAnsi="Times New Roman"/>
          <w:sz w:val="28"/>
          <w:szCs w:val="28"/>
        </w:rPr>
      </w:pPr>
      <w:r>
        <w:rPr>
          <w:rFonts w:ascii="Times New Roman" w:hAnsi="Times New Roman"/>
          <w:sz w:val="28"/>
          <w:szCs w:val="28"/>
        </w:rPr>
        <w:t>Выявленные половые предпочтения, интересы и знания детей необходимо учитывать при организации самостоятельной трудовой деятельности детей, в конструировании педагогического процесса.</w:t>
      </w:r>
    </w:p>
    <w:p w:rsidR="00B71371" w:rsidRDefault="00B71371" w:rsidP="00B71371">
      <w:pPr>
        <w:pStyle w:val="a5"/>
        <w:widowControl w:val="0"/>
        <w:spacing w:after="0" w:line="276" w:lineRule="auto"/>
        <w:ind w:firstLine="720"/>
        <w:jc w:val="both"/>
        <w:rPr>
          <w:rFonts w:ascii="Times New Roman" w:hAnsi="Times New Roman"/>
          <w:color w:val="auto"/>
          <w:sz w:val="28"/>
          <w:szCs w:val="28"/>
        </w:rPr>
      </w:pPr>
      <w:r w:rsidRPr="00D6643C">
        <w:rPr>
          <w:rFonts w:ascii="Times New Roman" w:hAnsi="Times New Roman"/>
          <w:color w:val="auto"/>
          <w:sz w:val="28"/>
          <w:szCs w:val="28"/>
        </w:rPr>
        <w:t>При участии и под контролем взрослого мальчиков можно научить: разрезать плотный картон; использовать молоток и гвозди</w:t>
      </w:r>
      <w:r>
        <w:rPr>
          <w:rFonts w:ascii="Times New Roman" w:hAnsi="Times New Roman"/>
          <w:color w:val="auto"/>
          <w:sz w:val="28"/>
          <w:szCs w:val="28"/>
        </w:rPr>
        <w:t xml:space="preserve">, </w:t>
      </w:r>
      <w:r w:rsidRPr="00D6643C">
        <w:rPr>
          <w:rFonts w:ascii="Times New Roman" w:hAnsi="Times New Roman"/>
          <w:color w:val="auto"/>
          <w:sz w:val="28"/>
          <w:szCs w:val="28"/>
        </w:rPr>
        <w:t>чинить игрушки; выполнять посильную им физическую работу, например, при необходимости перенести столы и стул</w:t>
      </w:r>
      <w:r>
        <w:rPr>
          <w:rFonts w:ascii="Times New Roman" w:hAnsi="Times New Roman"/>
          <w:color w:val="auto"/>
          <w:sz w:val="28"/>
          <w:szCs w:val="28"/>
        </w:rPr>
        <w:t xml:space="preserve">ьчики из одного помещения в другое. </w:t>
      </w:r>
      <w:r w:rsidRPr="00D6643C">
        <w:rPr>
          <w:rFonts w:ascii="Times New Roman" w:hAnsi="Times New Roman"/>
          <w:color w:val="auto"/>
          <w:sz w:val="28"/>
          <w:szCs w:val="28"/>
        </w:rPr>
        <w:t>Для мальчиков старшего дошкольного возраста должно стать привычным уступить место матери в транспорте, помочь нести сумку с продуктами. И пусть это будет не столь тяж</w:t>
      </w:r>
      <w:r>
        <w:rPr>
          <w:rFonts w:ascii="Times New Roman" w:hAnsi="Times New Roman"/>
          <w:color w:val="auto"/>
          <w:sz w:val="28"/>
          <w:szCs w:val="28"/>
        </w:rPr>
        <w:t>ё</w:t>
      </w:r>
      <w:r w:rsidRPr="00D6643C">
        <w:rPr>
          <w:rFonts w:ascii="Times New Roman" w:hAnsi="Times New Roman"/>
          <w:color w:val="auto"/>
          <w:sz w:val="28"/>
          <w:szCs w:val="28"/>
        </w:rPr>
        <w:t>лая ноша, но реб</w:t>
      </w:r>
      <w:r>
        <w:rPr>
          <w:rFonts w:ascii="Times New Roman" w:hAnsi="Times New Roman"/>
          <w:color w:val="auto"/>
          <w:sz w:val="28"/>
          <w:szCs w:val="28"/>
        </w:rPr>
        <w:t>ё</w:t>
      </w:r>
      <w:r w:rsidRPr="00D6643C">
        <w:rPr>
          <w:rFonts w:ascii="Times New Roman" w:hAnsi="Times New Roman"/>
          <w:color w:val="auto"/>
          <w:sz w:val="28"/>
          <w:szCs w:val="28"/>
        </w:rPr>
        <w:t>нок должен почувствовать нагрузку. Тогда его труд будет не игро</w:t>
      </w:r>
      <w:r>
        <w:rPr>
          <w:rFonts w:ascii="Times New Roman" w:hAnsi="Times New Roman"/>
          <w:color w:val="auto"/>
          <w:sz w:val="28"/>
          <w:szCs w:val="28"/>
        </w:rPr>
        <w:t>й в помощь, а помощью реальной.</w:t>
      </w:r>
    </w:p>
    <w:p w:rsidR="00B71371" w:rsidRPr="00D6643C" w:rsidRDefault="00B71371" w:rsidP="00B71371">
      <w:pPr>
        <w:pStyle w:val="a5"/>
        <w:widowControl w:val="0"/>
        <w:spacing w:after="0" w:line="276" w:lineRule="auto"/>
        <w:ind w:firstLine="720"/>
        <w:jc w:val="both"/>
        <w:rPr>
          <w:rFonts w:ascii="Times New Roman" w:hAnsi="Times New Roman"/>
          <w:color w:val="auto"/>
          <w:sz w:val="28"/>
          <w:szCs w:val="28"/>
        </w:rPr>
      </w:pPr>
      <w:r w:rsidRPr="00D6643C">
        <w:rPr>
          <w:rFonts w:ascii="Times New Roman" w:hAnsi="Times New Roman"/>
          <w:color w:val="auto"/>
          <w:sz w:val="28"/>
          <w:szCs w:val="28"/>
        </w:rPr>
        <w:t>Девочек следует обучать шитью, вязанию, сервировать стол, привлекать к оформлению интерьера, формировать умение ухаживать за малышами. В семье они учатся домашнему труду: мыть пос</w:t>
      </w:r>
      <w:r>
        <w:rPr>
          <w:rFonts w:ascii="Times New Roman" w:hAnsi="Times New Roman"/>
          <w:color w:val="auto"/>
          <w:sz w:val="28"/>
          <w:szCs w:val="28"/>
        </w:rPr>
        <w:t>уду, печь пироги, вытирать пыль.</w:t>
      </w:r>
    </w:p>
    <w:p w:rsidR="00B71371" w:rsidRDefault="00B71371" w:rsidP="00B71371">
      <w:pPr>
        <w:pStyle w:val="a5"/>
        <w:widowControl w:val="0"/>
        <w:spacing w:after="0" w:line="276" w:lineRule="auto"/>
        <w:ind w:firstLine="720"/>
        <w:jc w:val="both"/>
        <w:rPr>
          <w:rFonts w:ascii="Times New Roman" w:hAnsi="Times New Roman"/>
          <w:color w:val="auto"/>
          <w:sz w:val="28"/>
          <w:szCs w:val="28"/>
        </w:rPr>
      </w:pPr>
      <w:r w:rsidRPr="00D6643C">
        <w:rPr>
          <w:rFonts w:ascii="Times New Roman" w:hAnsi="Times New Roman"/>
          <w:color w:val="auto"/>
          <w:sz w:val="28"/>
          <w:szCs w:val="28"/>
        </w:rPr>
        <w:t xml:space="preserve">Одно и то же трудовое задание, к примеру, привести участок детского сада в порядок, желательно дифференцировать для мальчиков и девочек, чтобы оно стало привлекательным для тех и других: девочки сгребают опавшие листья, накладывают их на тачку, а мальчики отвозят её в </w:t>
      </w:r>
      <w:r w:rsidRPr="00D6643C">
        <w:rPr>
          <w:rFonts w:ascii="Times New Roman" w:hAnsi="Times New Roman"/>
          <w:color w:val="auto"/>
          <w:sz w:val="28"/>
          <w:szCs w:val="28"/>
        </w:rPr>
        <w:lastRenderedPageBreak/>
        <w:t>у</w:t>
      </w:r>
      <w:r>
        <w:rPr>
          <w:rFonts w:ascii="Times New Roman" w:hAnsi="Times New Roman"/>
          <w:color w:val="auto"/>
          <w:sz w:val="28"/>
          <w:szCs w:val="28"/>
        </w:rPr>
        <w:t>становленное место, разгружают.</w:t>
      </w:r>
    </w:p>
    <w:p w:rsidR="00B71371" w:rsidRPr="00D6643C" w:rsidRDefault="00B71371" w:rsidP="00B71371">
      <w:pPr>
        <w:pStyle w:val="a5"/>
        <w:widowControl w:val="0"/>
        <w:spacing w:after="0" w:line="276" w:lineRule="auto"/>
        <w:ind w:firstLine="720"/>
        <w:jc w:val="both"/>
        <w:rPr>
          <w:rFonts w:ascii="Times New Roman" w:hAnsi="Times New Roman"/>
          <w:color w:val="auto"/>
          <w:sz w:val="28"/>
          <w:szCs w:val="28"/>
        </w:rPr>
      </w:pPr>
      <w:r w:rsidRPr="00D6643C">
        <w:rPr>
          <w:rFonts w:ascii="Times New Roman" w:hAnsi="Times New Roman"/>
          <w:color w:val="auto"/>
          <w:sz w:val="28"/>
          <w:szCs w:val="28"/>
        </w:rPr>
        <w:t>Программу детских праздников (дома и в дошкольном учреждении), вечеров досуга оживляют аттракционы, конкурсы на лучшую хозяйку, на умелого помощника.</w:t>
      </w:r>
    </w:p>
    <w:p w:rsidR="00B71371" w:rsidRPr="00377934" w:rsidRDefault="00B71371" w:rsidP="00B71371">
      <w:pPr>
        <w:pStyle w:val="a5"/>
        <w:widowControl w:val="0"/>
        <w:spacing w:after="0" w:line="276" w:lineRule="auto"/>
        <w:ind w:firstLine="720"/>
        <w:jc w:val="both"/>
        <w:rPr>
          <w:rFonts w:ascii="Times New Roman" w:hAnsi="Times New Roman"/>
          <w:color w:val="auto"/>
          <w:sz w:val="28"/>
          <w:szCs w:val="28"/>
        </w:rPr>
      </w:pPr>
      <w:r w:rsidRPr="00D6643C">
        <w:rPr>
          <w:rFonts w:ascii="Times New Roman" w:hAnsi="Times New Roman"/>
          <w:color w:val="auto"/>
          <w:sz w:val="28"/>
          <w:szCs w:val="28"/>
        </w:rPr>
        <w:t xml:space="preserve">Но кроме полученных представлений, приобретаемых навыков и умений у детей должна быть сформирована необходимая мотивация, когда присвоенные эталоны мужского и женского поведения становятся внутренними регуляторами. Поэтому так важны воздействия взрослого на эмоциональную сферу ребёнка, одобрение и положительная оценка его социально ценного </w:t>
      </w:r>
      <w:proofErr w:type="spellStart"/>
      <w:r w:rsidRPr="00D6643C">
        <w:rPr>
          <w:rFonts w:ascii="Times New Roman" w:hAnsi="Times New Roman"/>
          <w:color w:val="auto"/>
          <w:sz w:val="28"/>
          <w:szCs w:val="28"/>
        </w:rPr>
        <w:t>полоролевого</w:t>
      </w:r>
      <w:proofErr w:type="spellEnd"/>
      <w:r w:rsidRPr="00D6643C">
        <w:rPr>
          <w:rFonts w:ascii="Times New Roman" w:hAnsi="Times New Roman"/>
          <w:color w:val="auto"/>
          <w:sz w:val="28"/>
          <w:szCs w:val="28"/>
        </w:rPr>
        <w:t xml:space="preserve"> поведения. Ребёнок испытает большую радость, чувство удовлетворения, если его наградят самодельным значком или орденом «За доброту и богатырскую силу», «За помощь прекрасному полу</w:t>
      </w:r>
      <w:r>
        <w:rPr>
          <w:rFonts w:ascii="Times New Roman" w:hAnsi="Times New Roman"/>
          <w:color w:val="auto"/>
          <w:sz w:val="28"/>
          <w:szCs w:val="28"/>
        </w:rPr>
        <w:t>» или «За благородный поступок»</w:t>
      </w:r>
      <w:proofErr w:type="gramStart"/>
      <w:r>
        <w:rPr>
          <w:rFonts w:ascii="Times New Roman" w:hAnsi="Times New Roman"/>
          <w:color w:val="auto"/>
          <w:sz w:val="28"/>
          <w:szCs w:val="28"/>
        </w:rPr>
        <w:t xml:space="preserve"> </w:t>
      </w:r>
      <w:r w:rsidR="007D71F1">
        <w:rPr>
          <w:rFonts w:ascii="Times New Roman" w:hAnsi="Times New Roman"/>
          <w:color w:val="auto"/>
          <w:sz w:val="28"/>
          <w:szCs w:val="28"/>
        </w:rPr>
        <w:t>.</w:t>
      </w:r>
      <w:proofErr w:type="gramEnd"/>
    </w:p>
    <w:p w:rsidR="00922037" w:rsidRDefault="00922037" w:rsidP="00B71371"/>
    <w:sectPr w:rsidR="009220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1371"/>
    <w:rsid w:val="007D71F1"/>
    <w:rsid w:val="00922037"/>
    <w:rsid w:val="00B71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13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71371"/>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71371"/>
    <w:rPr>
      <w:rFonts w:ascii="Arial" w:eastAsia="Times New Roman" w:hAnsi="Arial" w:cs="Arial"/>
      <w:b/>
      <w:bCs/>
      <w:i/>
      <w:iCs/>
      <w:sz w:val="28"/>
      <w:szCs w:val="28"/>
    </w:rPr>
  </w:style>
  <w:style w:type="paragraph" w:styleId="a3">
    <w:name w:val="Body Text"/>
    <w:basedOn w:val="a"/>
    <w:link w:val="a4"/>
    <w:rsid w:val="00B71371"/>
    <w:pPr>
      <w:spacing w:after="0" w:line="240" w:lineRule="auto"/>
      <w:jc w:val="both"/>
    </w:pPr>
    <w:rPr>
      <w:rFonts w:ascii="Arial" w:eastAsia="Times New Roman" w:hAnsi="Arial" w:cs="Times New Roman"/>
      <w:sz w:val="24"/>
      <w:szCs w:val="20"/>
    </w:rPr>
  </w:style>
  <w:style w:type="character" w:customStyle="1" w:styleId="a4">
    <w:name w:val="Основной текст Знак"/>
    <w:basedOn w:val="a0"/>
    <w:link w:val="a3"/>
    <w:rsid w:val="00B71371"/>
    <w:rPr>
      <w:rFonts w:ascii="Arial" w:eastAsia="Times New Roman" w:hAnsi="Arial" w:cs="Times New Roman"/>
      <w:sz w:val="24"/>
      <w:szCs w:val="20"/>
    </w:rPr>
  </w:style>
  <w:style w:type="paragraph" w:styleId="a5">
    <w:name w:val="Normal (Web)"/>
    <w:basedOn w:val="a"/>
    <w:rsid w:val="00B71371"/>
    <w:pPr>
      <w:spacing w:after="150" w:line="240" w:lineRule="auto"/>
    </w:pPr>
    <w:rPr>
      <w:rFonts w:ascii="Verdana" w:eastAsia="Times New Roman" w:hAnsi="Verdana" w:cs="Times New Roman"/>
      <w:color w:val="000000"/>
      <w:sz w:val="17"/>
      <w:szCs w:val="17"/>
    </w:rPr>
  </w:style>
  <w:style w:type="character" w:customStyle="1" w:styleId="10">
    <w:name w:val="Заголовок 1 Знак"/>
    <w:basedOn w:val="a0"/>
    <w:link w:val="1"/>
    <w:uiPriority w:val="9"/>
    <w:rsid w:val="00B7137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1064</Words>
  <Characters>6068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2</cp:revision>
  <dcterms:created xsi:type="dcterms:W3CDTF">2015-09-24T20:10:00Z</dcterms:created>
  <dcterms:modified xsi:type="dcterms:W3CDTF">2015-09-24T20:24:00Z</dcterms:modified>
</cp:coreProperties>
</file>