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5B7" w:rsidRDefault="00C9356D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Pr="00B96D6F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</w:pPr>
    </w:p>
    <w:p w:rsidR="008525B7" w:rsidRPr="00B96D6F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</w:pPr>
      <w:r w:rsidRPr="00B96D6F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  <w:t>Дидактическое пособие</w:t>
      </w:r>
    </w:p>
    <w:p w:rsidR="006C3CD0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</w:pPr>
      <w:r w:rsidRPr="00B96D6F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  <w:t xml:space="preserve">«Цветные коврики для игр </w:t>
      </w:r>
    </w:p>
    <w:p w:rsidR="008525B7" w:rsidRPr="00B96D6F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B96D6F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B96D6F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  <w:t xml:space="preserve"> пробками»</w:t>
      </w:r>
    </w:p>
    <w:p w:rsidR="008525B7" w:rsidRPr="00B96D6F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</w:pPr>
      <w:r w:rsidRPr="00B96D6F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  <w:t xml:space="preserve">                              </w:t>
      </w: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DE11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8525B7" w:rsidRDefault="008525B7" w:rsidP="008525B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Выполнила:</w:t>
      </w:r>
    </w:p>
    <w:p w:rsidR="008525B7" w:rsidRDefault="008525B7" w:rsidP="008525B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Ахметшина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Эльвира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Ринатовна</w:t>
      </w:r>
      <w:proofErr w:type="spellEnd"/>
    </w:p>
    <w:p w:rsidR="0018728A" w:rsidRDefault="006C3CD0" w:rsidP="006C3C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Д</w:t>
      </w:r>
      <w:r w:rsidR="001872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идактические игры с пробками </w:t>
      </w:r>
    </w:p>
    <w:p w:rsidR="008525B7" w:rsidRPr="006C3CD0" w:rsidRDefault="0018728A" w:rsidP="006C3C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</w:t>
      </w:r>
      <w:r w:rsidR="006C3C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ля</w:t>
      </w:r>
      <w:proofErr w:type="gramEnd"/>
      <w:r w:rsidR="006C3C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младших групп</w:t>
      </w:r>
    </w:p>
    <w:p w:rsidR="008525B7" w:rsidRPr="006C3CD0" w:rsidRDefault="008525B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67A45" w:rsidRPr="006C3CD0" w:rsidRDefault="00767A45" w:rsidP="006C3CD0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6C3CD0">
        <w:rPr>
          <w:color w:val="000000" w:themeColor="text1"/>
          <w:sz w:val="28"/>
          <w:szCs w:val="28"/>
        </w:rPr>
        <w:t xml:space="preserve"> В</w:t>
      </w:r>
      <w:r w:rsidRPr="006C3CD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6C3CD0">
        <w:rPr>
          <w:color w:val="000000" w:themeColor="text1"/>
          <w:sz w:val="28"/>
          <w:szCs w:val="28"/>
          <w:shd w:val="clear" w:color="auto" w:fill="FFFFFF"/>
        </w:rPr>
        <w:t>системе воспитания и обучения детей дошкольного возраста важное место занимает игра — ведущий вид деятельности дошкольного периода, создающий наиболее благоприятные условия для психического и личностного развития ребенка. В игре дошкольник, незаметно для себя, приобретает новые знания, умения и навыки, учится осуществлять поисковые действия, мыслить и творить.</w:t>
      </w:r>
    </w:p>
    <w:p w:rsidR="00767A45" w:rsidRPr="006C3CD0" w:rsidRDefault="00563826" w:rsidP="006C3CD0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hyperlink r:id="rId5" w:tooltip="Дидактическая игра, виды и принципы дидактической игры" w:history="1">
        <w:r w:rsidR="00767A45" w:rsidRPr="006C3CD0">
          <w:rPr>
            <w:rStyle w:val="a5"/>
            <w:color w:val="000000" w:themeColor="text1"/>
            <w:sz w:val="28"/>
            <w:szCs w:val="28"/>
            <w:u w:val="single"/>
            <w:bdr w:val="none" w:sz="0" w:space="0" w:color="auto" w:frame="1"/>
          </w:rPr>
          <w:t>Дидактические игры</w:t>
        </w:r>
      </w:hyperlink>
      <w:r w:rsidR="00767A45" w:rsidRPr="006C3CD0">
        <w:rPr>
          <w:rStyle w:val="apple-converted-space"/>
          <w:color w:val="000000" w:themeColor="text1"/>
          <w:sz w:val="28"/>
          <w:szCs w:val="28"/>
        </w:rPr>
        <w:t> </w:t>
      </w:r>
      <w:r w:rsidR="00767A45" w:rsidRPr="006C3CD0">
        <w:rPr>
          <w:color w:val="000000" w:themeColor="text1"/>
          <w:sz w:val="28"/>
          <w:szCs w:val="28"/>
        </w:rPr>
        <w:t>наряду с подвижными, музыкальными создаются взрослыми как игры с правилами и предлагаются детям в готовом виде. Лишь после того как дети овладеют их содержанием, правилами, они начинают играть в них самостоятельно.</w:t>
      </w:r>
    </w:p>
    <w:p w:rsidR="00767A45" w:rsidRPr="006C3CD0" w:rsidRDefault="00767A45" w:rsidP="006C3CD0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6C3CD0">
        <w:rPr>
          <w:color w:val="000000" w:themeColor="text1"/>
          <w:sz w:val="28"/>
          <w:szCs w:val="28"/>
        </w:rPr>
        <w:t>Игры с правилами имеют большое организующее значение для ребенка и детского коллектива. Правила в этих играх предлагают детям определенные нормы действия (умственного и физического), определяют, что надо делать, говорить и чего нельзя, как действовать каждому и всем играющим. Важно, что именно в самостоятельных дидактических играх дети привыкают подчиняться требованиям и правилам без прямого участия и подсказок взрослого.</w:t>
      </w:r>
    </w:p>
    <w:p w:rsidR="00767A45" w:rsidRPr="006C3CD0" w:rsidRDefault="00767A45" w:rsidP="006C3CD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3CD0"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6C3CD0">
        <w:rPr>
          <w:color w:val="000000" w:themeColor="text1"/>
          <w:sz w:val="28"/>
          <w:szCs w:val="28"/>
        </w:rPr>
        <w:t>В дидактических играх обучение носит игровой характер. Опираясь на непроизвольное внимание детей, взрослые должны активизировать их познавательную деятельность, вызывать интерес к окружающим предметам, совершенствовать их опыт, формировать навыки и умения</w:t>
      </w:r>
    </w:p>
    <w:p w:rsidR="00767A45" w:rsidRPr="006C3CD0" w:rsidRDefault="00767A45" w:rsidP="006C3CD0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6C3CD0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Дидактические игры должны развивать</w:t>
      </w:r>
      <w:r w:rsidRPr="006C3CD0">
        <w:rPr>
          <w:rStyle w:val="apple-converted-space"/>
          <w:color w:val="000000" w:themeColor="text1"/>
          <w:sz w:val="28"/>
          <w:szCs w:val="28"/>
        </w:rPr>
        <w:t> </w:t>
      </w:r>
      <w:r w:rsidRPr="006C3CD0">
        <w:rPr>
          <w:color w:val="000000" w:themeColor="text1"/>
          <w:sz w:val="28"/>
          <w:szCs w:val="28"/>
        </w:rPr>
        <w:t>любознательность, умение самостоятельно решать умственные задачи, способствовать созданию стойких игро</w:t>
      </w:r>
      <w:r w:rsidRPr="006C3CD0">
        <w:rPr>
          <w:color w:val="000000" w:themeColor="text1"/>
          <w:sz w:val="28"/>
          <w:szCs w:val="28"/>
        </w:rPr>
        <w:softHyphen/>
        <w:t>вых коллективов, объединенных общими интересами, взаимными симпатиями, товарищескими взаимоотношениями.</w:t>
      </w:r>
    </w:p>
    <w:p w:rsidR="00767A45" w:rsidRPr="006C3CD0" w:rsidRDefault="00767A45" w:rsidP="006C3CD0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6C3CD0">
        <w:rPr>
          <w:color w:val="000000" w:themeColor="text1"/>
          <w:sz w:val="28"/>
          <w:szCs w:val="28"/>
        </w:rPr>
        <w:t>Еще более важное место занимают словесные дидактические игры (игры-загадки на выделение характерных признаков предметов, сравнение, обобщение и др.), настольно-печатные игры на классификацию предметов, игры-соревнования в быстроте и точности ориентировок. Ценно, что эти игры объединяют не только непосредственных участников, но и «болельщиков», внимательно наблюдающих за игрой и выражающих активное отношение к успехам или неуспехам своих товарищей.</w:t>
      </w:r>
    </w:p>
    <w:p w:rsidR="00AD49E6" w:rsidRPr="006C3CD0" w:rsidRDefault="00AD49E6" w:rsidP="006C3CD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C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современном этапе развития дошкольного образования большое внимание уделяется методике организации дидактических игр дошкольников. Дидактическая игра представляет собой многоплановое, сложное педагогическое явление: она является игровым методом обучения детей дошкольного возраста, формой обучения, самостоятельной игровой деятельностью и средством разностороннего воспитания личности ребенка, что подтверждено исследованиями многих отечественных педагогов</w:t>
      </w:r>
      <w:r w:rsidR="006C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D49E6" w:rsidRPr="006C3CD0" w:rsidRDefault="00AD49E6" w:rsidP="006C3CD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D49E6" w:rsidRPr="006C3CD0" w:rsidRDefault="00AD49E6" w:rsidP="006C3CD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C3CD0" w:rsidRPr="006C3CD0" w:rsidRDefault="006C3CD0" w:rsidP="006C3C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Цель и задачи дидактической игры</w:t>
      </w:r>
    </w:p>
    <w:p w:rsidR="006C3CD0" w:rsidRDefault="006C3CD0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6C3CD0" w:rsidRDefault="006C3CD0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6024E3" w:rsidRPr="006C3CD0" w:rsidRDefault="006024E3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="006C3C70"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</w:t>
      </w: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азвитие у детей мелкой моторики рук. Сенсорное развитие.</w:t>
      </w:r>
    </w:p>
    <w:p w:rsidR="006C3CD0" w:rsidRDefault="006C3CD0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6C3201" w:rsidRPr="006C3CD0" w:rsidRDefault="008525B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AD49E6" w:rsidRPr="006C3CD0" w:rsidRDefault="00AD49E6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Обучающие:</w:t>
      </w:r>
    </w:p>
    <w:p w:rsidR="00AD49E6" w:rsidRPr="006C3CD0" w:rsidRDefault="00AD49E6" w:rsidP="006C3CD0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Учить отвечать на вопросы.</w:t>
      </w:r>
    </w:p>
    <w:p w:rsidR="00AD49E6" w:rsidRPr="006C3CD0" w:rsidRDefault="00AD49E6" w:rsidP="006C3CD0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Учить узнавать и называть картины.</w:t>
      </w:r>
    </w:p>
    <w:p w:rsidR="00AD49E6" w:rsidRPr="006C3CD0" w:rsidRDefault="00285A79" w:rsidP="006C3CD0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Закреплять знания детей в составлении целой картинки из отдельных частей.</w:t>
      </w:r>
    </w:p>
    <w:p w:rsidR="00285A79" w:rsidRPr="006C3CD0" w:rsidRDefault="00285A79" w:rsidP="006C3CD0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Закреплять знание детей о предметах через содержание картинок.</w:t>
      </w:r>
    </w:p>
    <w:p w:rsidR="00AD49E6" w:rsidRPr="006C3CD0" w:rsidRDefault="00AD49E6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Развивающие:</w:t>
      </w:r>
    </w:p>
    <w:p w:rsidR="00AD49E6" w:rsidRPr="006C3CD0" w:rsidRDefault="00AD49E6" w:rsidP="006C3CD0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мелкую моторику рук.</w:t>
      </w:r>
    </w:p>
    <w:p w:rsidR="00AD49E6" w:rsidRPr="006C3CD0" w:rsidRDefault="00AD49E6" w:rsidP="006C3CD0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сенсорные навыки.</w:t>
      </w:r>
    </w:p>
    <w:p w:rsidR="00AD49E6" w:rsidRPr="006C3CD0" w:rsidRDefault="00AD49E6" w:rsidP="006C3CD0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память</w:t>
      </w:r>
      <w:r w:rsidR="00285A79"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внимание, логическое мышление, сообразительность.</w:t>
      </w:r>
    </w:p>
    <w:p w:rsidR="00285A79" w:rsidRPr="006C3CD0" w:rsidRDefault="00285A79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Воспитывающие:</w:t>
      </w:r>
    </w:p>
    <w:p w:rsidR="00285A79" w:rsidRPr="006C3CD0" w:rsidRDefault="00285A79" w:rsidP="006C3CD0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Воспитывать эмоциональную отзывчивость.</w:t>
      </w:r>
    </w:p>
    <w:p w:rsidR="00285A79" w:rsidRPr="006C3CD0" w:rsidRDefault="00285A79" w:rsidP="006C3CD0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Воспитывать дружеское отношение в работе с коллективом.</w:t>
      </w:r>
    </w:p>
    <w:p w:rsidR="00AD49E6" w:rsidRPr="006C3CD0" w:rsidRDefault="00AD49E6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3201" w:rsidRPr="006C3CD0" w:rsidRDefault="006C3201" w:rsidP="006C3CD0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3201" w:rsidRPr="006C3CD0" w:rsidRDefault="006C3201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3201" w:rsidRPr="006C3CD0" w:rsidRDefault="006C3201" w:rsidP="006C3CD0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3201" w:rsidRPr="006C3CD0" w:rsidRDefault="00AD49E6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C3CD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85A79" w:rsidRPr="006C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525B7" w:rsidRPr="006C3CD0" w:rsidRDefault="006C3201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C3C70" w:rsidRPr="006C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525B7" w:rsidRPr="006C3CD0" w:rsidRDefault="008525B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525B7" w:rsidRPr="006C3CD0" w:rsidRDefault="008525B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525B7" w:rsidRPr="006C3CD0" w:rsidRDefault="008525B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525B7" w:rsidRPr="006C3CD0" w:rsidRDefault="008525B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525B7" w:rsidRPr="006C3CD0" w:rsidRDefault="008525B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525B7" w:rsidRPr="006C3CD0" w:rsidRDefault="008525B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525B7" w:rsidRPr="006C3CD0" w:rsidRDefault="008525B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3C70" w:rsidRDefault="006C3C70" w:rsidP="006C3C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  <w:lang w:eastAsia="ru-RU"/>
        </w:rPr>
        <w:t>Описание</w:t>
      </w:r>
    </w:p>
    <w:p w:rsidR="006C3CD0" w:rsidRPr="006C3CD0" w:rsidRDefault="006C3CD0" w:rsidP="006C3C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7527B3" w:rsidRDefault="006C3C70" w:rsidP="0018728A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="00050AD5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особие разработано для детей младшего дошкольного возраста с целью развития мелкой моторики руки и сенсорного развития. 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Дидактическую игру м</w:t>
      </w:r>
      <w:r w:rsidR="00050AD5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ожно использовать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как 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для индивидуальной работы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так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для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групповых занятий с детьми. 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 п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особие мобильно и многофункционально. Основа пособия одна, а съёмных ковриков несколько. 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Их всегда можно дополнять. 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Коврики можно хранить в отдельной коробке, а можно хранить на основе пособия, как колечки пирамидки.  </w:t>
      </w:r>
    </w:p>
    <w:p w:rsidR="00963027" w:rsidRPr="006C3CD0" w:rsidRDefault="00963027" w:rsidP="0018728A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27B3" w:rsidRPr="006C3CD0" w:rsidRDefault="00963027" w:rsidP="006C3CD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30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75097" cy="2713990"/>
            <wp:effectExtent l="0" t="0" r="1905" b="0"/>
            <wp:docPr id="3" name="Рисунок 3" descr="D:\Desktop\Новая папка (2)\20141019_21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 (2)\20141019_213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63" cy="272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27" w:rsidRDefault="007527B3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963027" w:rsidRDefault="00963027" w:rsidP="0018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3C70" w:rsidRPr="006C3CD0" w:rsidRDefault="0018728A" w:rsidP="0018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Процесс изготовления</w:t>
      </w:r>
    </w:p>
    <w:p w:rsidR="00B633C8" w:rsidRPr="006C3CD0" w:rsidRDefault="007527B3" w:rsidP="00187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1. </w:t>
      </w:r>
      <w:r w:rsidR="006C3201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Необходимо в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зя</w:t>
      </w:r>
      <w:r w:rsidR="006C3201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ть коробку квадратной формы, две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пластиковые бутылки и канцелярский нож.</w:t>
      </w:r>
    </w:p>
    <w:p w:rsidR="00B633C8" w:rsidRPr="006C3CD0" w:rsidRDefault="00B633C8" w:rsidP="0018728A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2.Вырезать в коробке отверстия размером, равным диаметру горлышек бутылок. Бутылки обрезать, ориентируясь на высоту коробки.                                                                   3. Вставить обрезанные бутылки в отверстия и закрепить, чтобы они не проворачивались с помощью клея Момент.</w:t>
      </w:r>
    </w:p>
    <w:p w:rsidR="00B633C8" w:rsidRPr="006C3CD0" w:rsidRDefault="00B633C8" w:rsidP="00187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4. Обклеить коробку самоклеющейся бумагой. </w:t>
      </w:r>
      <w:r w:rsidR="006C3201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Можно ее украсить.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5. Взять универсальные хозяйственные салфетки разного цвета и ножницы.</w:t>
      </w:r>
    </w:p>
    <w:p w:rsidR="006C3201" w:rsidRPr="006C3CD0" w:rsidRDefault="00B633C8" w:rsidP="00187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6. Сделать в салфетках отверстия, подобные отверстиям на коробке и аппликацию предметных картинок. </w:t>
      </w:r>
      <w:r w:rsidR="00705AB4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</w:t>
      </w:r>
      <w:r w:rsidR="006C3201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</w:t>
      </w:r>
    </w:p>
    <w:p w:rsidR="00B633C8" w:rsidRPr="006C3CD0" w:rsidRDefault="0062071A" w:rsidP="00187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7.</w:t>
      </w:r>
      <w:r w:rsidR="00705AB4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Подобрать цветные пробки, сложить их в коробку и можно приступить к игре.</w:t>
      </w:r>
    </w:p>
    <w:p w:rsidR="0062071A" w:rsidRPr="006C3CD0" w:rsidRDefault="0062071A" w:rsidP="00187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7B3" w:rsidRPr="006C3CD0" w:rsidRDefault="006C3201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 </w:t>
      </w:r>
    </w:p>
    <w:p w:rsidR="00B633C8" w:rsidRPr="006C3CD0" w:rsidRDefault="00B633C8" w:rsidP="006C3CD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669CA9" wp14:editId="4594ED77">
            <wp:extent cx="2686050" cy="2600325"/>
            <wp:effectExtent l="0" t="0" r="0" b="9525"/>
            <wp:docPr id="58" name="Рисунок 58" descr="http://ped-kopilka.ru/upload/blogs/12f16b3bcce6f24a7a3c1909a3e7a8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2f16b3bcce6f24a7a3c1909a3e7a8ec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7B3" w:rsidRPr="006C3CD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49A1C2E" wp14:editId="6737F902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686050" cy="2590800"/>
            <wp:effectExtent l="0" t="0" r="0" b="0"/>
            <wp:wrapSquare wrapText="bothSides"/>
            <wp:docPr id="2" name="Рисунок 2" descr="http://ped-kopilka.ru/upload/blogs/d5df8c9b1037603c2585b7524fab04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d5df8c9b1037603c2585b7524fab04e2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7527B3" w:rsidRPr="006C3CD0" w:rsidRDefault="00B633C8" w:rsidP="006C3CD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257894" wp14:editId="128F9904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2695575" cy="2305050"/>
            <wp:effectExtent l="0" t="0" r="9525" b="0"/>
            <wp:wrapSquare wrapText="bothSides"/>
            <wp:docPr id="4" name="Рисунок 4" descr="http://ped-kopilka.ru/upload/blogs/21ed04941b8e24d437e02b34826f37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1ed04941b8e24d437e02b34826f3799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  <w:r w:rsidRPr="006C3CD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EDDA5D" wp14:editId="24DEE632">
            <wp:extent cx="2619375" cy="2305050"/>
            <wp:effectExtent l="0" t="0" r="9525" b="0"/>
            <wp:docPr id="5" name="Рисунок 5" descr="http://ped-kopilka.ru/upload/blogs/6d8681b8e63d41e4bac6a09ba94f1d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6d8681b8e63d41e4bac6a09ba94f1db3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C8" w:rsidRPr="006C3CD0" w:rsidRDefault="007527B3" w:rsidP="009630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05AB4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963027" w:rsidRPr="009630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13455" cy="2409825"/>
            <wp:effectExtent l="0" t="0" r="0" b="9525"/>
            <wp:docPr id="7" name="Рисунок 7" descr="D:\Desktop\Новая папка (2)\20141019_2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 (2)\20141019_213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41" cy="24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B3" w:rsidRPr="006C3CD0" w:rsidRDefault="00705AB4" w:rsidP="006C3CD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</w:p>
    <w:p w:rsidR="006C3201" w:rsidRPr="006C3CD0" w:rsidRDefault="00705AB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C3201" w:rsidRPr="006C3CD0" w:rsidRDefault="006C3201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Игры можно разнообразить в зависимости от поставленных задач.</w:t>
      </w:r>
    </w:p>
    <w:p w:rsidR="007527B3" w:rsidRPr="006C3CD0" w:rsidRDefault="007527B3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728A" w:rsidRDefault="00705AB4" w:rsidP="0018728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 w:type="textWrapping" w:clear="all"/>
      </w:r>
    </w:p>
    <w:p w:rsidR="006C3201" w:rsidRPr="0018728A" w:rsidRDefault="006024E3" w:rsidP="0018728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30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Дидактическая игра</w:t>
      </w:r>
    </w:p>
    <w:p w:rsidR="006024E3" w:rsidRPr="006C3CD0" w:rsidRDefault="006024E3" w:rsidP="0018728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30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t>«Дорисуй картину</w:t>
      </w: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6024E3" w:rsidRPr="006C3CD0" w:rsidRDefault="006024E3" w:rsidP="00963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8728A" w:rsidRDefault="0018728A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</w:t>
      </w:r>
      <w:r w:rsidR="007527B3"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963027" w:rsidRPr="0018728A" w:rsidRDefault="0018728A" w:rsidP="0018728A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</w:t>
      </w:r>
      <w:r w:rsidR="007527B3" w:rsidRPr="001872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звитие воображения</w:t>
      </w:r>
      <w:r w:rsidR="00963027" w:rsidRPr="001872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7527B3" w:rsidRPr="001872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18728A" w:rsidRPr="0018728A" w:rsidRDefault="0018728A" w:rsidP="0018728A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Развивать фантазию.</w:t>
      </w:r>
    </w:p>
    <w:p w:rsidR="0018728A" w:rsidRPr="0018728A" w:rsidRDefault="0018728A" w:rsidP="0018728A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Учить детей отвечать на вопросы.</w:t>
      </w:r>
    </w:p>
    <w:p w:rsidR="0018728A" w:rsidRPr="00027ED8" w:rsidRDefault="0018728A" w:rsidP="0018728A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Закрепление цвета.</w:t>
      </w:r>
    </w:p>
    <w:p w:rsidR="00563826" w:rsidRPr="00563826" w:rsidRDefault="00027ED8" w:rsidP="00563826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Развивать речь.</w:t>
      </w:r>
    </w:p>
    <w:p w:rsidR="00563826" w:rsidRPr="00563826" w:rsidRDefault="00563826" w:rsidP="00563826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6382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Закреплять знания детей в составлении целой картинки из отдельных частей.</w:t>
      </w:r>
    </w:p>
    <w:p w:rsidR="00963027" w:rsidRDefault="007527B3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Ход игры</w:t>
      </w: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воспитатель предлагает ребёнку рассмотреть картинку и дополнить недостающие детали с помощью пробок.</w:t>
      </w:r>
      <w:r w:rsidR="006C3C70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Можно придумать много заданий. 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7527B3" w:rsidRPr="006C3CD0" w:rsidRDefault="007527B3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Задания: 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«Отремонтируй машину»</w:t>
      </w:r>
      <w:r w:rsidR="00DE1134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«Вишня поспела»</w:t>
      </w:r>
      <w:r w:rsidR="006C3C70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C508BE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«Наряди ёлку», «Укрась цветочки» и т.д.</w:t>
      </w:r>
    </w:p>
    <w:p w:rsidR="00C508BE" w:rsidRPr="006C3CD0" w:rsidRDefault="00C508BE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Таким образом, ребенок начинает думать о том, что в каких-то картинках он может и пофантазировать, каким цветом хочет «дорисовать». Но есть и задания, как например, «Вишня поспела», в которых ребенок понимает, что вишня не может быть синим или зеленым цветом. А если он этого не знает, то воспитатель может рассказать, показать рисунок, какого цвета бывает вишня. В это время происходит </w:t>
      </w:r>
      <w:r w:rsidR="00767A45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 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общение</w:t>
      </w:r>
      <w:r w:rsidR="00767A45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и закрепление цвета.</w:t>
      </w:r>
    </w:p>
    <w:p w:rsidR="00C508BE" w:rsidRPr="006C3CD0" w:rsidRDefault="00C508BE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071A" w:rsidRPr="006C3CD0" w:rsidRDefault="0062071A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7784" w:rsidRPr="006C3CD0" w:rsidRDefault="00963027" w:rsidP="00963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6302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24125" cy="2095500"/>
            <wp:effectExtent l="0" t="0" r="9525" b="0"/>
            <wp:docPr id="10" name="Рисунок 10" descr="D:\Desktop\Новая папка (2)\20141019_2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 (2)\20141019_202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42" cy="209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02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FD0099D" wp14:editId="1B0DCE43">
            <wp:extent cx="2667000" cy="2095500"/>
            <wp:effectExtent l="0" t="0" r="0" b="0"/>
            <wp:docPr id="14" name="Рисунок 14" descr="D:\Desktop\Новая папка (2)\20141019_2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 (2)\20141019_202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65" cy="20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84" w:rsidRPr="006C3CD0" w:rsidRDefault="00387784" w:rsidP="00963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87784" w:rsidRPr="006C3CD0" w:rsidRDefault="00387784" w:rsidP="00963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87784" w:rsidRPr="006C3CD0" w:rsidRDefault="00387784" w:rsidP="00963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87784" w:rsidRPr="006C3CD0" w:rsidRDefault="00387784" w:rsidP="00963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87784" w:rsidRPr="006C3CD0" w:rsidRDefault="0038778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87784" w:rsidRPr="006C3CD0" w:rsidRDefault="0038778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87784" w:rsidRPr="006C3CD0" w:rsidRDefault="0038778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87784" w:rsidRPr="006C3CD0" w:rsidRDefault="0038778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87784" w:rsidRPr="006C3CD0" w:rsidRDefault="0038778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87784" w:rsidRPr="006C3CD0" w:rsidRDefault="0038778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63027" w:rsidRDefault="00963027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63027" w:rsidRDefault="00963027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3201" w:rsidRPr="00963027" w:rsidRDefault="006024E3" w:rsidP="00963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630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Дидактическая игра</w:t>
      </w:r>
    </w:p>
    <w:p w:rsidR="006024E3" w:rsidRPr="00963027" w:rsidRDefault="006024E3" w:rsidP="00963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630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t>«Подбери нужную по цвету пробку»</w:t>
      </w:r>
    </w:p>
    <w:p w:rsidR="006024E3" w:rsidRPr="00963027" w:rsidRDefault="006024E3" w:rsidP="00963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18728A" w:rsidRDefault="0018728A" w:rsidP="00963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</w:t>
      </w:r>
      <w:r w:rsidR="007527B3"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963027" w:rsidRDefault="0018728A" w:rsidP="0018728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="007527B3" w:rsidRPr="001872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азвитие умения соотносить цвет предмета. </w:t>
      </w:r>
    </w:p>
    <w:p w:rsidR="0018728A" w:rsidRDefault="0018728A" w:rsidP="0018728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Учить работать детей по образцу.</w:t>
      </w:r>
    </w:p>
    <w:p w:rsidR="00563826" w:rsidRDefault="00563826" w:rsidP="0018728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Развивать сообразительность.</w:t>
      </w:r>
    </w:p>
    <w:p w:rsidR="0018728A" w:rsidRDefault="0018728A" w:rsidP="0018728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Учить отвечать на вопросы.</w:t>
      </w:r>
    </w:p>
    <w:p w:rsidR="0018728A" w:rsidRDefault="0018728A" w:rsidP="0018728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Учить правильно называть цвет.</w:t>
      </w:r>
    </w:p>
    <w:p w:rsidR="00027ED8" w:rsidRDefault="00027ED8" w:rsidP="0018728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Развивать речь детей.</w:t>
      </w:r>
    </w:p>
    <w:p w:rsidR="00563826" w:rsidRDefault="00563826" w:rsidP="0018728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Воспитывать эмоциональную отзывчивость.</w:t>
      </w:r>
    </w:p>
    <w:p w:rsidR="0018728A" w:rsidRDefault="0018728A" w:rsidP="0018728A">
      <w:pPr>
        <w:pStyle w:val="a3"/>
        <w:spacing w:after="0" w:line="240" w:lineRule="auto"/>
        <w:ind w:left="795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18728A" w:rsidRPr="0018728A" w:rsidRDefault="0018728A" w:rsidP="0018728A">
      <w:pPr>
        <w:pStyle w:val="a3"/>
        <w:spacing w:after="0" w:line="240" w:lineRule="auto"/>
        <w:ind w:left="795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7527B3" w:rsidRPr="006C3CD0" w:rsidRDefault="007527B3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Ход игры</w:t>
      </w: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воспитатель предлагает ребёнку рассмотреть готовую картинку, например, «Кораблик», «Бабочка», «Ягоды вишни» и предлагает подобрать пробку по образцу. Ребёнок выполняет задание и называет используемый цвет пробки.</w:t>
      </w:r>
    </w:p>
    <w:p w:rsidR="00387784" w:rsidRPr="006C3CD0" w:rsidRDefault="0038778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071A" w:rsidRPr="006C3CD0" w:rsidRDefault="0062071A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2071A" w:rsidRPr="006C3CD0" w:rsidRDefault="00963027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6302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67350" cy="3095625"/>
            <wp:effectExtent l="0" t="0" r="0" b="9525"/>
            <wp:docPr id="20" name="Рисунок 20" descr="D:\Desktop\Новая папка (2)\20141019_2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 (2)\20141019_202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50" cy="30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1A" w:rsidRPr="006C3CD0" w:rsidRDefault="0062071A" w:rsidP="006C3C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C3201" w:rsidRPr="00963027" w:rsidRDefault="00DE1134" w:rsidP="00563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630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Дидактическая игра</w:t>
      </w:r>
    </w:p>
    <w:p w:rsidR="00DE1134" w:rsidRDefault="00DE1134" w:rsidP="00563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630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t>«Найди ошибку и исправь её»</w:t>
      </w:r>
    </w:p>
    <w:p w:rsidR="00963027" w:rsidRPr="00963027" w:rsidRDefault="00963027" w:rsidP="00563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18728A" w:rsidRDefault="0018728A" w:rsidP="00963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="007527B3"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18728A" w:rsidRDefault="0018728A" w:rsidP="0018728A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="00027E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азвивать</w:t>
      </w:r>
      <w:r w:rsidR="007527B3" w:rsidRPr="001872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внимания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563826" w:rsidRDefault="00563826" w:rsidP="0018728A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Развивать сообразительность.</w:t>
      </w:r>
    </w:p>
    <w:p w:rsidR="00963027" w:rsidRDefault="00027ED8" w:rsidP="0018728A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Развитие л</w:t>
      </w:r>
      <w:r w:rsidR="007527B3" w:rsidRPr="001872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огического мышления детей. </w:t>
      </w:r>
    </w:p>
    <w:p w:rsidR="00027ED8" w:rsidRDefault="00027ED8" w:rsidP="0018728A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Учить внимательно слушать задание.</w:t>
      </w:r>
    </w:p>
    <w:p w:rsidR="00027ED8" w:rsidRDefault="00027ED8" w:rsidP="0018728A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Научить детей излагать свое мнение. </w:t>
      </w:r>
    </w:p>
    <w:p w:rsidR="00027ED8" w:rsidRDefault="00027ED8" w:rsidP="0018728A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Развивать речь детей.</w:t>
      </w:r>
    </w:p>
    <w:p w:rsidR="00027ED8" w:rsidRDefault="00027ED8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387784" w:rsidRPr="006C3CD0" w:rsidRDefault="007527B3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воспитатель предлагает ребёнку рассмотреть готовую картинку, например, </w:t>
      </w:r>
      <w:r w:rsidR="00387784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«Ягоды спелой вишни», где ягоды изображены пробками зелёного цвета.</w:t>
      </w:r>
    </w:p>
    <w:p w:rsidR="007527B3" w:rsidRPr="006C3CD0" w:rsidRDefault="00387784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Или картинку</w:t>
      </w:r>
      <w:r w:rsidR="00027E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«Кораблик», где на борту среди жёлтых кружков есть кружок зелёного цвета.</w:t>
      </w:r>
    </w:p>
    <w:p w:rsidR="00387784" w:rsidRDefault="00387784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предлагает найти ошибку, её исправить.</w:t>
      </w:r>
    </w:p>
    <w:p w:rsidR="009A56E9" w:rsidRPr="006C3CD0" w:rsidRDefault="009A56E9" w:rsidP="00963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7B3" w:rsidRPr="006C3CD0" w:rsidRDefault="00387784" w:rsidP="006C3CD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  <w:r w:rsidR="009A56E9" w:rsidRPr="009A56E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1671" cy="2180590"/>
            <wp:effectExtent l="0" t="0" r="635" b="0"/>
            <wp:docPr id="21" name="Рисунок 21" descr="D:\Desktop\Новая папка (2)\20141019_2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 (2)\20141019_203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68" cy="21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6E9" w:rsidRPr="009A56E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99950" cy="2190750"/>
            <wp:effectExtent l="0" t="0" r="635" b="0"/>
            <wp:docPr id="22" name="Рисунок 22" descr="D:\Desktop\Новая папка (2)\20141019_2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 (2)\20141019_202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46" cy="220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B3" w:rsidRPr="006C3CD0" w:rsidRDefault="007527B3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87784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387784" w:rsidRPr="006C3CD0" w:rsidRDefault="009A56E9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A56E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ECDE90" wp14:editId="1F23216B">
            <wp:extent cx="2800350" cy="2009775"/>
            <wp:effectExtent l="0" t="0" r="0" b="9525"/>
            <wp:docPr id="23" name="Рисунок 23" descr="D:\Desktop\Новая папка (2)\20141019_2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вая папка (2)\20141019_203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62" cy="20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E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33700" cy="2016125"/>
            <wp:effectExtent l="0" t="0" r="0" b="3175"/>
            <wp:docPr id="24" name="Рисунок 24" descr="D:\Desktop\Новая папка (2)\20141019_2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вая папка (2)\20141019_202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84" w:rsidRPr="006C3CD0" w:rsidRDefault="0038778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27ED8" w:rsidRDefault="00027ED8" w:rsidP="00027E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C3201" w:rsidRPr="00027ED8" w:rsidRDefault="00DE1134" w:rsidP="00027E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56E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Дидактическая игра</w:t>
      </w:r>
    </w:p>
    <w:p w:rsidR="00DE1134" w:rsidRPr="009A56E9" w:rsidRDefault="00DE1134" w:rsidP="00027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A56E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t>«Укрась картинку по замыслу»</w:t>
      </w:r>
    </w:p>
    <w:p w:rsidR="00DE1134" w:rsidRPr="006C3CD0" w:rsidRDefault="00DE1134" w:rsidP="009A56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A56E9" w:rsidRDefault="009A56E9" w:rsidP="009A56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</w:t>
      </w:r>
      <w:r w:rsidR="007527B3"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9A56E9" w:rsidRDefault="009A56E9" w:rsidP="009A56E9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="007527B3" w:rsidRPr="009A56E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9A56E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звитие творческих способностей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9A56E9" w:rsidRDefault="009A56E9" w:rsidP="009A56E9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Развитие</w:t>
      </w:r>
      <w:r w:rsidR="007527B3" w:rsidRPr="009A56E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воображения. </w:t>
      </w:r>
    </w:p>
    <w:p w:rsidR="009A56E9" w:rsidRDefault="009A56E9" w:rsidP="009A56E9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</w:t>
      </w:r>
      <w:r w:rsidRPr="009A56E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акрепление цветов.</w:t>
      </w:r>
    </w:p>
    <w:p w:rsidR="00027ED8" w:rsidRDefault="00027ED8" w:rsidP="009A56E9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Развитие речи детей.</w:t>
      </w:r>
    </w:p>
    <w:p w:rsidR="00563826" w:rsidRPr="009A56E9" w:rsidRDefault="00563826" w:rsidP="009A56E9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Воспитывать эмоциональную отзывчивость.</w:t>
      </w:r>
    </w:p>
    <w:p w:rsidR="007527B3" w:rsidRDefault="007527B3" w:rsidP="009A56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Ход игры</w:t>
      </w:r>
      <w:r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воспитатель предлагает задания: «Наряди ёлочку», «</w:t>
      </w:r>
      <w:r w:rsidR="009A56E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Сделай цветы на полянке яркими», «Разукрась бабочку» и т.д.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Дети используют цветовую гамму пробок по выбору, называют цвет.</w:t>
      </w:r>
    </w:p>
    <w:p w:rsidR="00563826" w:rsidRDefault="00563826" w:rsidP="009A56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3826" w:rsidRPr="006C3CD0" w:rsidRDefault="00563826" w:rsidP="009A56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3826" w:rsidRDefault="00563826" w:rsidP="005638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6382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EAE4740" wp14:editId="6EF03797">
            <wp:extent cx="3371850" cy="2638425"/>
            <wp:effectExtent l="0" t="0" r="0" b="9525"/>
            <wp:docPr id="6" name="Рисунок 6" descr="D:\Desktop\Новая папка (2)\20141019_2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 (2)\20141019_202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88" cy="2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B3" w:rsidRPr="006C3CD0" w:rsidRDefault="00563826" w:rsidP="0056382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A56E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AB4ECE6" wp14:editId="19F10ED2">
            <wp:extent cx="3362325" cy="2562225"/>
            <wp:effectExtent l="0" t="0" r="9525" b="9525"/>
            <wp:docPr id="9" name="Рисунок 9" descr="D:\Desktop\20141019_21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20141019_2154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12" cy="256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34" w:rsidRPr="006C3CD0" w:rsidRDefault="00DE1134" w:rsidP="00027ED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E1134" w:rsidRPr="006C3CD0" w:rsidRDefault="00DE1134" w:rsidP="00027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E1134" w:rsidRPr="006C3CD0" w:rsidRDefault="00DE1134" w:rsidP="00027E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</w:p>
    <w:p w:rsidR="006C3201" w:rsidRPr="009A56E9" w:rsidRDefault="00DE1134" w:rsidP="00563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A56E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Дидактическая игра</w:t>
      </w:r>
    </w:p>
    <w:p w:rsidR="00DE1134" w:rsidRPr="009A56E9" w:rsidRDefault="00DE1134" w:rsidP="00563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A56E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eastAsia="ru-RU"/>
        </w:rPr>
        <w:t>«Дорисуй гусеницу»</w:t>
      </w:r>
    </w:p>
    <w:p w:rsidR="00DE1134" w:rsidRPr="006C3CD0" w:rsidRDefault="00DE1134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8728A" w:rsidRDefault="009A56E9" w:rsidP="006C3C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="007527B3" w:rsidRPr="006C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7527B3"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18728A" w:rsidRPr="00027ED8" w:rsidRDefault="0018728A" w:rsidP="0018728A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="007527B3" w:rsidRPr="001872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азвитие логического мышления детей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027ED8" w:rsidRPr="0018728A" w:rsidRDefault="00027ED8" w:rsidP="0018728A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Закрепить цвет.</w:t>
      </w:r>
    </w:p>
    <w:p w:rsidR="00027ED8" w:rsidRPr="00563826" w:rsidRDefault="00027ED8" w:rsidP="0018728A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Прививать детям хорошее отношение к насекомым.</w:t>
      </w:r>
    </w:p>
    <w:p w:rsidR="00563826" w:rsidRPr="00563826" w:rsidRDefault="00563826" w:rsidP="00563826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C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Закреплять знания детей в составлении целой картинки из отдельных частей.</w:t>
      </w:r>
    </w:p>
    <w:p w:rsidR="0018728A" w:rsidRPr="0018728A" w:rsidRDefault="00027ED8" w:rsidP="0018728A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Развивать речь детей.</w:t>
      </w:r>
      <w:r w:rsidR="007527B3" w:rsidRPr="00187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7527B3" w:rsidRPr="00027ED8" w:rsidRDefault="007527B3" w:rsidP="00027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7E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027E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="00027E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воспитатель проводит беседу о насекомых. Затем,</w:t>
      </w:r>
      <w:r w:rsidRPr="00027E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воспитатель предлагает детям рассмотреть гусеницу, у которой уже есть части туловища (это кружки разного цвета).</w:t>
      </w:r>
    </w:p>
    <w:p w:rsidR="007527B3" w:rsidRPr="006C3CD0" w:rsidRDefault="007527B3" w:rsidP="00027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Интересуется, какого они цвета и предлагает найти закономерность. </w:t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C3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Дети «дорисовывают» гусеницу.</w:t>
      </w:r>
    </w:p>
    <w:p w:rsidR="007527B3" w:rsidRPr="006C3CD0" w:rsidRDefault="007527B3" w:rsidP="007527B3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3F1A" w:rsidRPr="00DE1134" w:rsidRDefault="00387784" w:rsidP="00343F1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E1134"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 xml:space="preserve"> </w:t>
      </w:r>
    </w:p>
    <w:p w:rsidR="00343F1A" w:rsidRPr="00DE1134" w:rsidRDefault="0018728A" w:rsidP="00343F1A">
      <w:pPr>
        <w:rPr>
          <w:rFonts w:ascii="Times New Roman" w:hAnsi="Times New Roman" w:cs="Times New Roman"/>
          <w:sz w:val="28"/>
          <w:szCs w:val="28"/>
        </w:rPr>
      </w:pPr>
      <w:r w:rsidRPr="00187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054841"/>
            <wp:effectExtent l="0" t="0" r="3810" b="3175"/>
            <wp:docPr id="27" name="Рисунок 27" descr="D:\Desktop\Новая папка (2)\20141019_2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Новая папка (2)\20141019_211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1" cy="405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F1A" w:rsidRPr="00DE1134" w:rsidSect="00B96D6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E3640"/>
    <w:multiLevelType w:val="hybridMultilevel"/>
    <w:tmpl w:val="305E0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25F7E"/>
    <w:multiLevelType w:val="hybridMultilevel"/>
    <w:tmpl w:val="907A2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000E8"/>
    <w:multiLevelType w:val="hybridMultilevel"/>
    <w:tmpl w:val="C0A4E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C7DD5"/>
    <w:multiLevelType w:val="multilevel"/>
    <w:tmpl w:val="5CF48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326007"/>
    <w:multiLevelType w:val="multilevel"/>
    <w:tmpl w:val="67CC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C227EB"/>
    <w:multiLevelType w:val="hybridMultilevel"/>
    <w:tmpl w:val="7D88301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0984D99"/>
    <w:multiLevelType w:val="multilevel"/>
    <w:tmpl w:val="6AFA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C0A97"/>
    <w:multiLevelType w:val="multilevel"/>
    <w:tmpl w:val="D3F8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4D40D6"/>
    <w:multiLevelType w:val="multilevel"/>
    <w:tmpl w:val="177AF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9135C9"/>
    <w:multiLevelType w:val="hybridMultilevel"/>
    <w:tmpl w:val="4A34FE7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546863A6"/>
    <w:multiLevelType w:val="hybridMultilevel"/>
    <w:tmpl w:val="357EA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670D4D"/>
    <w:multiLevelType w:val="hybridMultilevel"/>
    <w:tmpl w:val="0636B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2B2988"/>
    <w:multiLevelType w:val="hybridMultilevel"/>
    <w:tmpl w:val="2250B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BE4479"/>
    <w:multiLevelType w:val="hybridMultilevel"/>
    <w:tmpl w:val="36DC1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E95F27"/>
    <w:multiLevelType w:val="hybridMultilevel"/>
    <w:tmpl w:val="67246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3"/>
  </w:num>
  <w:num w:numId="5">
    <w:abstractNumId w:val="8"/>
  </w:num>
  <w:num w:numId="6">
    <w:abstractNumId w:val="12"/>
  </w:num>
  <w:num w:numId="7">
    <w:abstractNumId w:val="10"/>
  </w:num>
  <w:num w:numId="8">
    <w:abstractNumId w:val="1"/>
  </w:num>
  <w:num w:numId="9">
    <w:abstractNumId w:val="0"/>
  </w:num>
  <w:num w:numId="10">
    <w:abstractNumId w:val="13"/>
  </w:num>
  <w:num w:numId="11">
    <w:abstractNumId w:val="2"/>
  </w:num>
  <w:num w:numId="12">
    <w:abstractNumId w:val="14"/>
  </w:num>
  <w:num w:numId="13">
    <w:abstractNumId w:val="11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7B3"/>
    <w:rsid w:val="00027ED8"/>
    <w:rsid w:val="00050AD5"/>
    <w:rsid w:val="0018728A"/>
    <w:rsid w:val="00285A79"/>
    <w:rsid w:val="00343F1A"/>
    <w:rsid w:val="00387784"/>
    <w:rsid w:val="00563826"/>
    <w:rsid w:val="006024E3"/>
    <w:rsid w:val="0062071A"/>
    <w:rsid w:val="006735AD"/>
    <w:rsid w:val="006C3201"/>
    <w:rsid w:val="006C3C70"/>
    <w:rsid w:val="006C3CD0"/>
    <w:rsid w:val="00705AB4"/>
    <w:rsid w:val="007527B3"/>
    <w:rsid w:val="00767A45"/>
    <w:rsid w:val="008525B7"/>
    <w:rsid w:val="00963027"/>
    <w:rsid w:val="009A56E9"/>
    <w:rsid w:val="00AD49E6"/>
    <w:rsid w:val="00B633C8"/>
    <w:rsid w:val="00B96D6F"/>
    <w:rsid w:val="00C508BE"/>
    <w:rsid w:val="00C9356D"/>
    <w:rsid w:val="00DE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653788-52FF-4336-9E23-3539C6EC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43F1A"/>
  </w:style>
  <w:style w:type="paragraph" w:styleId="a3">
    <w:name w:val="List Paragraph"/>
    <w:basedOn w:val="a"/>
    <w:uiPriority w:val="34"/>
    <w:qFormat/>
    <w:rsid w:val="006C320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67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6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9750">
          <w:marLeft w:val="0"/>
          <w:marRight w:val="0"/>
          <w:marTop w:val="0"/>
          <w:marBottom w:val="0"/>
          <w:divBdr>
            <w:top w:val="single" w:sz="12" w:space="0" w:color="18CAC5"/>
            <w:left w:val="single" w:sz="12" w:space="0" w:color="18CAC5"/>
            <w:bottom w:val="single" w:sz="12" w:space="0" w:color="18CAC5"/>
            <w:right w:val="single" w:sz="12" w:space="0" w:color="18CAC5"/>
          </w:divBdr>
          <w:divsChild>
            <w:div w:id="8156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09448">
          <w:marLeft w:val="0"/>
          <w:marRight w:val="0"/>
          <w:marTop w:val="0"/>
          <w:marBottom w:val="0"/>
          <w:divBdr>
            <w:top w:val="single" w:sz="6" w:space="0" w:color="80A6BB"/>
            <w:left w:val="single" w:sz="6" w:space="0" w:color="80A6BB"/>
            <w:bottom w:val="single" w:sz="6" w:space="0" w:color="80A6BB"/>
            <w:right w:val="single" w:sz="6" w:space="0" w:color="80A6BB"/>
          </w:divBdr>
          <w:divsChild>
            <w:div w:id="36179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6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7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45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315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8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95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5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8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426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9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69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97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3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93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04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35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2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8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4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0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54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85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38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678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3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29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0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766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4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83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4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90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137065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6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242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4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689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87699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8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03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5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59145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210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96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652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31748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25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39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52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45788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11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43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54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4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129452">
                                              <w:marLeft w:val="0"/>
                                              <w:marRight w:val="30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8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7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6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8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8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7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6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505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98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49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5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27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5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60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67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64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0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976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86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7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ed-kopilka.ru/pedagogika/didakticheskaja-igra-principy-didakticheskoi-igry.html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12</cp:revision>
  <dcterms:created xsi:type="dcterms:W3CDTF">2014-08-29T15:19:00Z</dcterms:created>
  <dcterms:modified xsi:type="dcterms:W3CDTF">2014-10-19T18:31:00Z</dcterms:modified>
</cp:coreProperties>
</file>