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F02" w:rsidRDefault="00B9370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596.4pt;margin-top:376.65pt;width:138.75pt;height:42.75pt;z-index:251676672" filled="f" stroked="f">
            <v:textbox>
              <w:txbxContent>
                <w:p w:rsidR="00323799" w:rsidRPr="00323799" w:rsidRDefault="00323799">
                  <w:pPr>
                    <w:rPr>
                      <w:b/>
                      <w:i/>
                    </w:rPr>
                  </w:pPr>
                  <w:r w:rsidRPr="00323799">
                    <w:rPr>
                      <w:b/>
                      <w:i/>
                    </w:rPr>
                    <w:t>Принимать кислородный коктейль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58.15pt;margin-top:273.9pt;width:118.5pt;height:50.25pt;z-index:251675648" filled="f" stroked="f">
            <v:textbox>
              <w:txbxContent>
                <w:p w:rsidR="00323799" w:rsidRPr="00323799" w:rsidRDefault="00323799" w:rsidP="00323799">
                  <w:pPr>
                    <w:jc w:val="right"/>
                    <w:rPr>
                      <w:b/>
                      <w:i/>
                    </w:rPr>
                  </w:pPr>
                  <w:r w:rsidRPr="00323799">
                    <w:rPr>
                      <w:b/>
                      <w:i/>
                    </w:rPr>
                    <w:t>Следить за чистотой своих вещей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19.35pt;margin-top:11.4pt;width:435pt;height:51.75pt;z-index:251667456" stroked="f">
            <v:textbox style="mso-next-textbox:#_x0000_s1035">
              <w:txbxContent>
                <w:p w:rsidR="00371A9B" w:rsidRPr="00371A9B" w:rsidRDefault="00371A9B">
                  <w:pPr>
                    <w:rPr>
                      <w:b/>
                      <w:color w:val="0070C0"/>
                      <w:sz w:val="72"/>
                      <w:szCs w:val="72"/>
                    </w:rPr>
                  </w:pPr>
                  <w:r>
                    <w:rPr>
                      <w:b/>
                      <w:color w:val="0070C0"/>
                      <w:sz w:val="72"/>
                      <w:szCs w:val="72"/>
                    </w:rPr>
                    <w:t>Чтобы быть здоровым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.25pt;margin-top:483.9pt;width:158.4pt;height:39.6pt;z-index:251674624" filled="f" stroked="f">
            <v:textbox>
              <w:txbxContent>
                <w:p w:rsidR="00371A9B" w:rsidRPr="00371A9B" w:rsidRDefault="00371A9B">
                  <w:pPr>
                    <w:rPr>
                      <w:b/>
                      <w:i/>
                    </w:rPr>
                  </w:pPr>
                  <w:r w:rsidRPr="00371A9B">
                    <w:rPr>
                      <w:b/>
                      <w:i/>
                    </w:rPr>
                    <w:t>Хорошо и правильно питаться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84.9pt;margin-top:349.65pt;width:80.25pt;height:21.6pt;z-index:251673600" filled="f" stroked="f">
            <v:textbox>
              <w:txbxContent>
                <w:p w:rsidR="00371A9B" w:rsidRPr="00371A9B" w:rsidRDefault="00371A9B" w:rsidP="00371A9B">
                  <w:pPr>
                    <w:jc w:val="right"/>
                    <w:rPr>
                      <w:b/>
                      <w:i/>
                    </w:rPr>
                  </w:pPr>
                  <w:r w:rsidRPr="00371A9B">
                    <w:rPr>
                      <w:b/>
                      <w:i/>
                    </w:rPr>
                    <w:t>Высыпаться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09.9pt;margin-top:-40.35pt;width:205.5pt;height:205.5pt;z-index:251669504" filled="f" stroked="f">
            <v:textbox>
              <w:txbxContent>
                <w:p w:rsidR="000544B4" w:rsidRDefault="000544B4">
                  <w:r>
                    <w:rPr>
                      <w:noProof/>
                    </w:rPr>
                    <w:drawing>
                      <wp:inline distT="0" distB="0" distL="0" distR="0">
                        <wp:extent cx="2590800" cy="2530314"/>
                        <wp:effectExtent l="0" t="0" r="0" b="0"/>
                        <wp:docPr id="12" name="Рисунок 12" descr="D:\Sohranit\садик 2\картинки гномы\fa5c6305def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Sohranit\садик 2\картинки гномы\fa5c6305def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2530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602.4pt;margin-top:84.15pt;width:162.75pt;height:43.5pt;z-index:251672576" filled="f" stroked="f">
            <v:textbox>
              <w:txbxContent>
                <w:p w:rsidR="00371A9B" w:rsidRPr="00371A9B" w:rsidRDefault="00371A9B" w:rsidP="00371A9B">
                  <w:pPr>
                    <w:jc w:val="right"/>
                    <w:rPr>
                      <w:b/>
                      <w:i/>
                    </w:rPr>
                  </w:pPr>
                  <w:r w:rsidRPr="00371A9B">
                    <w:rPr>
                      <w:b/>
                      <w:i/>
                    </w:rPr>
                    <w:t>Не отлынивать от корригирующей гимнастики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178.05pt;margin-top:207.15pt;width:176.25pt;height:40.5pt;z-index:251671552" filled="f" stroked="f">
            <v:textbox>
              <w:txbxContent>
                <w:p w:rsidR="00371A9B" w:rsidRPr="00371A9B" w:rsidRDefault="00371A9B">
                  <w:pPr>
                    <w:rPr>
                      <w:b/>
                      <w:i/>
                    </w:rPr>
                  </w:pPr>
                  <w:r w:rsidRPr="00371A9B">
                    <w:rPr>
                      <w:b/>
                      <w:i/>
                    </w:rPr>
                    <w:t>Весело играть и заниматься на физкультуре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30.15pt;margin-top:207.15pt;width:96pt;height:53.25pt;z-index:251670528" filled="f" stroked="f">
            <v:textbox>
              <w:txbxContent>
                <w:p w:rsidR="00371A9B" w:rsidRDefault="00371A9B" w:rsidP="00371A9B">
                  <w:pPr>
                    <w:spacing w:after="0"/>
                    <w:rPr>
                      <w:b/>
                      <w:i/>
                    </w:rPr>
                  </w:pPr>
                  <w:r w:rsidRPr="00371A9B">
                    <w:rPr>
                      <w:b/>
                      <w:i/>
                    </w:rPr>
                    <w:t xml:space="preserve">Мыть </w:t>
                  </w:r>
                </w:p>
                <w:p w:rsidR="00371A9B" w:rsidRDefault="00371A9B" w:rsidP="00371A9B">
                  <w:pPr>
                    <w:spacing w:after="0"/>
                    <w:rPr>
                      <w:b/>
                      <w:i/>
                    </w:rPr>
                  </w:pPr>
                  <w:r w:rsidRPr="00371A9B">
                    <w:rPr>
                      <w:b/>
                      <w:i/>
                    </w:rPr>
                    <w:t xml:space="preserve">руки </w:t>
                  </w:r>
                </w:p>
                <w:p w:rsidR="00371A9B" w:rsidRPr="00371A9B" w:rsidRDefault="00371A9B" w:rsidP="00371A9B">
                  <w:pPr>
                    <w:spacing w:after="0"/>
                    <w:rPr>
                      <w:b/>
                      <w:i/>
                    </w:rPr>
                  </w:pPr>
                  <w:r w:rsidRPr="00371A9B">
                    <w:rPr>
                      <w:b/>
                      <w:i/>
                    </w:rPr>
                    <w:t>с мылом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5.4pt;margin-top:15.15pt;width:261.75pt;height:61.5pt;z-index:251668480" stroked="f">
            <v:textbox>
              <w:txbxContent>
                <w:p w:rsidR="00371A9B" w:rsidRPr="00371A9B" w:rsidRDefault="00371A9B" w:rsidP="00371A9B">
                  <w:pPr>
                    <w:jc w:val="center"/>
                    <w:rPr>
                      <w:b/>
                      <w:color w:val="0070C0"/>
                      <w:sz w:val="72"/>
                      <w:szCs w:val="72"/>
                    </w:rPr>
                  </w:pPr>
                  <w:r w:rsidRPr="00371A9B">
                    <w:rPr>
                      <w:b/>
                      <w:color w:val="0070C0"/>
                      <w:sz w:val="72"/>
                      <w:szCs w:val="72"/>
                    </w:rPr>
                    <w:t>НУЖНО: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13.4pt;margin-top:251.4pt;width:102.75pt;height:112.5pt;z-index:251665408" filled="f" stroked="f">
            <v:textbox>
              <w:txbxContent>
                <w:p w:rsidR="000544B4" w:rsidRDefault="000544B4">
                  <w:r>
                    <w:rPr>
                      <w:noProof/>
                    </w:rPr>
                    <w:drawing>
                      <wp:inline distT="0" distB="0" distL="0" distR="0">
                        <wp:extent cx="923925" cy="1310251"/>
                        <wp:effectExtent l="0" t="0" r="9525" b="0"/>
                        <wp:docPr id="10" name="Рисунок 10" descr="D:\Sohranit\садик 2\картинки гномы\0_57dbc_af286ed6_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Sohranit\садик 2\картинки гномы\0_57dbc_af286ed6_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346" cy="1308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596.4pt;margin-top:381pt;width:176.25pt;height:142.5pt;z-index:251664384" stroked="f">
            <v:textbox>
              <w:txbxContent>
                <w:p w:rsidR="000544B4" w:rsidRDefault="000544B4">
                  <w:r>
                    <w:rPr>
                      <w:noProof/>
                    </w:rPr>
                    <w:drawing>
                      <wp:inline distT="0" distB="0" distL="0" distR="0">
                        <wp:extent cx="2047875" cy="1762125"/>
                        <wp:effectExtent l="19050" t="0" r="9525" b="0"/>
                        <wp:docPr id="9" name="Рисунок 9" descr="C:\Users\Inna\Desktop\Фото на буклет о зож\DSCF92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Inna\Desktop\Фото на буклет о зож\DSCF92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31.15pt;margin-top:268.65pt;width:152.25pt;height:255pt;z-index:251661312" stroked="f">
            <v:textbox>
              <w:txbxContent>
                <w:p w:rsidR="00AF1440" w:rsidRDefault="00AF1440">
                  <w:r>
                    <w:rPr>
                      <w:noProof/>
                    </w:rPr>
                    <w:drawing>
                      <wp:inline distT="0" distB="0" distL="0" distR="0">
                        <wp:extent cx="1828800" cy="3143250"/>
                        <wp:effectExtent l="19050" t="0" r="0" b="0"/>
                        <wp:docPr id="6" name="Рисунок 6" descr="C:\Users\Inna\Desktop\Фото на буклет о зож\DSCF92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Inna\Desktop\Фото на буклет о зож\DSCF92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3143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.25pt;margin-top:268.65pt;width:228.75pt;height:255pt;z-index:251659264" stroked="f">
            <v:textbox>
              <w:txbxContent>
                <w:p w:rsidR="00AF1440" w:rsidRDefault="00AF1440">
                  <w:r>
                    <w:rPr>
                      <w:noProof/>
                    </w:rPr>
                    <w:drawing>
                      <wp:inline distT="0" distB="0" distL="0" distR="0">
                        <wp:extent cx="2724150" cy="3143250"/>
                        <wp:effectExtent l="19050" t="0" r="0" b="0"/>
                        <wp:docPr id="3" name="Рисунок 3" descr="C:\Users\Inna\Desktop\Фото на буклет о зож\DSCF91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Inna\Desktop\Фото на буклет о зож\DSCF91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3143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557.4pt;margin-top:234.9pt;width:215.25pt;height:146.25pt;z-index:251663360" stroked="f">
            <v:textbox>
              <w:txbxContent>
                <w:p w:rsidR="00AF1440" w:rsidRDefault="00AF1440">
                  <w:r>
                    <w:rPr>
                      <w:noProof/>
                    </w:rPr>
                    <w:drawing>
                      <wp:inline distT="0" distB="0" distL="0" distR="0">
                        <wp:extent cx="2541270" cy="1698329"/>
                        <wp:effectExtent l="19050" t="0" r="0" b="0"/>
                        <wp:docPr id="8" name="Рисунок 8" descr="C:\Users\Inna\Desktop\Фото на буклет о зож\DSCF93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Inna\Desktop\Фото на буклет о зож\DSCF93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1270" cy="1698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519.9pt;margin-top:80.4pt;width:252.75pt;height:154.5pt;z-index:251662336" stroked="f">
            <v:textbox>
              <w:txbxContent>
                <w:p w:rsidR="00AF1440" w:rsidRDefault="00AF1440">
                  <w:r>
                    <w:rPr>
                      <w:noProof/>
                    </w:rPr>
                    <w:drawing>
                      <wp:inline distT="0" distB="0" distL="0" distR="0">
                        <wp:extent cx="3017520" cy="2016607"/>
                        <wp:effectExtent l="19050" t="0" r="0" b="0"/>
                        <wp:docPr id="7" name="Рисунок 7" descr="C:\Users\Inna\Desktop\Фото на буклет о зож\DSCF9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Inna\Desktop\Фото на буклет о зож\DSCF93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016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68.9pt;margin-top:72.9pt;width:267.75pt;height:187.5pt;z-index:251660288" stroked="f">
            <v:textbox>
              <w:txbxContent>
                <w:p w:rsidR="00AF1440" w:rsidRDefault="000544B4">
                  <w:r>
                    <w:rPr>
                      <w:noProof/>
                    </w:rPr>
                    <w:drawing>
                      <wp:inline distT="0" distB="0" distL="0" distR="0">
                        <wp:extent cx="3217545" cy="2150284"/>
                        <wp:effectExtent l="19050" t="0" r="1905" b="0"/>
                        <wp:docPr id="13" name="Рисунок 13" descr="C:\Users\Inna\Desktop\Фото на буклет о зож\DSCF92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Inna\Desktop\Фото на буклет о зож\DSCF92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217545" cy="2150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30.15pt;margin-top:72.9pt;width:130.5pt;height:183.75pt;z-index:251658240" stroked="f">
            <v:textbox>
              <w:txbxContent>
                <w:p w:rsidR="00AF1440" w:rsidRDefault="00AF1440">
                  <w:r>
                    <w:rPr>
                      <w:noProof/>
                    </w:rPr>
                    <w:drawing>
                      <wp:inline distT="0" distB="0" distL="0" distR="0">
                        <wp:extent cx="1464945" cy="2192049"/>
                        <wp:effectExtent l="19050" t="0" r="1905" b="0"/>
                        <wp:docPr id="2" name="Рисунок 2" descr="C:\Users\Inna\Desktop\Фото на буклет о зож\DSCF91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nna\Desktop\Фото на буклет о зож\DSCF91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2192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1440">
        <w:rPr>
          <w:noProof/>
        </w:rPr>
        <w:drawing>
          <wp:inline distT="0" distB="0" distL="0" distR="0">
            <wp:extent cx="9972040" cy="6650372"/>
            <wp:effectExtent l="19050" t="0" r="0" b="0"/>
            <wp:docPr id="1" name="Рисунок 1" descr="C:\Users\Inna\Desktop\ЗОЖ средняя групп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ЗОЖ средняя групп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F02" w:rsidSect="00AF144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1440"/>
    <w:rsid w:val="000544B4"/>
    <w:rsid w:val="00323799"/>
    <w:rsid w:val="00371A9B"/>
    <w:rsid w:val="00891F02"/>
    <w:rsid w:val="00981800"/>
    <w:rsid w:val="00AF1440"/>
    <w:rsid w:val="00B93702"/>
    <w:rsid w:val="00D20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4</cp:revision>
  <dcterms:created xsi:type="dcterms:W3CDTF">2015-10-28T14:28:00Z</dcterms:created>
  <dcterms:modified xsi:type="dcterms:W3CDTF">2015-11-04T12:41:00Z</dcterms:modified>
</cp:coreProperties>
</file>