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E" w:rsidRPr="0045141E" w:rsidRDefault="00AA56C9" w:rsidP="00AA56C9">
      <w:pPr>
        <w:tabs>
          <w:tab w:val="left" w:pos="9349"/>
        </w:tabs>
      </w:pPr>
      <w:r>
        <w:tab/>
      </w:r>
    </w:p>
    <w:p w:rsidR="0045141E" w:rsidRDefault="0045141E" w:rsidP="0045141E"/>
    <w:p w:rsidR="00AA56C9" w:rsidRDefault="0045141E" w:rsidP="00AA56C9">
      <w:pPr>
        <w:shd w:val="clear" w:color="auto" w:fill="FFFFFF"/>
        <w:tabs>
          <w:tab w:val="left" w:pos="1725"/>
          <w:tab w:val="center" w:pos="4536"/>
        </w:tabs>
        <w:spacing w:after="300" w:line="240" w:lineRule="atLeast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  <w:r>
        <w:tab/>
      </w:r>
      <w:r w:rsidR="00AA56C9" w:rsidRPr="00E41F9B"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  <w:t>Консультация для родителей.</w:t>
      </w:r>
      <w:r w:rsidR="00AA56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ab/>
      </w:r>
    </w:p>
    <w:p w:rsidR="00AA56C9" w:rsidRDefault="00AA56C9" w:rsidP="00AA56C9">
      <w:pPr>
        <w:shd w:val="clear" w:color="auto" w:fill="FFFFFF"/>
        <w:spacing w:after="30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</w:p>
    <w:p w:rsidR="00AA56C9" w:rsidRDefault="00AA56C9" w:rsidP="00AA56C9">
      <w:pPr>
        <w:shd w:val="clear" w:color="auto" w:fill="FFFFFF"/>
        <w:spacing w:after="300" w:line="240" w:lineRule="atLeast"/>
        <w:jc w:val="both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Родители часто жалуются, что на воспитание нет времени. Статистика это подтверждает: средний родитель тратит на непосредственное общение с ребёнком всего лишь 17 минут в день.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Значит, надо каждую минуту проводить с пользой. Главное ведь качество, а не количество! Для этого не надо много времени. Итак, сколько его у вас?</w:t>
      </w:r>
    </w:p>
    <w:p w:rsidR="00AA56C9" w:rsidRDefault="00AA56C9" w:rsidP="00AA56C9">
      <w:pPr>
        <w:shd w:val="clear" w:color="auto" w:fill="FFFFFF"/>
        <w:spacing w:after="300" w:line="240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  <w:r w:rsidRPr="00E41F9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СОВСЕМ ЧУТЬ-ЧУТЬ.</w:t>
      </w:r>
    </w:p>
    <w:p w:rsidR="00AA56C9" w:rsidRPr="00E41F9B" w:rsidRDefault="00AA56C9" w:rsidP="00AA56C9">
      <w:pPr>
        <w:shd w:val="clear" w:color="auto" w:fill="FFFFFF"/>
        <w:spacing w:after="300" w:line="240" w:lineRule="atLeast"/>
        <w:jc w:val="both"/>
        <w:outlineLvl w:val="0"/>
        <w:rPr>
          <w:rFonts w:ascii="Arial" w:eastAsia="Times New Roman" w:hAnsi="Arial" w:cs="Arial"/>
          <w:color w:val="00B050"/>
          <w:kern w:val="36"/>
          <w:sz w:val="40"/>
          <w:szCs w:val="40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можно сделать, если у вас есть буквально 5 минут? ОБНИМАЙТЕСЬ. Мы, родители, перестали общаться с детьми на телесном уровне. Слишком много появилось разных занятий, которыми можно увлечь или успокоить чадо. Объятия, поглаживания отходят на второй план. Результат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детей низкая стрессоустойчивость и нарушение поведения. Чем меньше ребенок, тем больше потребность в родительской ласке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 они нужны и подросткам. Возьмите на руки малыша,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потреплите по затылку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Делайте это чаще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даже физическое здоровье от объятий улучшается. А ещё можно сделать комплимент, похвалить. И чем меньше поводов даёт ребёнок для похвалы, тем больше он в ней нуждается.</w:t>
      </w:r>
    </w:p>
    <w:p w:rsidR="00AA56C9" w:rsidRDefault="00AA56C9" w:rsidP="00AA56C9">
      <w:pPr>
        <w:shd w:val="clear" w:color="auto" w:fill="FFFFFF"/>
        <w:spacing w:before="450" w:after="450" w:line="630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МИНУТ 20-30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Займитесь творчеством.</w:t>
      </w:r>
    </w:p>
    <w:p w:rsidR="00AA56C9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Можно лепить, выкладывать мозаику, делайте аппликации, украшайте комнату-что ребёнку интереснее. В Ходе таких занятий родители и дети настраиваются друг на друга, начинают чувствовать тонкие эмоции. Совсем кроха может просто помогать, ребёнок постарше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творить на равных, а тот, кому за 10, захочет все сделать сам и удивить вас.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</w:t>
      </w:r>
      <w:r w:rsidRPr="00E41F9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Составьте рассказ.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Один начинает, другой продолжает по смыслу. "Одна девочка пошла в лес"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-"Шла-шла и заблудилась"-"Села и стала плакать".Содержание будет зависеть от возраста ребёнка, его развития и мировоззрения, которое иногда нуждается в коррекции, о чем можно узнать из игры. У кого героиня подружится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лесными жителями, и они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ей помогут выбраться, у кого-то так и буде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 реветь, пока ее не спасут. Ваш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задача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слегка подставлять историю, придавая ей оптимистичный ход. Девочка поранилась о сучок? Но тут же быстро перевязала рану. Увидела змею? Не испугалась, потому что знала: она неядовитая. Кстати, в такой ненавязчивой форме самые обычные, житейские знания закрепляются гораздо легче.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ПРИМЕРНО ЧАС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Поиграйте в "К</w:t>
      </w:r>
      <w:r w:rsidRPr="00E41F9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оролевство"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Всей семьёй или вдвоём. Выберите, кем вы будете, и по круга рассказывайте, что делаете, исходя из своих ролей. Например, Королёва говорит: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"Я беру у садовницы цветы и предлагаю королю прогуляться". И так далее. Выглядит как лёгкое развлечение, на самом деле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серьезное психологическое упражнение. Так, если ребёнок настойчиво отправляет папу на войну, маму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в соседние королевство и остаётся с бабушкой, стоит задуматься о том, как </w:t>
      </w: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различаются ваши методы воспитания. Игра даёт возможность сбросить накопленный в отношениях негатив, а он бывает даже у детей.</w:t>
      </w:r>
    </w:p>
    <w:p w:rsidR="00AA56C9" w:rsidRPr="00E41F9B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Устройте семейный обед.</w:t>
      </w:r>
    </w:p>
    <w:p w:rsidR="00AA56C9" w:rsidRDefault="00AA56C9" w:rsidP="00AA56C9">
      <w:pPr>
        <w:shd w:val="clear" w:color="auto" w:fill="FFFFFF"/>
        <w:spacing w:before="450" w:after="450" w:line="63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41F9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Еда- первичная потребность, отношение к ней очень эмоциональное, сочетание трапезы с общением делает связи более теплыми. К тому же на еду у нас уходит времени больше, чем на воспитание:40 минут в обычные дни и до трёх часов в праздники. Значит, 2 этих дела надо объединить! Активно включайте ребёнка в процесс составления меню, приготовления, сервировки. Что именно будет на столе, не важно. Главное обсуждать приготовленное блюдо и радоваться, что у вас все так чудесно получилось. Не смотреть телевизор, не расходиться с тарелками в разные комнаты. Просто есть и общаться друг с другом. Такой вот способ воспитания.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AA56C9" w:rsidRDefault="00AA56C9" w:rsidP="00AA56C9">
      <w:pPr>
        <w:shd w:val="clear" w:color="auto" w:fill="FFFFFF"/>
        <w:spacing w:before="450" w:after="450" w:line="630" w:lineRule="atLeast"/>
        <w:jc w:val="right"/>
        <w:rPr>
          <w:sz w:val="24"/>
          <w:szCs w:val="24"/>
        </w:rPr>
      </w:pPr>
    </w:p>
    <w:p w:rsidR="00AA56C9" w:rsidRDefault="00AA56C9" w:rsidP="00AA56C9">
      <w:pPr>
        <w:shd w:val="clear" w:color="auto" w:fill="FFFFFF"/>
        <w:spacing w:before="450" w:after="450" w:line="630" w:lineRule="atLeast"/>
        <w:jc w:val="right"/>
        <w:rPr>
          <w:sz w:val="24"/>
          <w:szCs w:val="24"/>
        </w:rPr>
      </w:pPr>
    </w:p>
    <w:p w:rsidR="00AA56C9" w:rsidRDefault="00AA56C9" w:rsidP="00AA56C9">
      <w:pPr>
        <w:shd w:val="clear" w:color="auto" w:fill="FFFFFF"/>
        <w:spacing w:before="450" w:after="450" w:line="630" w:lineRule="atLeast"/>
        <w:jc w:val="right"/>
        <w:rPr>
          <w:sz w:val="24"/>
          <w:szCs w:val="24"/>
        </w:rPr>
      </w:pPr>
    </w:p>
    <w:p w:rsidR="00AA56C9" w:rsidRDefault="00AA56C9" w:rsidP="00AA56C9">
      <w:pPr>
        <w:shd w:val="clear" w:color="auto" w:fill="FFFFFF"/>
        <w:spacing w:before="450" w:after="450" w:line="630" w:lineRule="atLeast"/>
        <w:jc w:val="right"/>
        <w:rPr>
          <w:sz w:val="24"/>
          <w:szCs w:val="24"/>
        </w:rPr>
      </w:pPr>
    </w:p>
    <w:p w:rsidR="00AA56C9" w:rsidRPr="001E4B21" w:rsidRDefault="00AA56C9" w:rsidP="00AA56C9">
      <w:pPr>
        <w:shd w:val="clear" w:color="auto" w:fill="FFFFFF"/>
        <w:spacing w:before="450" w:after="450" w:line="630" w:lineRule="atLeast"/>
        <w:jc w:val="righ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sz w:val="24"/>
          <w:szCs w:val="24"/>
        </w:rPr>
        <w:t>Воспитатель: _________( Е. С. Суслова)</w:t>
      </w:r>
    </w:p>
    <w:p w:rsidR="00267FF4" w:rsidRPr="0045141E" w:rsidRDefault="00267FF4" w:rsidP="0045141E">
      <w:pPr>
        <w:tabs>
          <w:tab w:val="left" w:pos="3826"/>
        </w:tabs>
      </w:pPr>
    </w:p>
    <w:sectPr w:rsidR="00267FF4" w:rsidRPr="0045141E" w:rsidSect="00AA5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5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DE" w:rsidRDefault="00322FDE" w:rsidP="0045141E">
      <w:pPr>
        <w:spacing w:after="0" w:line="240" w:lineRule="auto"/>
      </w:pPr>
      <w:r>
        <w:separator/>
      </w:r>
    </w:p>
  </w:endnote>
  <w:endnote w:type="continuationSeparator" w:id="1">
    <w:p w:rsidR="00322FDE" w:rsidRDefault="00322FDE" w:rsidP="0045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9" w:rsidRDefault="00AA5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DE" w:rsidRDefault="00322FDE" w:rsidP="0045141E">
      <w:pPr>
        <w:spacing w:after="0" w:line="240" w:lineRule="auto"/>
      </w:pPr>
      <w:r>
        <w:separator/>
      </w:r>
    </w:p>
  </w:footnote>
  <w:footnote w:type="continuationSeparator" w:id="1">
    <w:p w:rsidR="00322FDE" w:rsidRDefault="00322FDE" w:rsidP="0045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3402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3402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3402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31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_4f5dec8c3ed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141E"/>
    <w:rsid w:val="00267FF4"/>
    <w:rsid w:val="00322FDE"/>
    <w:rsid w:val="0034028F"/>
    <w:rsid w:val="003B2486"/>
    <w:rsid w:val="0045141E"/>
    <w:rsid w:val="00546AD1"/>
    <w:rsid w:val="006D006F"/>
    <w:rsid w:val="008A45FB"/>
    <w:rsid w:val="00AA56C9"/>
    <w:rsid w:val="00B9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41E"/>
  </w:style>
  <w:style w:type="paragraph" w:styleId="a5">
    <w:name w:val="footer"/>
    <w:basedOn w:val="a"/>
    <w:link w:val="a6"/>
    <w:uiPriority w:val="99"/>
    <w:semiHidden/>
    <w:unhideWhenUsed/>
    <w:rsid w:val="0045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2014-06-17T11:37:00Z</dcterms:created>
  <dcterms:modified xsi:type="dcterms:W3CDTF">2014-06-17T11:37:00Z</dcterms:modified>
</cp:coreProperties>
</file>