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BA" w:rsidRP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теоретические подходы к </w:t>
      </w:r>
      <w:proofErr w:type="spellStart"/>
      <w:proofErr w:type="gramStart"/>
      <w:r w:rsidRPr="00FD36BA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FD36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педагогической</w:t>
      </w:r>
      <w:proofErr w:type="gramEnd"/>
      <w:r w:rsidRPr="00FD36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работе по развитию зрительного восприятия у детей с нарушением зрения.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Зрительное восприятие, обеспечивая контакты организма с внешним миром, выполняет ориентирующую и регулирующую функции в поведении человека. Значение восприятия в структуре познавательных процессов определяется тем, что на его основе формируются сложные мыслительные процессы, учебная и трудовая деятельность.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Восприятие  является сложным системным многоуровневым процессом, осуществление которого теснейшим образом связано с процессами внимания, памяти, мышления. В структуре зрительного восприятия выделяют этапы поиска и обнаружения объекта, различения его признаков, сличения со следами, хранящимися в памяти, и отнесение к определенному классу объектов (опознание). Для успешности опознания существенное значение имеют так называемые базовые процессы — процессы формирования 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перцептивного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образа, выделения информативных признаков, без чего затрудняется адекватное опознание объектов внешнего мира. 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Современный этап практики и теории тифлопедагогики располагает некоторой научно-практической базой для решения вопросов управления развитием нарушенного зрительного восприятия дошкольников. Этот базовый материал позволяет тифлопедагогу частично, хотя и целенаправленно, педагогическими приемами воздействовать на становление такого важного психического познавательного процесса, как зрительное восприятие.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наука отмечает, что снижение функций зрения, неизбежно приводящее к снижению скорости и точности восприятия, обусловливает фрагментарность, искаженность восприятия единичных предметов и групповых композиций, затрудняет установление причинно-следственных связей между предметами и явлениями, провоцирует </w:t>
      </w:r>
      <w:r w:rsidRPr="00FD36BA">
        <w:rPr>
          <w:rFonts w:ascii="Times New Roman" w:eastAsia="Times New Roman" w:hAnsi="Times New Roman" w:cs="Times New Roman"/>
          <w:sz w:val="28"/>
          <w:szCs w:val="28"/>
        </w:rPr>
        <w:lastRenderedPageBreak/>
        <w:t>замедленность и нечеткость их опознания, нарушает одновременность,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восприятия. 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Анализ и обобщение тифлопедагогической литературы позволил выделить  некоторые характерные трудности, свойственные зрительному восприятию детей с нарушением зрения: узость обзора, низкий уровень умения целостно, детально и последовательно воспринимать содержание сюжетной картины, низкий уровень умения узнавать предметы, изображенные в различных вариантах, низкий уровень развития зрительно-моторной координации, формирование нечетких, неполных зрительных образов. Данные трудности негативно влияют на успешность детей с нарушениями зрения в учебно-познавательной и практической деятельности. Поэтому дети с нарушениями зрения нуждаются в поддержке специалистов, осуществляющих коррекционно-педагогическую работу по развитию зрительного восприятия данной категории детей.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В тифлопедагогической литературе коррекционно-педагогическая работа рассматривается как система психолого-педагогических мероприятий, направленных на преодоление или ослабление недостатков психофизического развития детей.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 работа должна осуществляться в тесной связи с лечебно- восстановительной работой, так как в условиях коррекционно-педагогической работы происходит повышение различительной способности зрения, стабилизация или повышение зрительных функций, восстановление которых обеспечивает медицинское воздействие. Все это дает положительный эффект в развитии, стабилизации или восстановлении зрения у детей. 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Основными задачами коррекционно-педагогической работы детского сада для детей с нарушением зрения выступают: сенсорное развитие детей, коррекция вторичных отклонений, компенсация нарушенных зрительных функций, всестороннее развитие, подготовка к обучению в школе.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lastRenderedPageBreak/>
        <w:t>Л.В. Фомичева определяет три направления и шесть разделов коррекционной работы по развитию зрительного восприятия детей с нарушением зрения.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 Направлениями коррекционной работы по развитию зрительного восприятия выступают:</w:t>
      </w:r>
    </w:p>
    <w:p w:rsidR="00FD36BA" w:rsidRP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- развитие поисково-ориентировочной функции</w:t>
      </w:r>
    </w:p>
    <w:p w:rsidR="00FD36BA" w:rsidRP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- развитие информационно- познавательной функции</w:t>
      </w:r>
    </w:p>
    <w:p w:rsidR="00FD36BA" w:rsidRP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- развитие регулирующей и контролирующей функции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Развитие поисково-ориентировочной функции зрительной системы осуществляется за счет развития пространственного восприятия, формирования навыков пространственной ориентации. Коррекционная работа в рамках этого направления  способствует развитию центрального, периферического, бинокулярного зрения,  поля зрения, что в свою очередь способствует  повышению контрастной чувствительности.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Развитие информационно </w:t>
      </w:r>
      <w:proofErr w:type="gramStart"/>
      <w:r w:rsidRPr="00FD36BA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ознавательной функции включает такие разделы  как: формирование предметных представлений, формирование сенсорных эталонов, развитие восприятия сюжетных изображений. Коррекционная работа в рамках данного направления способствует обогащению зрительного опыта детей, обучению их способам обследования предметов и явлений окружающей среды, способам получения и переработки информации, построению целостного зрительного образа, развитию цветоощущения, центрального зрения, остроты зрения, повышению различительной способности глаз, повышению и совершенствованию контрастной чувствительности. 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Развитие регулирующей и контролирующей функции оказывает положительное влияние на  совершенствование  и развитие аккомодационных механизмов, конвергенцию глаз, поле взора.</w:t>
      </w:r>
      <w:r w:rsidRPr="00FD36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данных направлений коррекционно-педагогической работы требуется обеспечивать индивидуальный и </w:t>
      </w:r>
      <w:r w:rsidRPr="00FD36BA">
        <w:rPr>
          <w:rFonts w:ascii="Times New Roman" w:eastAsia="Times New Roman" w:hAnsi="Times New Roman" w:cs="Times New Roman"/>
          <w:sz w:val="28"/>
          <w:szCs w:val="28"/>
        </w:rPr>
        <w:lastRenderedPageBreak/>
        <w:t>дифференцированный подход к развитию зрительного восприятия детей с нарушением зрения.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Такой подход осуществляется с учетом  степени и характера нарушения зрения, особенностей зрения ребенка, уровня развитости зрительного восприятия, возраста и индивидуальных особенностей психофизического развития.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работа по развитию зрительного восприятия детей с функциональными расстройствами зрения предполагает максимально возможную активизацию зрительных функций и осуществляется в тесной связи с этапами лечебно-восстановительного процесса. 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Целями лечебно-восстановительных мероприятий для детей с функциональными нарушениями зрения, в соответствии с осуществляемым этапом лечения, (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плеоптический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ортоптический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>, стереоскопический) являются достижение правильного положения глаз, восстановление остроты зрения, развитие бинокулярного зрения. Через развитие остроты зрения, бинокулярного зрения  повышается и контрастная чувствительность зрительного анализатора.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Каждое из направлений коррекционно-педагогической работы (развитие поисково-ориентировочной функции, развитие информационно-познавательной функции) реализуется с помощью разнообразных организационных форм.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К формам работы по развитию зрительного восприятия  относят: коррекционные занятия тифлопедагога, 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занятия, дидактические 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сюжетно-ролевую игру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эффективной коррекционно-педагогической работы по развитию зрительных функций детей с нарушением зрения, в том числе и по развитию контрастной чувствительности, имеет осуществление </w:t>
      </w:r>
      <w:proofErr w:type="gramStart"/>
      <w:r w:rsidRPr="00FD36B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офтальмо-гигиенических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рекомендаций. Так, соблюдение режима зрительных нагрузок в процессе осуществления зрительной деятельности способствует профилактике зрительного утомления </w:t>
      </w:r>
      <w:r w:rsidRPr="00FD36BA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 нарушением зрения. Режим зрительных нагрузок предполагает чередование зрительной работы и отдыха, ограничение зрительной работы в соответствии с состоянием зрительных функций, подбор наглядных пособий, и т.д.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Для охраны зрения и с целью развития зрительной работоспособности, повышения зрительного восприятия, различения  изображений на малоконтрастном фоне, помимо соблюдения режима зрительных нагрузок, важно организовать достаточную освещенность пространства, где находится ребенок с нарушением зрения.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Также положительное влияние на развитие зрительного восприятия оказывает обеспечение соблюдения педагогом статико-динамического режима в жизнедеятельности детей с нарушением зрения, </w:t>
      </w:r>
      <w:proofErr w:type="gramStart"/>
      <w:r w:rsidRPr="00FD36BA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 способствует поддержанию зрительной работоспособности детей с нарушением зрения.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Смена позы, видов деятельности во время занятия, проведение 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, ежедневные прогулки, выполнение физических упражнений, активное участие детей в подвижных играх </w:t>
      </w:r>
      <w:proofErr w:type="gramStart"/>
      <w:r w:rsidRPr="00FD36BA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FD36BA">
        <w:rPr>
          <w:rFonts w:ascii="Times New Roman" w:eastAsia="Times New Roman" w:hAnsi="Times New Roman" w:cs="Times New Roman"/>
          <w:sz w:val="28"/>
          <w:szCs w:val="28"/>
        </w:rPr>
        <w:t>се это положительно влияет на состояние зрительной работоспособности детей, активизирует зрительные функции, тем самым повышая контрастную чувствительность детей с нарушением зрения.</w:t>
      </w:r>
    </w:p>
    <w:p w:rsidR="00FD36BA" w:rsidRPr="00FD36BA" w:rsidRDefault="00FD36BA" w:rsidP="00FD3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>Л.В. Фомичева говорит о важности педагогических методов и сре</w:t>
      </w:r>
      <w:proofErr w:type="gramStart"/>
      <w:r w:rsidRPr="00FD36BA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FD36BA">
        <w:rPr>
          <w:rFonts w:ascii="Times New Roman" w:eastAsia="Times New Roman" w:hAnsi="Times New Roman" w:cs="Times New Roman"/>
          <w:sz w:val="28"/>
          <w:szCs w:val="28"/>
        </w:rPr>
        <w:t>акреплении стойкости восстановленных функций и их развитии и определяет пути воздействия на функциональный механизм зрительного восприятия. Первым путем является организация и осуществление лечебно-восстановительных мероприятий.</w:t>
      </w:r>
    </w:p>
    <w:p w:rsidR="00FD36BA" w:rsidRP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Вторым путем выступают педагогические мероприятия, как средство развития, активизации и совершенствования зрительных функций детей с нарушением зрения. Третий путь предполагает опосредованное влияние на развитие и стабилизацию зрительных функций через </w:t>
      </w:r>
      <w:proofErr w:type="spellStart"/>
      <w:r w:rsidRPr="00FD36BA">
        <w:rPr>
          <w:rFonts w:ascii="Times New Roman" w:eastAsia="Times New Roman" w:hAnsi="Times New Roman" w:cs="Times New Roman"/>
          <w:sz w:val="28"/>
          <w:szCs w:val="28"/>
        </w:rPr>
        <w:t>научение</w:t>
      </w:r>
      <w:proofErr w:type="spellEnd"/>
      <w:r w:rsidRPr="00FD36BA">
        <w:rPr>
          <w:rFonts w:ascii="Times New Roman" w:eastAsia="Times New Roman" w:hAnsi="Times New Roman" w:cs="Times New Roman"/>
          <w:sz w:val="28"/>
          <w:szCs w:val="28"/>
        </w:rPr>
        <w:t xml:space="preserve"> ребенка видеть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6BA" w:rsidRP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Таким образом, важнейшей составляющей коррекционной работы по развитию зрительного восприятия дошкольников с нарушением зрения выступает целенаправленное  воздействие педагогическими средствами на сохранные и нарушенные зрительные функции детей с нарушением зрения. Такой подход обеспечивает, с одной стороны, развитие функционального механизма зрительного восприятия, как психической деятельности, повышая его уровень. С другой стороны, коррекционно-педагогическая работа в рассматриваемом аспекте тесно связана с лечебно-восстановительными мероприятиями, осуществляемыми для детей с функциональными нарушениями зрения, повышая их эффективность. </w:t>
      </w:r>
    </w:p>
    <w:p w:rsidR="00FD36BA" w:rsidRDefault="00FD36BA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BA">
        <w:rPr>
          <w:rFonts w:ascii="Times New Roman" w:eastAsia="Times New Roman" w:hAnsi="Times New Roman" w:cs="Times New Roman"/>
          <w:sz w:val="28"/>
          <w:szCs w:val="28"/>
        </w:rPr>
        <w:tab/>
        <w:t>Полученные теоретические материалы свидетельствуют о том, что в рамках коррекционно-педагогической работы по развитию зрительного восприятия детей с функциональными нарушениями зрения возможно и необходимо повышать их пространственно-контрастную чувствительность как одну из базовых зрительных функций, значительно влияющую на качественное восприятие предметов окружающей действительности.</w:t>
      </w:r>
    </w:p>
    <w:p w:rsidR="00133211" w:rsidRPr="00133211" w:rsidRDefault="00133211" w:rsidP="0013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11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литература:</w:t>
      </w:r>
    </w:p>
    <w:p w:rsidR="00133211" w:rsidRPr="00133211" w:rsidRDefault="00133211" w:rsidP="00133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11">
        <w:rPr>
          <w:rFonts w:ascii="Times New Roman" w:eastAsia="Times New Roman" w:hAnsi="Times New Roman" w:cs="Times New Roman"/>
          <w:sz w:val="28"/>
          <w:szCs w:val="28"/>
        </w:rPr>
        <w:tab/>
        <w:t>Литвак А.Г. Психология слепых и слабовидящих: учеб</w:t>
      </w:r>
      <w:proofErr w:type="gramStart"/>
      <w:r w:rsidRPr="001332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32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3211">
        <w:rPr>
          <w:rFonts w:ascii="Times New Roman" w:eastAsia="Times New Roman" w:hAnsi="Times New Roman" w:cs="Times New Roman"/>
          <w:sz w:val="28"/>
          <w:szCs w:val="28"/>
        </w:rPr>
        <w:t>особие. — СПб. 2006.</w:t>
      </w:r>
    </w:p>
    <w:p w:rsidR="00133211" w:rsidRPr="00133211" w:rsidRDefault="00133211" w:rsidP="00133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11">
        <w:rPr>
          <w:rFonts w:ascii="Times New Roman" w:eastAsia="Times New Roman" w:hAnsi="Times New Roman" w:cs="Times New Roman"/>
          <w:sz w:val="28"/>
          <w:szCs w:val="28"/>
        </w:rPr>
        <w:t>Плаксина Л.И. Теоретические основы коррекционной работы в детском саду с нарушением зрения.- М.: Город, 1998.</w:t>
      </w:r>
    </w:p>
    <w:p w:rsidR="00133211" w:rsidRPr="00133211" w:rsidRDefault="00133211" w:rsidP="00133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11">
        <w:rPr>
          <w:rFonts w:ascii="Times New Roman" w:eastAsia="Times New Roman" w:hAnsi="Times New Roman" w:cs="Times New Roman"/>
          <w:sz w:val="28"/>
          <w:szCs w:val="28"/>
        </w:rPr>
        <w:t>Плаксина Л. И. Содержание медико-педагогической помощи в дошкольном учреждении для детей с нарушением зрения. — М.: Город, 1998.</w:t>
      </w:r>
    </w:p>
    <w:p w:rsidR="00133211" w:rsidRPr="00133211" w:rsidRDefault="00133211" w:rsidP="00133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11">
        <w:rPr>
          <w:rFonts w:ascii="Times New Roman" w:eastAsia="Times New Roman" w:hAnsi="Times New Roman" w:cs="Times New Roman"/>
          <w:sz w:val="28"/>
          <w:szCs w:val="28"/>
        </w:rPr>
        <w:t xml:space="preserve">Солнцева Л. И. Современная тифлопедагогика и </w:t>
      </w:r>
      <w:proofErr w:type="spellStart"/>
      <w:r w:rsidRPr="00133211">
        <w:rPr>
          <w:rFonts w:ascii="Times New Roman" w:eastAsia="Times New Roman" w:hAnsi="Times New Roman" w:cs="Times New Roman"/>
          <w:sz w:val="28"/>
          <w:szCs w:val="28"/>
        </w:rPr>
        <w:t>тифлопсихология</w:t>
      </w:r>
      <w:proofErr w:type="spellEnd"/>
      <w:r w:rsidRPr="00133211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 детей с нарушениями зрения. — М.: Полиграф-Сервис, 1999.</w:t>
      </w:r>
    </w:p>
    <w:p w:rsidR="00133211" w:rsidRPr="00133211" w:rsidRDefault="00133211" w:rsidP="00133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11">
        <w:rPr>
          <w:rFonts w:ascii="Times New Roman" w:eastAsia="Times New Roman" w:hAnsi="Times New Roman" w:cs="Times New Roman"/>
          <w:sz w:val="28"/>
          <w:szCs w:val="28"/>
        </w:rPr>
        <w:t>Фомичева JI. В. Клинико-педагогические основы обучения и воспитания детей с нарушением зрения: Офтальмологические и гигиенические аспекты охраны и развития зрения: Учебно-методическое пособие. — СП б.: КАРО, 2007.</w:t>
      </w:r>
    </w:p>
    <w:p w:rsidR="00133211" w:rsidRPr="00FD36BA" w:rsidRDefault="00133211" w:rsidP="00FD3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D36BA" w:rsidP="00FD36BA">
      <w:r w:rsidRPr="00FD36BA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013"/>
    <w:multiLevelType w:val="hybridMultilevel"/>
    <w:tmpl w:val="88A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6BA"/>
    <w:rsid w:val="00133211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2014-10-20T13:59:00Z</dcterms:created>
  <dcterms:modified xsi:type="dcterms:W3CDTF">2014-10-20T14:02:00Z</dcterms:modified>
</cp:coreProperties>
</file>