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45" w:rsidRPr="00216019" w:rsidRDefault="00EC0F45" w:rsidP="00EC0F45">
      <w:pPr>
        <w:tabs>
          <w:tab w:val="left" w:pos="900"/>
          <w:tab w:val="left" w:pos="1080"/>
        </w:tabs>
        <w:spacing w:line="360" w:lineRule="auto"/>
        <w:ind w:right="-55" w:firstLine="720"/>
        <w:jc w:val="center"/>
        <w:rPr>
          <w:b/>
          <w:sz w:val="28"/>
          <w:szCs w:val="28"/>
        </w:rPr>
      </w:pPr>
      <w:r w:rsidRPr="00216019">
        <w:rPr>
          <w:b/>
          <w:sz w:val="28"/>
          <w:szCs w:val="28"/>
        </w:rPr>
        <w:t>Проблемы развития психических познавательных процессов в младшем школьном возрасте</w:t>
      </w:r>
    </w:p>
    <w:p w:rsidR="00EC0F45" w:rsidRDefault="00EC0F45" w:rsidP="00EC0F45">
      <w:pPr>
        <w:tabs>
          <w:tab w:val="left" w:pos="900"/>
          <w:tab w:val="left" w:pos="1080"/>
        </w:tabs>
        <w:spacing w:line="360" w:lineRule="auto"/>
        <w:ind w:right="-23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Дудова</w:t>
      </w:r>
      <w:proofErr w:type="spellEnd"/>
      <w:r>
        <w:rPr>
          <w:sz w:val="28"/>
          <w:szCs w:val="28"/>
        </w:rPr>
        <w:t xml:space="preserve"> Нина Ивановна,</w:t>
      </w:r>
    </w:p>
    <w:p w:rsidR="00EC0F45" w:rsidRDefault="00EC0F45" w:rsidP="00EC0F45">
      <w:pPr>
        <w:tabs>
          <w:tab w:val="left" w:pos="900"/>
          <w:tab w:val="left" w:pos="1080"/>
        </w:tabs>
        <w:spacing w:line="360" w:lineRule="auto"/>
        <w:ind w:right="-235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классов,</w:t>
      </w:r>
    </w:p>
    <w:p w:rsidR="00EC0F45" w:rsidRDefault="00EC0F45" w:rsidP="00EC0F45">
      <w:pPr>
        <w:tabs>
          <w:tab w:val="left" w:pos="900"/>
          <w:tab w:val="left" w:pos="1080"/>
        </w:tabs>
        <w:spacing w:line="360" w:lineRule="auto"/>
        <w:ind w:right="-55" w:firstLine="720"/>
        <w:jc w:val="right"/>
        <w:rPr>
          <w:sz w:val="28"/>
          <w:szCs w:val="28"/>
        </w:rPr>
      </w:pPr>
      <w:r>
        <w:rPr>
          <w:sz w:val="28"/>
          <w:szCs w:val="28"/>
        </w:rPr>
        <w:t>лицей № 21,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амбов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Психологи, изучая познавательные процессы человека, полагают все же – и не без оснований – что они более или менее адекватно отражают действительно существующий мир.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Внимание является главным условием осуществления познавательного процесса</w:t>
      </w:r>
      <w:r w:rsidRPr="00977B25">
        <w:rPr>
          <w:b/>
          <w:sz w:val="28"/>
          <w:szCs w:val="28"/>
        </w:rPr>
        <w:t>.</w:t>
      </w:r>
      <w:r w:rsidRPr="00977B25">
        <w:rPr>
          <w:sz w:val="28"/>
          <w:szCs w:val="28"/>
        </w:rPr>
        <w:t xml:space="preserve"> Оно не выступает как самостоятельный процесс. И в самонаблюдении, и во внешнем наблюдении оно открывается как направленность, настроенность и сосредоточенность любой психической деятельности на своем объекте, лишь как сторона или свойство этой деятельности.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Внимание не имеет своего, отдельного и специфического продукта. Его результатом является улучшение всякой деятельности, к которой оно присоединяется.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Непроизвольное внимание устанавливается и поддерживается независимо от сознательного намерения человека. Произвольное внимание – это сознательно направляемое и регулируемое внимание, в котором субъект сознательно избирает объект, на который оно направляется. Произвольное внимание развивается из </w:t>
      </w:r>
      <w:proofErr w:type="gramStart"/>
      <w:r w:rsidRPr="00977B25">
        <w:rPr>
          <w:sz w:val="28"/>
          <w:szCs w:val="28"/>
        </w:rPr>
        <w:t>непроизвольного</w:t>
      </w:r>
      <w:proofErr w:type="gramEnd"/>
      <w:r w:rsidRPr="00977B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7B25">
        <w:rPr>
          <w:sz w:val="28"/>
          <w:szCs w:val="28"/>
        </w:rPr>
        <w:t xml:space="preserve">В то же время произвольное внимание переходит </w:t>
      </w:r>
      <w:proofErr w:type="gramStart"/>
      <w:r w:rsidRPr="00977B25">
        <w:rPr>
          <w:sz w:val="28"/>
          <w:szCs w:val="28"/>
        </w:rPr>
        <w:t>в</w:t>
      </w:r>
      <w:proofErr w:type="gramEnd"/>
      <w:r w:rsidRPr="00977B25">
        <w:rPr>
          <w:sz w:val="28"/>
          <w:szCs w:val="28"/>
        </w:rPr>
        <w:t xml:space="preserve"> непроизвольное, уже не требуя специальных усилий. Непроизвольное внимание обычно обусловлено непосредственным интересом.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Произвольное внимание требуется там, где такой непосредственной заинтересованности нет, и мы сознательным усилием направляем наше внимание в соответствии с задачами, которые перед нами встают, с целями, которые мы ставим.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Развитие внимания у детей совершается в процессе обучения и </w:t>
      </w:r>
      <w:r w:rsidRPr="00977B25">
        <w:rPr>
          <w:sz w:val="28"/>
          <w:szCs w:val="28"/>
        </w:rPr>
        <w:lastRenderedPageBreak/>
        <w:t>воспитания.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Дети значительно различаются по показателям объема, устойчивости и распределения внимания. В целом внимательные дети учатся лучше, однако у невнимательных детей успеваемость больше связана с показателями произвольного внимания, особенно его </w:t>
      </w:r>
      <w:proofErr w:type="spellStart"/>
      <w:r w:rsidRPr="00977B25">
        <w:rPr>
          <w:sz w:val="28"/>
          <w:szCs w:val="28"/>
        </w:rPr>
        <w:t>распределенностью</w:t>
      </w:r>
      <w:proofErr w:type="spellEnd"/>
      <w:r w:rsidRPr="00977B25">
        <w:rPr>
          <w:sz w:val="28"/>
          <w:szCs w:val="28"/>
        </w:rPr>
        <w:t xml:space="preserve">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Низкий уровень развития этого свойства внимания ограничивает возможности детей при выполнении учебных задач. Поэтому тренировка </w:t>
      </w:r>
      <w:proofErr w:type="spellStart"/>
      <w:r w:rsidRPr="00977B25">
        <w:rPr>
          <w:sz w:val="28"/>
          <w:szCs w:val="28"/>
        </w:rPr>
        <w:t>распределенности</w:t>
      </w:r>
      <w:proofErr w:type="spellEnd"/>
      <w:r w:rsidRPr="00977B25">
        <w:rPr>
          <w:sz w:val="28"/>
          <w:szCs w:val="28"/>
        </w:rPr>
        <w:t xml:space="preserve"> внимания у школьников может способствовать улучшению успеваемости.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Высокий уровень развития произвольного внимания является необходимым условием реализации других факторов успешности обучения, в частности индивидуального моторного темпа.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При этом</w:t>
      </w:r>
      <w:proofErr w:type="gramStart"/>
      <w:r w:rsidRPr="00977B25">
        <w:rPr>
          <w:sz w:val="28"/>
          <w:szCs w:val="28"/>
        </w:rPr>
        <w:t>,</w:t>
      </w:r>
      <w:proofErr w:type="gramEnd"/>
      <w:r w:rsidRPr="00977B25">
        <w:rPr>
          <w:sz w:val="28"/>
          <w:szCs w:val="28"/>
        </w:rPr>
        <w:t xml:space="preserve"> чем выше индивидуальный темп у внимательных учащихся, тем лучше они учатся. А у невнимательных учащихся высокий индивидуальный темп может сочетаться с низкой успеваемостью.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На успеваемость по математике особое влияние оказывает объем внимания и индивидуальный темп. Устойчивость внимания может </w:t>
      </w:r>
      <w:proofErr w:type="spellStart"/>
      <w:r w:rsidRPr="00977B25">
        <w:rPr>
          <w:sz w:val="28"/>
          <w:szCs w:val="28"/>
        </w:rPr>
        <w:t>коррелировать</w:t>
      </w:r>
      <w:proofErr w:type="spellEnd"/>
      <w:r w:rsidRPr="00977B25">
        <w:rPr>
          <w:sz w:val="28"/>
          <w:szCs w:val="28"/>
        </w:rPr>
        <w:t xml:space="preserve"> с низкими способностями к математике.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На успеваемость по русскому языку большее влияние оказывает уровень развития </w:t>
      </w:r>
      <w:proofErr w:type="spellStart"/>
      <w:r w:rsidRPr="00977B25">
        <w:rPr>
          <w:sz w:val="28"/>
          <w:szCs w:val="28"/>
        </w:rPr>
        <w:t>распределенности</w:t>
      </w:r>
      <w:proofErr w:type="spellEnd"/>
      <w:r w:rsidRPr="00977B25">
        <w:rPr>
          <w:sz w:val="28"/>
          <w:szCs w:val="28"/>
        </w:rPr>
        <w:t xml:space="preserve"> внимания и меньшее – объем внимания. Успешность чтения больше всего связана с устойчивостью внимания, обеспечивающей точность воссоздания звуковой формы слов.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С проблемой невнимательности детей чаще всего сталкиваются родители, чьи дети приступили к систематическому школьному обучению. И это вполне понятно, поскольку учебная деятельность требует от ребенка новых, более высоких форм произвольного поведения, способности управлять своими психическими процессами, в том числе и вниманием.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Не найти пожалуй ни одного младшего школьника, в тетрадях которого время от времени не встречались бы так называемые ошибки по «невнимательности».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lastRenderedPageBreak/>
        <w:t>На протяжении обучения в начальной школе в развитии внимания происходят существенные изменения, идет интенсивное развитие всех его свойств: резко (более чем в 2 раза) увеличивается объем внимания, повышается его устойчивость, развиваются навыки переключения и распределения,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К 9-10 годам дети становятся способны достаточно долго сохранять и выполнять произвольно заданную программу действий.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Считается, что младший школьный возраст является наиболее благоприятным для целенаправленного развития внимания ребенка.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Самыми распространенными причинами недостаточного внимания школьника могут являться:</w:t>
      </w:r>
    </w:p>
    <w:p w:rsidR="00EC0F45" w:rsidRPr="00977B25" w:rsidRDefault="00EC0F45" w:rsidP="00EC0F45">
      <w:pPr>
        <w:widowControl/>
        <w:tabs>
          <w:tab w:val="clear" w:pos="708"/>
          <w:tab w:val="left" w:pos="1080"/>
          <w:tab w:val="num" w:pos="1429"/>
        </w:tabs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7B25">
        <w:rPr>
          <w:sz w:val="28"/>
          <w:szCs w:val="28"/>
        </w:rPr>
        <w:t xml:space="preserve">Синдром дефицита внимания с </w:t>
      </w:r>
      <w:proofErr w:type="spellStart"/>
      <w:r w:rsidRPr="00977B25">
        <w:rPr>
          <w:sz w:val="28"/>
          <w:szCs w:val="28"/>
        </w:rPr>
        <w:t>гиперактивностью</w:t>
      </w:r>
      <w:proofErr w:type="spellEnd"/>
      <w:r w:rsidRPr="00977B25">
        <w:rPr>
          <w:sz w:val="28"/>
          <w:szCs w:val="28"/>
        </w:rPr>
        <w:t>. Дети, имеющие подобный диагноз, как правило, отличаются избыточной двигательной активностью, импульсивностью, а также и слабой концентрацией внимания, и высокой отвлекаемостью.</w:t>
      </w:r>
    </w:p>
    <w:p w:rsidR="00EC0F45" w:rsidRPr="00977B25" w:rsidRDefault="00EC0F45" w:rsidP="00EC0F45">
      <w:pPr>
        <w:widowControl/>
        <w:tabs>
          <w:tab w:val="left" w:pos="1080"/>
          <w:tab w:val="num" w:pos="2868"/>
        </w:tabs>
        <w:spacing w:line="360" w:lineRule="auto"/>
        <w:ind w:firstLine="720"/>
        <w:rPr>
          <w:sz w:val="28"/>
          <w:szCs w:val="28"/>
        </w:rPr>
      </w:pPr>
      <w:r w:rsidRPr="00977B25">
        <w:rPr>
          <w:sz w:val="28"/>
          <w:szCs w:val="28"/>
        </w:rPr>
        <w:t xml:space="preserve">Трудности с организацией их поведения и удержанием внимания, как правило, ярко обнаруживаются задолго до поступления в школу. </w:t>
      </w:r>
    </w:p>
    <w:p w:rsidR="00EC0F45" w:rsidRPr="00977B25" w:rsidRDefault="00EC0F45" w:rsidP="00EC0F45">
      <w:pPr>
        <w:widowControl/>
        <w:tabs>
          <w:tab w:val="left" w:pos="1080"/>
          <w:tab w:val="num" w:pos="2868"/>
        </w:tabs>
        <w:spacing w:line="360" w:lineRule="auto"/>
        <w:ind w:firstLine="720"/>
        <w:rPr>
          <w:sz w:val="28"/>
          <w:szCs w:val="28"/>
        </w:rPr>
      </w:pPr>
      <w:r w:rsidRPr="00977B25">
        <w:rPr>
          <w:sz w:val="28"/>
          <w:szCs w:val="28"/>
        </w:rPr>
        <w:t>Ситуация же школьного обучения лишь усугубляет их проблемы.</w:t>
      </w:r>
    </w:p>
    <w:p w:rsidR="00EC0F45" w:rsidRPr="00977B25" w:rsidRDefault="00EC0F45" w:rsidP="00EC0F45">
      <w:pPr>
        <w:widowControl/>
        <w:tabs>
          <w:tab w:val="clear" w:pos="708"/>
          <w:tab w:val="left" w:pos="1080"/>
          <w:tab w:val="num" w:pos="1429"/>
        </w:tabs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7B25">
        <w:rPr>
          <w:sz w:val="28"/>
          <w:szCs w:val="28"/>
        </w:rPr>
        <w:t>Хронические соматические заболевания, болезненность ребенка. Дети, имеющие слабое здоровье, отличаются высокой утомляемостью, низкой работоспособностью. Сниженная функция их внимания может быть обусловлена общим ослаблением организма.</w:t>
      </w:r>
    </w:p>
    <w:p w:rsidR="00EC0F45" w:rsidRPr="00977B25" w:rsidRDefault="00EC0F45" w:rsidP="00EC0F45">
      <w:pPr>
        <w:widowControl/>
        <w:tabs>
          <w:tab w:val="clear" w:pos="708"/>
          <w:tab w:val="left" w:pos="1080"/>
          <w:tab w:val="num" w:pos="1429"/>
        </w:tabs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7B25">
        <w:rPr>
          <w:sz w:val="28"/>
          <w:szCs w:val="28"/>
        </w:rPr>
        <w:t xml:space="preserve">Индивидуальные особенности нервной системы. Свойства </w:t>
      </w:r>
      <w:proofErr w:type="gramStart"/>
      <w:r w:rsidRPr="00977B25">
        <w:rPr>
          <w:sz w:val="28"/>
          <w:szCs w:val="28"/>
        </w:rPr>
        <w:t>высшей</w:t>
      </w:r>
      <w:proofErr w:type="gramEnd"/>
      <w:r w:rsidRPr="00977B25">
        <w:rPr>
          <w:sz w:val="28"/>
          <w:szCs w:val="28"/>
        </w:rPr>
        <w:t xml:space="preserve"> нервной деятельности влияют на развитие всех свойств внимания: для учащихся с сильной и подвижной нервной системой более характерно внимание устойчивое. Учащимся с инертной и слабой нервной системой более свойственно неустойчивое, плохо переключаемое и распределяемое внимание.</w:t>
      </w:r>
    </w:p>
    <w:p w:rsidR="00EC0F45" w:rsidRPr="00977B25" w:rsidRDefault="00EC0F45" w:rsidP="00EC0F45">
      <w:pPr>
        <w:widowControl/>
        <w:tabs>
          <w:tab w:val="clear" w:pos="708"/>
          <w:tab w:val="left" w:pos="1080"/>
          <w:tab w:val="num" w:pos="1429"/>
        </w:tabs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77B25">
        <w:rPr>
          <w:sz w:val="28"/>
          <w:szCs w:val="28"/>
        </w:rPr>
        <w:t xml:space="preserve">Переутомление и перегрузки. Жизнь современного ребенка наполнена множеством обязанностей. Обычно рабочий день школьника не </w:t>
      </w:r>
      <w:r w:rsidRPr="00977B25">
        <w:rPr>
          <w:sz w:val="28"/>
          <w:szCs w:val="28"/>
        </w:rPr>
        <w:lastRenderedPageBreak/>
        <w:t xml:space="preserve">ограничивается рамками собственно учебных занятий, а включает в себя посещение разнообразных кружков, секций, студий и др. </w:t>
      </w:r>
    </w:p>
    <w:p w:rsidR="00EC0F45" w:rsidRPr="00977B25" w:rsidRDefault="00EC0F45" w:rsidP="00EC0F45">
      <w:pPr>
        <w:widowControl/>
        <w:tabs>
          <w:tab w:val="num" w:pos="2868"/>
        </w:tabs>
        <w:spacing w:line="360" w:lineRule="auto"/>
        <w:ind w:firstLine="720"/>
        <w:rPr>
          <w:sz w:val="28"/>
          <w:szCs w:val="28"/>
        </w:rPr>
      </w:pPr>
      <w:r w:rsidRPr="00977B25">
        <w:rPr>
          <w:sz w:val="28"/>
          <w:szCs w:val="28"/>
        </w:rPr>
        <w:t xml:space="preserve">Нередко график функционирования школьника расписан с утра до вечера столь плотно, что ученик едва – едва успевает подготовить домашнее задание. Времени на полноценный отдых при этом практически не остается, дети плохо высыпаются. </w:t>
      </w:r>
    </w:p>
    <w:p w:rsidR="00EC0F45" w:rsidRPr="00977B25" w:rsidRDefault="00EC0F45" w:rsidP="00EC0F45">
      <w:pPr>
        <w:widowControl/>
        <w:tabs>
          <w:tab w:val="num" w:pos="2868"/>
        </w:tabs>
        <w:spacing w:line="360" w:lineRule="auto"/>
        <w:ind w:firstLine="720"/>
        <w:rPr>
          <w:sz w:val="28"/>
          <w:szCs w:val="28"/>
        </w:rPr>
      </w:pPr>
      <w:r w:rsidRPr="00977B25">
        <w:rPr>
          <w:sz w:val="28"/>
          <w:szCs w:val="28"/>
        </w:rPr>
        <w:t>Физические, психологические, информационные перегрузки неизбежно приводят к снижению работоспособности, повышению невнимательности и рассеянности детей.</w:t>
      </w:r>
    </w:p>
    <w:p w:rsidR="00EC0F45" w:rsidRPr="00977B25" w:rsidRDefault="00EC0F45" w:rsidP="00EC0F45">
      <w:pPr>
        <w:widowControl/>
        <w:tabs>
          <w:tab w:val="clear" w:pos="708"/>
          <w:tab w:val="num" w:pos="1080"/>
        </w:tabs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77B25">
        <w:rPr>
          <w:sz w:val="28"/>
          <w:szCs w:val="28"/>
        </w:rPr>
        <w:t>Возрастные ограничения в развитии внимания. Внимание детей младшего школьного возраста может быть недостаточно совершенным в силу возрастных особенностей общего психического развития.</w:t>
      </w:r>
    </w:p>
    <w:p w:rsidR="00EC0F45" w:rsidRPr="00977B25" w:rsidRDefault="00EC0F45" w:rsidP="00EC0F45">
      <w:pPr>
        <w:widowControl/>
        <w:tabs>
          <w:tab w:val="num" w:pos="2868"/>
        </w:tabs>
        <w:spacing w:line="360" w:lineRule="auto"/>
        <w:ind w:firstLine="720"/>
        <w:rPr>
          <w:sz w:val="28"/>
          <w:szCs w:val="28"/>
        </w:rPr>
      </w:pPr>
      <w:r w:rsidRPr="00977B25">
        <w:rPr>
          <w:sz w:val="28"/>
          <w:szCs w:val="28"/>
        </w:rPr>
        <w:t xml:space="preserve">Внимание в этом возрасте действительно еще слабо организовано, имеет небольшой объем, плохо распределяем и неустойчиво. Причина этого – это недостаточная зрелость нейрофизиологических механизмов, обеспечивающих процессы внимания, </w:t>
      </w:r>
      <w:proofErr w:type="gramStart"/>
      <w:r w:rsidRPr="00977B25">
        <w:rPr>
          <w:sz w:val="28"/>
          <w:szCs w:val="28"/>
        </w:rPr>
        <w:t>контроль за</w:t>
      </w:r>
      <w:proofErr w:type="gramEnd"/>
      <w:r w:rsidRPr="00977B25">
        <w:rPr>
          <w:sz w:val="28"/>
          <w:szCs w:val="28"/>
        </w:rPr>
        <w:t xml:space="preserve"> выполнением деятельности.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Важнейшая особенность психики состоит в том, что отражение внешних воздействий постоянно используется индивидом в его дальнейшем поведении.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Постепенное усложнение поведения осуществляется за счет накопления индивидуального опыта.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Формирование опыта было бы невозможно, если бы образы внешнего мира, возникающие в коре головного мозга, исчезали бесследно. Вступая в различные связи между собой, эти образы закрепляются, сохраняются и воспроизводятся в соответствии с требованиями жизни и деятельности.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По мнению Юнга, наши чувства и наша память содержат в себе не только личную информацию, но и перешедшую нам от предков. «</w:t>
      </w:r>
      <w:proofErr w:type="spellStart"/>
      <w:r w:rsidRPr="00977B25">
        <w:rPr>
          <w:sz w:val="28"/>
          <w:szCs w:val="28"/>
        </w:rPr>
        <w:t>Дежавю</w:t>
      </w:r>
      <w:proofErr w:type="spellEnd"/>
      <w:r w:rsidRPr="00977B25">
        <w:rPr>
          <w:sz w:val="28"/>
          <w:szCs w:val="28"/>
        </w:rPr>
        <w:t>» трактуется им как действительное припоминание каких–то имевших место в прошлом событий и обстоятельств.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lastRenderedPageBreak/>
        <w:t xml:space="preserve">Память есть важнейшая, определяющая характеристика психической жизни личности. Роль памяти не может быть сведена к запечатлению того, что «было в прошлом».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Никакое актуальное действие немыслимо вне процессов памяти, ибо протекание любого, пусть даже самого элементарного, психического акта обязательно предполагает удержание каждого данного его элемента для «сцепления» </w:t>
      </w:r>
      <w:proofErr w:type="gramStart"/>
      <w:r w:rsidRPr="00977B25">
        <w:rPr>
          <w:sz w:val="28"/>
          <w:szCs w:val="28"/>
        </w:rPr>
        <w:t>с</w:t>
      </w:r>
      <w:proofErr w:type="gramEnd"/>
      <w:r w:rsidRPr="00977B25">
        <w:rPr>
          <w:sz w:val="28"/>
          <w:szCs w:val="28"/>
        </w:rPr>
        <w:t xml:space="preserve"> последующими.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Без способности к такому «сцеплению» невозможно развитие: человек оставался бы «вечно в положении новорожденного».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Будучи важнейшей характеристикой всех психических процессов, память обеспечивает единство и целостность человеческой личности.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Память считалась одним из наиболее разработанных разделов психологии. Но дальнейшее изучение закономерностей памяти в наши дни опять сделало ее узловой проблемой науки.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В современных исследованиях памяти в качестве центральной выступает проблема ее механизмов.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Те или иные представления о механизмах запоминания составляют основу различных теорий памяти.</w:t>
      </w:r>
      <w:r>
        <w:rPr>
          <w:sz w:val="28"/>
          <w:szCs w:val="28"/>
        </w:rPr>
        <w:t xml:space="preserve"> </w:t>
      </w:r>
      <w:r w:rsidRPr="00977B25">
        <w:rPr>
          <w:sz w:val="28"/>
          <w:szCs w:val="28"/>
        </w:rPr>
        <w:t xml:space="preserve">К концу младшего школьного возраста складываются три качественно различные формы непроизвольной памяти. Только одна из них обеспечивает осмысленное и систематическое запоминание учебного материала. Две другие, которые проявляются более чем у 80% школьников, дают неустойчивый </w:t>
      </w:r>
      <w:proofErr w:type="spellStart"/>
      <w:r w:rsidRPr="00977B25">
        <w:rPr>
          <w:sz w:val="28"/>
          <w:szCs w:val="28"/>
        </w:rPr>
        <w:t>мнемический</w:t>
      </w:r>
      <w:proofErr w:type="spellEnd"/>
      <w:r w:rsidRPr="00977B25">
        <w:rPr>
          <w:sz w:val="28"/>
          <w:szCs w:val="28"/>
        </w:rPr>
        <w:t xml:space="preserve"> эффект, в значительной мере зависящий от особенностей материала или от стереотипных способов действий, а не от фактических задач деятельности.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Любые попытки обеспечить развитие памяти разными способами без реального формирования </w:t>
      </w:r>
      <w:proofErr w:type="spellStart"/>
      <w:r w:rsidRPr="00977B25">
        <w:rPr>
          <w:sz w:val="28"/>
          <w:szCs w:val="28"/>
        </w:rPr>
        <w:t>саморегуляции</w:t>
      </w:r>
      <w:proofErr w:type="spellEnd"/>
      <w:r w:rsidRPr="00977B25">
        <w:rPr>
          <w:sz w:val="28"/>
          <w:szCs w:val="28"/>
        </w:rPr>
        <w:t xml:space="preserve"> (в первую очередь </w:t>
      </w:r>
      <w:proofErr w:type="spellStart"/>
      <w:r w:rsidRPr="00977B25">
        <w:rPr>
          <w:sz w:val="28"/>
          <w:szCs w:val="28"/>
        </w:rPr>
        <w:t>целеполагания</w:t>
      </w:r>
      <w:proofErr w:type="spellEnd"/>
      <w:r w:rsidRPr="00977B25">
        <w:rPr>
          <w:sz w:val="28"/>
          <w:szCs w:val="28"/>
        </w:rPr>
        <w:t>) дают неустойчивый эффект. Решение проблемы памяти в младшем возрасте возможно только при планомерном формировании всех компонентов учебной деятельности.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 xml:space="preserve">Каждому человеку непросто найти нужную информацию, которая </w:t>
      </w:r>
      <w:r w:rsidRPr="00977B25">
        <w:rPr>
          <w:sz w:val="28"/>
          <w:szCs w:val="28"/>
        </w:rPr>
        <w:lastRenderedPageBreak/>
        <w:t xml:space="preserve">хранится в сокровищницах его памяти. </w:t>
      </w:r>
    </w:p>
    <w:p w:rsidR="00EC0F45" w:rsidRPr="00977B25" w:rsidRDefault="00EC0F45" w:rsidP="00EC0F45">
      <w:pPr>
        <w:spacing w:line="360" w:lineRule="auto"/>
        <w:ind w:firstLine="709"/>
        <w:rPr>
          <w:sz w:val="28"/>
          <w:szCs w:val="28"/>
        </w:rPr>
      </w:pPr>
      <w:r w:rsidRPr="00977B25">
        <w:rPr>
          <w:sz w:val="28"/>
          <w:szCs w:val="28"/>
        </w:rPr>
        <w:t>Случается, что мы очень долго вспоминаем нужное слово, имя или адрес, а через какое-то время эта информация как бы сама собой всплывает в памяти. Поэтому если мы говорим о хорошей памяти, то подразумеваем не только способность быстро и много запоминать, долго хранить, но главное – точно и вовремя воспроизводить.</w:t>
      </w:r>
    </w:p>
    <w:p w:rsidR="00A03B21" w:rsidRDefault="00EC0F45" w:rsidP="00EC0F45">
      <w:pPr>
        <w:spacing w:line="360" w:lineRule="auto"/>
      </w:pPr>
      <w:r w:rsidRPr="00977B25">
        <w:rPr>
          <w:sz w:val="28"/>
          <w:szCs w:val="28"/>
        </w:rPr>
        <w:t xml:space="preserve">Подводя итог, всему вышесказанному, необходимо отметить, что школьное обучение строится таким образом, что словесно-логическое мышление получает преимущественное развитие. Образное начало все меньше и меньше оказывается необходимым в учебной деятельности, во всяком случае, при освоении основных школьных дисциплин. Это соответствует возрастным тенденциям развития детского мышления, но, в тоже время, обедняет интеллект ребенка. Лишь в школах с гуманитарно-эстетическим уклоном на уроках развивают наглядно-образное мышление в не меньшей мере, чем словесно-логическое. В конце младшего школьного возраста (и позже) проявляются индивидуальные различия: среди детей и психологами выделяются группы «теоретиков» или «мыслителей», которые легко решают учебные задачи в словесном плане, «практиков», которым нужна опора на наглядность и практические действия, и «художников» с ярким образным мышлением. У большинства детей наблюдается относительное равновесие между разными видами мышления. В процессе обучения у младших школьников формируются научные понятия. Оказывая крайне важное влияние на становление словесно-логического мышления, они, тем не менее, не возникают на «пустом месте». Для того чтобы их усвоить, дети должны иметь достаточно развитые житейские понятия - представления, приобретенные в дошкольном возрасте и продолжающие спонтанно появляться вне стен школы, па основе собственного опыта каждого ребенка. </w:t>
      </w:r>
      <w:proofErr w:type="gramStart"/>
      <w:r w:rsidRPr="00977B25">
        <w:rPr>
          <w:sz w:val="28"/>
          <w:szCs w:val="28"/>
        </w:rPr>
        <w:t>Житейские понятия - это нижний понятийный уровень, научные - верхний, высший, отличающийся осознанностью и произвольностью.</w:t>
      </w:r>
      <w:proofErr w:type="gramEnd"/>
    </w:p>
    <w:sectPr w:rsidR="00A03B21" w:rsidSect="00C6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22F44"/>
    <w:multiLevelType w:val="hybridMultilevel"/>
    <w:tmpl w:val="1D9EC00A"/>
    <w:lvl w:ilvl="0" w:tplc="0419000F">
      <w:start w:val="1"/>
      <w:numFmt w:val="decimal"/>
      <w:lvlText w:val="%1."/>
      <w:lvlJc w:val="left"/>
      <w:pPr>
        <w:tabs>
          <w:tab w:val="num" w:pos="2868"/>
        </w:tabs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88"/>
        </w:tabs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8"/>
        </w:tabs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8"/>
        </w:tabs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8"/>
        </w:tabs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8"/>
        </w:tabs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8"/>
        </w:tabs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8"/>
        </w:tabs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8"/>
        </w:tabs>
        <w:ind w:left="86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0F45"/>
    <w:rsid w:val="00635897"/>
    <w:rsid w:val="006F701C"/>
    <w:rsid w:val="008D7D9E"/>
    <w:rsid w:val="00C63B26"/>
    <w:rsid w:val="00DA7A87"/>
    <w:rsid w:val="00EC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45"/>
    <w:pPr>
      <w:widowControl w:val="0"/>
      <w:tabs>
        <w:tab w:val="left" w:pos="708"/>
      </w:tabs>
      <w:autoSpaceDN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1550</Words>
  <Characters>8836</Characters>
  <Application>Microsoft Office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2015-10-24T17:01:00Z</dcterms:created>
  <dcterms:modified xsi:type="dcterms:W3CDTF">2015-10-24T17:08:00Z</dcterms:modified>
</cp:coreProperties>
</file>