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16" w:rsidRPr="00044877" w:rsidRDefault="00A30E16" w:rsidP="00A30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  <w:r w:rsidRPr="00044877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Интегрированное занятие с элементами исследовательской д</w:t>
      </w:r>
      <w:r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 xml:space="preserve">еятельности «Мой любимый </w:t>
      </w:r>
      <w:r w:rsidRPr="00044877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 xml:space="preserve"> апельсин»</w:t>
      </w:r>
      <w:r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.</w:t>
      </w:r>
    </w:p>
    <w:p w:rsidR="00A30E16" w:rsidRPr="003E1FA7" w:rsidRDefault="00A30E16" w:rsidP="00A30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A30E16" w:rsidRPr="006D42C0" w:rsidRDefault="00A30E16" w:rsidP="00A30E16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1. Продолжать развивать двигательные навыки детей.</w:t>
      </w:r>
    </w:p>
    <w:p w:rsidR="00A30E16" w:rsidRPr="006D42C0" w:rsidRDefault="00A30E16" w:rsidP="00A30E1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умение составлять описательный рассказ о предмете по схеме, используя методы и приемы исследовательской деятельности, упражнять в подборе прилагательных, обозначающих качество предметов. Способствовать развитию познавательных интересов, мыслительных операций.</w:t>
      </w:r>
      <w:r w:rsidRPr="006D42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D4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представления детей о составляющих здорового образа жизни (показать зависимость здоровья 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ловека от правильного питания).</w:t>
      </w:r>
    </w:p>
    <w:p w:rsidR="00A30E16" w:rsidRPr="006D42C0" w:rsidRDefault="00A30E16" w:rsidP="00A30E1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D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речь,</w:t>
      </w:r>
      <w:r w:rsidRPr="006D42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6D42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коммуникативность</w:t>
      </w:r>
      <w:proofErr w:type="spellEnd"/>
      <w:r w:rsidRPr="006D42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память.</w:t>
      </w:r>
    </w:p>
    <w:p w:rsidR="00A30E16" w:rsidRPr="006D42C0" w:rsidRDefault="00A30E16" w:rsidP="00A30E1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4.Воспитывать  умение работать в команде, оказывать помощь товарищу, самоконтроль</w:t>
      </w:r>
      <w:proofErr w:type="gramStart"/>
      <w:r w:rsidRPr="006D42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.</w:t>
      </w:r>
      <w:proofErr w:type="gramEnd"/>
      <w:r w:rsidRPr="006D42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Воспитывать у детей доброту, отзывчивость .</w:t>
      </w:r>
    </w:p>
    <w:p w:rsidR="00A30E16" w:rsidRDefault="00A30E16" w:rsidP="00A30E1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Материал: емкости для воды, фрукты, краски, кукла Маша, аудиозапись, схема описания фруктов и овощей.</w:t>
      </w:r>
    </w:p>
    <w:p w:rsidR="00A30E16" w:rsidRPr="006D42C0" w:rsidRDefault="00A30E16" w:rsidP="00A30E1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Интеграция образовательных областей: познавательное развитие, социально-коммуникативное развитие, речевое развитие, музыкальное развитие.</w:t>
      </w:r>
    </w:p>
    <w:p w:rsidR="00A30E16" w:rsidRPr="006D42C0" w:rsidRDefault="00A30E16" w:rsidP="00A30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A30E16" w:rsidRPr="006D0145" w:rsidRDefault="00A30E16" w:rsidP="00A30E16">
      <w:pPr>
        <w:pStyle w:val="a3"/>
        <w:numPr>
          <w:ilvl w:val="0"/>
          <w:numId w:val="1"/>
        </w:numPr>
        <w:rPr>
          <w:b/>
          <w:bCs/>
          <w:color w:val="2D2A2A"/>
          <w:sz w:val="28"/>
          <w:szCs w:val="28"/>
        </w:rPr>
      </w:pPr>
      <w:r w:rsidRPr="003E1FA7">
        <w:rPr>
          <w:b/>
          <w:bCs/>
          <w:color w:val="2D2A2A"/>
          <w:sz w:val="28"/>
          <w:szCs w:val="28"/>
        </w:rPr>
        <w:t>Вводная часть.</w:t>
      </w:r>
    </w:p>
    <w:p w:rsidR="00A30E16" w:rsidRPr="000D2796" w:rsidRDefault="00A30E16" w:rsidP="00A30E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D2796">
        <w:rPr>
          <w:i/>
          <w:color w:val="000000"/>
          <w:sz w:val="28"/>
          <w:szCs w:val="28"/>
        </w:rPr>
        <w:t>Собрались все дети в круг</w:t>
      </w:r>
    </w:p>
    <w:p w:rsidR="00A30E16" w:rsidRPr="000D2796" w:rsidRDefault="00A30E16" w:rsidP="00A30E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</w:t>
      </w:r>
      <w:r w:rsidRPr="000D2796">
        <w:rPr>
          <w:i/>
          <w:color w:val="000000"/>
          <w:sz w:val="28"/>
          <w:szCs w:val="28"/>
        </w:rPr>
        <w:t xml:space="preserve"> твой друг и ты мой друг.</w:t>
      </w:r>
    </w:p>
    <w:p w:rsidR="00A30E16" w:rsidRPr="000D2796" w:rsidRDefault="00A30E16" w:rsidP="00A30E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D2796">
        <w:rPr>
          <w:i/>
          <w:color w:val="000000"/>
          <w:sz w:val="28"/>
          <w:szCs w:val="28"/>
        </w:rPr>
        <w:t>Крепко за руки возьмемся</w:t>
      </w:r>
    </w:p>
    <w:p w:rsidR="00A30E16" w:rsidRPr="000D2796" w:rsidRDefault="00A30E16" w:rsidP="00A30E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 друг другу </w:t>
      </w:r>
      <w:r w:rsidRPr="000D2796">
        <w:rPr>
          <w:i/>
          <w:color w:val="000000"/>
          <w:sz w:val="28"/>
          <w:szCs w:val="28"/>
        </w:rPr>
        <w:t xml:space="preserve"> улыбнемся.</w:t>
      </w:r>
    </w:p>
    <w:p w:rsidR="00A30E16" w:rsidRPr="003E1FA7" w:rsidRDefault="00A30E16" w:rsidP="00A30E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FA7">
        <w:rPr>
          <w:color w:val="000000"/>
          <w:sz w:val="28"/>
          <w:szCs w:val="28"/>
        </w:rPr>
        <w:t>- Посмотрю на ваши лица, с кем бы мне здесь подружиться? Я – Марина Александровна, а ты кто? (Я – Катюша</w:t>
      </w:r>
      <w:proofErr w:type="gramStart"/>
      <w:r w:rsidRPr="003E1FA7">
        <w:rPr>
          <w:color w:val="000000"/>
          <w:sz w:val="28"/>
          <w:szCs w:val="28"/>
        </w:rPr>
        <w:t xml:space="preserve"> ,</w:t>
      </w:r>
      <w:proofErr w:type="gramEnd"/>
      <w:r w:rsidRPr="003E1FA7">
        <w:rPr>
          <w:color w:val="000000"/>
          <w:sz w:val="28"/>
          <w:szCs w:val="28"/>
        </w:rPr>
        <w:t xml:space="preserve"> я –Данила</w:t>
      </w:r>
      <w:r>
        <w:rPr>
          <w:color w:val="000000"/>
          <w:sz w:val="28"/>
          <w:szCs w:val="28"/>
        </w:rPr>
        <w:t>). А знаете, сегодня таких замечательных детей пригласили в гости.</w:t>
      </w:r>
      <w:r w:rsidRPr="003E1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вот кто?</w:t>
      </w:r>
      <w:r w:rsidRPr="003E1FA7">
        <w:rPr>
          <w:color w:val="000000"/>
          <w:sz w:val="28"/>
          <w:szCs w:val="28"/>
        </w:rPr>
        <w:t xml:space="preserve"> ну-ка отгадайте сами…</w:t>
      </w:r>
    </w:p>
    <w:p w:rsidR="00A30E16" w:rsidRDefault="00A30E16" w:rsidP="00A30E16">
      <w:pPr>
        <w:pStyle w:val="a3"/>
        <w:rPr>
          <w:color w:val="000000" w:themeColor="text1"/>
          <w:sz w:val="28"/>
          <w:szCs w:val="28"/>
        </w:rPr>
      </w:pPr>
      <w:proofErr w:type="gramStart"/>
      <w:r w:rsidRPr="007E7E2E">
        <w:rPr>
          <w:color w:val="000000" w:themeColor="text1"/>
          <w:sz w:val="28"/>
          <w:szCs w:val="28"/>
        </w:rPr>
        <w:t>(</w:t>
      </w:r>
      <w:r w:rsidRPr="007E7E2E">
        <w:rPr>
          <w:i/>
          <w:color w:val="000000" w:themeColor="text1"/>
        </w:rPr>
        <w:t>Звучит аудиозапись из мультфильма “Маша и медведь”.</w:t>
      </w:r>
      <w:proofErr w:type="gramEnd"/>
      <w:r w:rsidRPr="007E7E2E">
        <w:rPr>
          <w:i/>
          <w:color w:val="000000" w:themeColor="text1"/>
        </w:rPr>
        <w:t xml:space="preserve"> </w:t>
      </w:r>
      <w:proofErr w:type="gramStart"/>
      <w:r w:rsidRPr="007E7E2E">
        <w:rPr>
          <w:i/>
          <w:color w:val="000000" w:themeColor="text1"/>
        </w:rPr>
        <w:t>Ребята, вы узнали, откуда эта музыка?)</w:t>
      </w:r>
      <w:r w:rsidRPr="007E7E2E">
        <w:rPr>
          <w:color w:val="000000" w:themeColor="text1"/>
          <w:sz w:val="28"/>
          <w:szCs w:val="28"/>
        </w:rPr>
        <w:t xml:space="preserve"> </w:t>
      </w:r>
      <w:proofErr w:type="gramEnd"/>
    </w:p>
    <w:p w:rsidR="00A30E16" w:rsidRPr="00896D91" w:rsidRDefault="00A30E16" w:rsidP="00A30E1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47FE3">
        <w:rPr>
          <w:color w:val="000000" w:themeColor="text1"/>
          <w:sz w:val="28"/>
          <w:szCs w:val="28"/>
        </w:rPr>
        <w:t>Вот к Маше мы и приглашены</w:t>
      </w:r>
      <w:r w:rsidRPr="003E1FA7">
        <w:rPr>
          <w:color w:val="2D2A2A"/>
          <w:sz w:val="28"/>
          <w:szCs w:val="28"/>
        </w:rPr>
        <w:t>.</w:t>
      </w:r>
    </w:p>
    <w:p w:rsidR="00A30E16" w:rsidRPr="003E1FA7" w:rsidRDefault="00A30E16" w:rsidP="00A30E16">
      <w:pPr>
        <w:pStyle w:val="a3"/>
        <w:rPr>
          <w:b/>
          <w:bCs/>
          <w:color w:val="2D2A2A"/>
          <w:sz w:val="28"/>
          <w:szCs w:val="28"/>
        </w:rPr>
      </w:pPr>
      <w:r w:rsidRPr="003E1FA7">
        <w:rPr>
          <w:b/>
          <w:bCs/>
          <w:color w:val="2D2A2A"/>
          <w:sz w:val="28"/>
          <w:szCs w:val="28"/>
        </w:rPr>
        <w:t>2. Основная часть.</w:t>
      </w:r>
    </w:p>
    <w:p w:rsidR="00A30E16" w:rsidRPr="007E7E2E" w:rsidRDefault="00A30E16" w:rsidP="00A30E1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7E2E">
        <w:rPr>
          <w:color w:val="000000" w:themeColor="text1"/>
          <w:sz w:val="28"/>
          <w:szCs w:val="28"/>
        </w:rPr>
        <w:t>Но без подарка идти как – то, неудобно и я уже что - то припасла. Отгадайте, что я припасла. Какими способами вы можете  узнать, что у меня здесь - потрогать. понюхать, открыть</w:t>
      </w:r>
      <w:proofErr w:type="gramStart"/>
      <w:r w:rsidRPr="007E7E2E">
        <w:rPr>
          <w:color w:val="000000" w:themeColor="text1"/>
          <w:sz w:val="28"/>
          <w:szCs w:val="28"/>
        </w:rPr>
        <w:t xml:space="preserve"> ,</w:t>
      </w:r>
      <w:proofErr w:type="gramEnd"/>
      <w:r w:rsidRPr="007E7E2E">
        <w:rPr>
          <w:color w:val="000000" w:themeColor="text1"/>
          <w:sz w:val="28"/>
          <w:szCs w:val="28"/>
        </w:rPr>
        <w:t xml:space="preserve"> спросить ( в корзине апельсин – дети по запаху узнают его)</w:t>
      </w:r>
      <w:r>
        <w:rPr>
          <w:color w:val="000000" w:themeColor="text1"/>
          <w:sz w:val="28"/>
          <w:szCs w:val="28"/>
        </w:rPr>
        <w:t>.</w:t>
      </w:r>
      <w:r w:rsidRPr="007E7E2E">
        <w:rPr>
          <w:color w:val="000000" w:themeColor="text1"/>
          <w:sz w:val="28"/>
          <w:szCs w:val="28"/>
        </w:rPr>
        <w:t xml:space="preserve"> Ну что отправляемся. </w:t>
      </w:r>
    </w:p>
    <w:p w:rsidR="00A30E16" w:rsidRDefault="00A30E16" w:rsidP="00A30E16">
      <w:pPr>
        <w:pStyle w:val="a3"/>
        <w:rPr>
          <w:color w:val="000000" w:themeColor="text1"/>
          <w:sz w:val="28"/>
          <w:szCs w:val="28"/>
        </w:rPr>
      </w:pPr>
      <w:r w:rsidRPr="007E7E2E">
        <w:rPr>
          <w:color w:val="000000" w:themeColor="text1"/>
          <w:sz w:val="28"/>
          <w:szCs w:val="28"/>
        </w:rPr>
        <w:lastRenderedPageBreak/>
        <w:t>В: Ой, а вдруг Маша попросит нас  рассказать ей про апельсин, ведь она очень любопытная. Что же мы можем ей рассказать. Давайте ка сами немного про него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вс</w:t>
      </w:r>
      <w:proofErr w:type="spellEnd"/>
    </w:p>
    <w:p w:rsidR="00A30E16" w:rsidRPr="007E7E2E" w:rsidRDefault="00A30E16" w:rsidP="00A30E16">
      <w:pPr>
        <w:pStyle w:val="a3"/>
        <w:rPr>
          <w:color w:val="000000" w:themeColor="text1"/>
          <w:sz w:val="28"/>
          <w:szCs w:val="28"/>
        </w:rPr>
      </w:pPr>
      <w:r w:rsidRPr="007E7E2E">
        <w:rPr>
          <w:color w:val="000000" w:themeColor="text1"/>
          <w:sz w:val="28"/>
          <w:szCs w:val="28"/>
        </w:rPr>
        <w:t xml:space="preserve"> узнаем или вспомним некоторые знания.</w:t>
      </w:r>
    </w:p>
    <w:p w:rsidR="00A30E16" w:rsidRPr="007E7E2E" w:rsidRDefault="00A30E16" w:rsidP="00A30E16">
      <w:pPr>
        <w:pStyle w:val="a3"/>
        <w:rPr>
          <w:i/>
          <w:color w:val="000000" w:themeColor="text1"/>
          <w:sz w:val="28"/>
          <w:szCs w:val="28"/>
        </w:rPr>
      </w:pPr>
      <w:r w:rsidRPr="007E7E2E">
        <w:rPr>
          <w:color w:val="000000" w:themeColor="text1"/>
          <w:sz w:val="28"/>
          <w:szCs w:val="28"/>
        </w:rPr>
        <w:t>-Апельсин – это что? (фрукт). Значит, он растет где? Как называется дерево, на котором растет апельсин? (показать картинку дерева). Родина апельсинов южный Китай.</w:t>
      </w:r>
      <w:r w:rsidRPr="007E7E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E7E2E">
        <w:rPr>
          <w:color w:val="000000" w:themeColor="text1"/>
          <w:sz w:val="28"/>
          <w:szCs w:val="28"/>
          <w:shd w:val="clear" w:color="auto" w:fill="FFFFFF"/>
        </w:rPr>
        <w:t>Наша страна закупает апельсины в Алжире, Афганистане, Египте, Греции, Испании, Италии, на Кипре, Кубе, в Марокко и Турции.</w:t>
      </w:r>
      <w:proofErr w:type="gramEnd"/>
      <w:r w:rsidRPr="007E7E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E7E2E">
        <w:rPr>
          <w:color w:val="000000" w:themeColor="text1"/>
          <w:sz w:val="28"/>
          <w:szCs w:val="28"/>
          <w:shd w:val="clear" w:color="auto" w:fill="FFFFFF"/>
        </w:rPr>
        <w:t xml:space="preserve">Растет апельсиновое дерево и </w:t>
      </w:r>
      <w:r w:rsidRPr="007E7E2E">
        <w:rPr>
          <w:color w:val="000000" w:themeColor="text1"/>
          <w:sz w:val="28"/>
          <w:szCs w:val="28"/>
        </w:rPr>
        <w:t xml:space="preserve"> черноморском побережье Кавказа (</w:t>
      </w:r>
      <w:r w:rsidRPr="007E7E2E">
        <w:rPr>
          <w:i/>
          <w:color w:val="000000" w:themeColor="text1"/>
          <w:sz w:val="28"/>
          <w:szCs w:val="28"/>
        </w:rPr>
        <w:t>можно показать на карте эти места)</w:t>
      </w:r>
      <w:proofErr w:type="gramEnd"/>
    </w:p>
    <w:p w:rsidR="00A30E16" w:rsidRPr="007E7E2E" w:rsidRDefault="00A30E16" w:rsidP="00A30E16">
      <w:pPr>
        <w:pStyle w:val="a3"/>
        <w:rPr>
          <w:b/>
          <w:bCs/>
          <w:color w:val="000000" w:themeColor="text1"/>
          <w:sz w:val="28"/>
          <w:szCs w:val="28"/>
        </w:rPr>
      </w:pPr>
      <w:r w:rsidRPr="007E7E2E">
        <w:rPr>
          <w:b/>
          <w:bCs/>
          <w:color w:val="000000" w:themeColor="text1"/>
          <w:sz w:val="28"/>
          <w:szCs w:val="28"/>
        </w:rPr>
        <w:t>-Какой по форме апельсин?</w:t>
      </w:r>
    </w:p>
    <w:p w:rsidR="00A30E16" w:rsidRPr="007E7E2E" w:rsidRDefault="00A30E16" w:rsidP="00A30E1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7E7E2E">
        <w:rPr>
          <w:bCs/>
          <w:color w:val="000000" w:themeColor="text1"/>
          <w:sz w:val="28"/>
          <w:szCs w:val="28"/>
        </w:rPr>
        <w:t>Апельсин в форме шара (шаровидный).  Какие еще предметы  в форме шара вы знаете? (Мяч, глобус, планета, голова, яблоко, арбуз)</w:t>
      </w:r>
    </w:p>
    <w:p w:rsidR="00A30E16" w:rsidRPr="007E7E2E" w:rsidRDefault="00A30E16" w:rsidP="00A30E1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7E7E2E">
        <w:rPr>
          <w:bCs/>
          <w:color w:val="000000" w:themeColor="text1"/>
          <w:sz w:val="28"/>
          <w:szCs w:val="28"/>
        </w:rPr>
        <w:t>Я нарисовала апельсин на доске в форме круга. Чем отличается круг от шара?</w:t>
      </w:r>
    </w:p>
    <w:p w:rsidR="00A30E16" w:rsidRPr="007E7E2E" w:rsidRDefault="00A30E16" w:rsidP="00A30E1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7E7E2E">
        <w:rPr>
          <w:bCs/>
          <w:color w:val="000000" w:themeColor="text1"/>
          <w:sz w:val="28"/>
          <w:szCs w:val="28"/>
        </w:rPr>
        <w:t>Давайте попробуем описать апельсин.  Какой он? (Игра с мячом)</w:t>
      </w:r>
    </w:p>
    <w:p w:rsidR="00A30E16" w:rsidRPr="007E7E2E" w:rsidRDefault="00A30E16" w:rsidP="00A30E16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E7E2E">
        <w:rPr>
          <w:i/>
          <w:color w:val="000000" w:themeColor="text1"/>
          <w:sz w:val="28"/>
          <w:szCs w:val="28"/>
        </w:rPr>
        <w:t>Дети называют слова ( сладкий, сочный</w:t>
      </w:r>
      <w:proofErr w:type="gramStart"/>
      <w:r w:rsidRPr="007E7E2E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7E7E2E">
        <w:rPr>
          <w:i/>
          <w:color w:val="000000" w:themeColor="text1"/>
          <w:sz w:val="28"/>
          <w:szCs w:val="28"/>
        </w:rPr>
        <w:t xml:space="preserve"> оранжевый, спелым, большой, вкусный, душистый, ароматный, пористый, зрелый)</w:t>
      </w:r>
    </w:p>
    <w:p w:rsidR="00A30E16" w:rsidRPr="007E7E2E" w:rsidRDefault="00A30E16" w:rsidP="00A30E1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7E2E">
        <w:rPr>
          <w:color w:val="000000" w:themeColor="text1"/>
          <w:sz w:val="28"/>
          <w:szCs w:val="28"/>
        </w:rPr>
        <w:t>Вот какой апельсин у нас получился. А какого он цвета?</w:t>
      </w:r>
      <w:r w:rsidRPr="007E7E2E">
        <w:rPr>
          <w:bCs/>
          <w:color w:val="000000" w:themeColor="text1"/>
          <w:sz w:val="28"/>
          <w:szCs w:val="28"/>
        </w:rPr>
        <w:t xml:space="preserve">   Что еще бывает оранжевым?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E7E2E">
        <w:rPr>
          <w:bCs/>
          <w:color w:val="000000" w:themeColor="text1"/>
          <w:sz w:val="28"/>
          <w:szCs w:val="28"/>
        </w:rPr>
        <w:t>( Солнце, морковь, персик, мандарин). Какие цвета  смешались, что бы получился оранжевый цвет</w:t>
      </w:r>
      <w:r w:rsidRPr="007E7E2E">
        <w:rPr>
          <w:color w:val="000000" w:themeColor="text1"/>
          <w:sz w:val="28"/>
          <w:szCs w:val="28"/>
        </w:rPr>
        <w:t xml:space="preserve"> А вот оранжевый о</w:t>
      </w:r>
      <w:r>
        <w:rPr>
          <w:color w:val="000000" w:themeColor="text1"/>
          <w:sz w:val="28"/>
          <w:szCs w:val="28"/>
        </w:rPr>
        <w:t xml:space="preserve">н к какому цвету ближе подходит </w:t>
      </w:r>
      <w:r w:rsidRPr="007E7E2E">
        <w:rPr>
          <w:color w:val="000000" w:themeColor="text1"/>
          <w:sz w:val="28"/>
          <w:szCs w:val="28"/>
        </w:rPr>
        <w:t>( к красному</w:t>
      </w:r>
      <w:proofErr w:type="gramStart"/>
      <w:r w:rsidRPr="007E7E2E">
        <w:rPr>
          <w:color w:val="000000" w:themeColor="text1"/>
          <w:sz w:val="28"/>
          <w:szCs w:val="28"/>
        </w:rPr>
        <w:t xml:space="preserve"> ,</w:t>
      </w:r>
      <w:proofErr w:type="gramEnd"/>
      <w:r w:rsidRPr="007E7E2E">
        <w:rPr>
          <w:color w:val="000000" w:themeColor="text1"/>
          <w:sz w:val="28"/>
          <w:szCs w:val="28"/>
        </w:rPr>
        <w:t xml:space="preserve"> желтому)</w:t>
      </w:r>
      <w:r>
        <w:rPr>
          <w:color w:val="000000" w:themeColor="text1"/>
          <w:sz w:val="28"/>
          <w:szCs w:val="28"/>
        </w:rPr>
        <w:t>.</w:t>
      </w:r>
      <w:r w:rsidRPr="007E7E2E">
        <w:rPr>
          <w:color w:val="000000" w:themeColor="text1"/>
          <w:sz w:val="28"/>
          <w:szCs w:val="28"/>
        </w:rPr>
        <w:t xml:space="preserve"> Скажите, а как получить оранжевый цвет?</w:t>
      </w:r>
    </w:p>
    <w:p w:rsidR="00A30E16" w:rsidRPr="007E7E2E" w:rsidRDefault="00A30E16" w:rsidP="00A30E16">
      <w:pPr>
        <w:pStyle w:val="a3"/>
        <w:rPr>
          <w:bCs/>
          <w:color w:val="000000" w:themeColor="text1"/>
          <w:sz w:val="28"/>
          <w:szCs w:val="28"/>
        </w:rPr>
      </w:pPr>
      <w:r w:rsidRPr="007E7E2E">
        <w:rPr>
          <w:bCs/>
          <w:color w:val="000000" w:themeColor="text1"/>
          <w:sz w:val="28"/>
          <w:szCs w:val="28"/>
        </w:rPr>
        <w:t xml:space="preserve">Ну что идем делать оранжевый цвет. </w:t>
      </w:r>
    </w:p>
    <w:p w:rsidR="00A30E16" w:rsidRPr="007E7E2E" w:rsidRDefault="00A30E16" w:rsidP="00A30E16">
      <w:pPr>
        <w:pStyle w:val="a3"/>
        <w:rPr>
          <w:bCs/>
          <w:color w:val="000000" w:themeColor="text1"/>
          <w:sz w:val="28"/>
          <w:szCs w:val="28"/>
        </w:rPr>
      </w:pPr>
      <w:r w:rsidRPr="007E7E2E">
        <w:rPr>
          <w:bCs/>
          <w:color w:val="000000" w:themeColor="text1"/>
          <w:sz w:val="28"/>
          <w:szCs w:val="28"/>
        </w:rPr>
        <w:t>(перед началом работы провожу физкультминутку под музыку)</w:t>
      </w:r>
    </w:p>
    <w:p w:rsidR="00A30E16" w:rsidRPr="00A47FE3" w:rsidRDefault="00A30E16" w:rsidP="00A30E16">
      <w:pPr>
        <w:spacing w:after="0" w:line="270" w:lineRule="atLeast"/>
        <w:ind w:left="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Оранжевая песенка</w:t>
      </w:r>
    </w:p>
    <w:p w:rsidR="00A30E16" w:rsidRPr="003E1FA7" w:rsidRDefault="00A30E16" w:rsidP="00A30E16">
      <w:pPr>
        <w:spacing w:after="0" w:line="270" w:lineRule="atLeast"/>
        <w:ind w:left="360" w:right="120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(Сл. А. </w:t>
      </w:r>
      <w:proofErr w:type="spellStart"/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Арканова</w:t>
      </w:r>
      <w:proofErr w:type="spellEnd"/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Горина, муз.</w:t>
      </w:r>
      <w:proofErr w:type="gramEnd"/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Певзнера) </w:t>
      </w:r>
      <w:proofErr w:type="gramEnd"/>
    </w:p>
    <w:p w:rsidR="00A30E16" w:rsidRPr="00A47FE3" w:rsidRDefault="00A30E16" w:rsidP="00A30E16">
      <w:pPr>
        <w:spacing w:after="0" w:line="270" w:lineRule="atLeast"/>
        <w:ind w:left="360" w:right="1200" w:firstLine="66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47F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уже подряд два дня я </w:t>
      </w:r>
      <w:proofErr w:type="gramStart"/>
      <w:r w:rsidRPr="00A47F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сижу</w:t>
      </w:r>
      <w:proofErr w:type="gramEnd"/>
      <w:r w:rsidRPr="00A47F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рисую.</w:t>
      </w:r>
      <w:r w:rsidRPr="00A47F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(встряхивание кистями)</w:t>
      </w:r>
      <w:r w:rsidRPr="00A47F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7F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Красок много у меня - выбирай любую!</w:t>
      </w:r>
      <w:r w:rsidRPr="00A47F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(султанчики)</w:t>
      </w:r>
      <w:r w:rsidRPr="00A47F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7F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раскрашу целый свет</w:t>
      </w:r>
      <w:r w:rsidRPr="00A47F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(Руки в стороны)</w:t>
      </w:r>
      <w:r w:rsidRPr="00A47F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7F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мый свой любимый цвет.(повороты)</w:t>
      </w:r>
    </w:p>
    <w:p w:rsidR="00A30E16" w:rsidRPr="00A47FE3" w:rsidRDefault="00A30E16" w:rsidP="00A30E16">
      <w:pPr>
        <w:spacing w:after="0" w:line="270" w:lineRule="atLeast"/>
        <w:ind w:left="360" w:right="1200" w:firstLine="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Оранжевое небо, </w:t>
      </w:r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(Встали, руки вверх.)</w:t>
      </w: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Оранжевое море, </w:t>
      </w:r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(Присели, руки вниз.)</w:t>
      </w: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Оранжевая зелень, </w:t>
      </w:r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(Встали, руки в стороны.)</w:t>
      </w:r>
    </w:p>
    <w:p w:rsidR="00A30E16" w:rsidRPr="003E1FA7" w:rsidRDefault="00A30E16" w:rsidP="00A30E16">
      <w:pPr>
        <w:spacing w:after="0" w:line="270" w:lineRule="atLeast"/>
        <w:ind w:left="36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верблюд</w:t>
      </w:r>
      <w:proofErr w:type="gramStart"/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на пояс.)</w:t>
      </w: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Оранжевые мамы </w:t>
      </w:r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левой ноге.)</w:t>
      </w: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Оранжевым ребятам </w:t>
      </w:r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правой ноге.)</w:t>
      </w: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Оранжевые песни </w:t>
      </w:r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двух ногах.)</w:t>
      </w: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Оранжево поют! </w:t>
      </w:r>
      <w:r w:rsidRPr="003E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в ладоши.)</w:t>
      </w: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E16" w:rsidRPr="003E1FA7" w:rsidRDefault="00A30E16" w:rsidP="00A30E16">
      <w:pPr>
        <w:spacing w:after="0" w:line="270" w:lineRule="atLeast"/>
        <w:ind w:left="360" w:right="244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 последнем куплете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беру ребят за руки и веду вокруг стола, где разложены краски, дети делают оранжевый цвет и рисуют апельсин</w:t>
      </w:r>
      <w:r w:rsidRPr="003E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</w:p>
    <w:p w:rsidR="00A30E16" w:rsidRPr="00A47FE3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4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какие необычные и яркие апельсины вы нарисовали. А в жизни может быть плавающий апельсин? Давайте проверим.</w:t>
      </w: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Опыт «Почему апельсин не тонет? »</w:t>
      </w: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6D4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вы думаете, если апельсин бросить в ёмкость с водой, он утонет?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{Да.)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{Он тяжёлый.)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Проверьте, он достаточно тяжёлый, чтобы утонуть.</w:t>
      </w:r>
    </w:p>
    <w:p w:rsidR="00A30E16" w:rsidRPr="009A29DF" w:rsidRDefault="00A30E16" w:rsidP="00A30E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выполняют.</w:t>
      </w:r>
    </w:p>
    <w:p w:rsidR="00A30E16" w:rsidRPr="006D42C0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6D4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вас удивило?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{Апельсин не утонул.)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почему это произошло?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{Предположения детей.)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очистим апельсин и бросим его в воду</w:t>
      </w:r>
      <w:r w:rsidRPr="006D42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A30E16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произошло?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{Он утонул.)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можем предположить?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{Что неочищенному апельсину не давала утонуть кожура.)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проверить, действительно ли кожура помогает апельсину не утонуть?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{Бросить кожуру в воду и посмотреть, утонет ли она или нет.)</w:t>
      </w:r>
      <w:proofErr w:type="gramEnd"/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E16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произошло? (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Кожура не утонула.) Что же есть такого в кожуре, что помогает её держаться на воде? Возьмите лупу и рассмотрите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кожуру. Расскажите, какая она. (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 неровная, шершавая, пористая)</w:t>
      </w: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поры заполнены воз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духом, поэтому кожура не тонет.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Значит, можно утверждать, что воздух легче воды. Опыт назывался «Почему апельсин не тонет? ». Теперь мы можем дать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авильный ответ на этот вопрос? (ответы детей)</w:t>
      </w:r>
    </w:p>
    <w:p w:rsidR="00A30E16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вывод можно сделать? (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легче воды.) Где человек нашёл прим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енение этого свойства воздуха?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Надувные круги, матрасы, лодки</w:t>
      </w:r>
      <w:proofErr w:type="gramEnd"/>
    </w:p>
    <w:p w:rsidR="00A30E16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что, по –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моему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всё узнали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апельсин пора отправляться в гости.</w:t>
      </w: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 и где вы бродите, я уже вас заждалась, прямо поиграть не с кем.</w:t>
      </w: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Маша, а мы не с пустыми руками, мы тебе подарок принесли. (Апельсин)</w:t>
      </w: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2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Маша:</w:t>
      </w: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Подарки я люблю. Только что это?</w:t>
      </w: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давай-ка мы с тобой послушаем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ребят. Они теперь про апельсин всё знают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9A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ерут волшебную указку и рассказывают по схеме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апельсин)</w:t>
      </w: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давайте еще раз посмотрим на апельсиновое дерево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30E16" w:rsidRPr="009A29DF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E16" w:rsidRPr="009A29DF" w:rsidRDefault="00A30E16" w:rsidP="00A30E1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29DF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внимание, на апельсиновом дереве много апельсинов. Зачем же нужно много апельсинов?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A29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9A29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пищу - едим, получают сок, можно использовать, когда печем печенье или торт)</w:t>
      </w:r>
    </w:p>
    <w:p w:rsidR="00A30E16" w:rsidRPr="003E1FA7" w:rsidRDefault="00A30E16" w:rsidP="00A30E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A7">
        <w:rPr>
          <w:rFonts w:ascii="Times New Roman" w:hAnsi="Times New Roman" w:cs="Times New Roman"/>
          <w:sz w:val="28"/>
          <w:szCs w:val="28"/>
        </w:rPr>
        <w:t xml:space="preserve">- А для чего нужно есть апельсины, и пить апельсиновый сок? </w:t>
      </w:r>
    </w:p>
    <w:p w:rsidR="00A30E16" w:rsidRDefault="00A30E16" w:rsidP="00A30E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E1FA7">
        <w:rPr>
          <w:rFonts w:ascii="Times New Roman" w:hAnsi="Times New Roman" w:cs="Times New Roman"/>
          <w:sz w:val="28"/>
          <w:szCs w:val="28"/>
        </w:rPr>
        <w:t>В апельсинах много витаминов, особенно витамина «С».  Когда вы простужаетесь, болеете, то очень полезно пить апельсиновый сок. Но лучше есть апельсины и пить сок, чтобы не заболеть, быть здоровым. Апельсины очень вкусн</w:t>
      </w:r>
      <w:r>
        <w:rPr>
          <w:rFonts w:ascii="Times New Roman" w:hAnsi="Times New Roman" w:cs="Times New Roman"/>
          <w:sz w:val="28"/>
          <w:szCs w:val="28"/>
        </w:rPr>
        <w:t>ые, и сок вкусный и полезный. Но</w:t>
      </w:r>
      <w:r w:rsidRPr="003E1FA7">
        <w:rPr>
          <w:rFonts w:ascii="Times New Roman" w:hAnsi="Times New Roman" w:cs="Times New Roman"/>
          <w:sz w:val="28"/>
          <w:szCs w:val="28"/>
        </w:rPr>
        <w:t xml:space="preserve"> есть дети и в нашей группе тоже, у кого этот продукт вызывает аллергию. Этот человек, этот ребенок, должен это знать, и беречь себя – не есть апельсины ни в коем случае.</w:t>
      </w:r>
    </w:p>
    <w:p w:rsidR="00A30E16" w:rsidRDefault="00A30E16" w:rsidP="00A30E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C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Ну, давайте уже скорее угощайте меня апельсином!</w:t>
      </w:r>
    </w:p>
    <w:p w:rsidR="00A30E16" w:rsidRPr="003E1FA7" w:rsidRDefault="00A30E16" w:rsidP="00A30E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же я смогу разделить апельсин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ведь у нас один? (ответы детей). А как я узнаю, что всем хватит? (сосчитаем, составим пары)</w:t>
      </w:r>
    </w:p>
    <w:p w:rsidR="00A30E16" w:rsidRPr="00896D91" w:rsidRDefault="00A30E16" w:rsidP="00A30E16">
      <w:pPr>
        <w:pStyle w:val="a3"/>
        <w:rPr>
          <w:bCs/>
          <w:sz w:val="28"/>
          <w:szCs w:val="28"/>
        </w:rPr>
      </w:pPr>
      <w:r w:rsidRPr="00896D91">
        <w:rPr>
          <w:bCs/>
          <w:sz w:val="28"/>
          <w:szCs w:val="28"/>
        </w:rPr>
        <w:t xml:space="preserve">Реплика Маши из мультфильма « </w:t>
      </w:r>
      <w:proofErr w:type="spellStart"/>
      <w:r w:rsidRPr="00896D91">
        <w:rPr>
          <w:bCs/>
          <w:sz w:val="28"/>
          <w:szCs w:val="28"/>
        </w:rPr>
        <w:t>Вкусновато</w:t>
      </w:r>
      <w:proofErr w:type="spellEnd"/>
      <w:r w:rsidRPr="00896D91">
        <w:rPr>
          <w:bCs/>
          <w:sz w:val="28"/>
          <w:szCs w:val="28"/>
        </w:rPr>
        <w:t>, но маловато».</w:t>
      </w:r>
    </w:p>
    <w:p w:rsidR="00A30E16" w:rsidRPr="00896D91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6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3.Заключительная часть: Рефлекси</w:t>
      </w:r>
      <w:r w:rsidRPr="00896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</w:p>
    <w:p w:rsidR="00A30E16" w:rsidRPr="00A47FE3" w:rsidRDefault="00A30E16" w:rsidP="00A30E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Воспитатель: </w:t>
      </w:r>
      <w:r w:rsidRPr="00A47FE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 чём мы с вами сегодня говорили? Что вы узнали нового? </w:t>
      </w:r>
    </w:p>
    <w:p w:rsidR="00A30E16" w:rsidRPr="003E1FA7" w:rsidRDefault="00A30E16" w:rsidP="00A30E1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E1FA7">
        <w:rPr>
          <w:rStyle w:val="c3"/>
          <w:color w:val="000000"/>
          <w:sz w:val="28"/>
          <w:szCs w:val="28"/>
        </w:rPr>
        <w:t>        </w:t>
      </w:r>
    </w:p>
    <w:p w:rsidR="00A30E16" w:rsidRPr="003E1FA7" w:rsidRDefault="00A30E16" w:rsidP="00A30E1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E1FA7">
        <w:rPr>
          <w:rStyle w:val="c3"/>
          <w:color w:val="000000"/>
          <w:sz w:val="28"/>
          <w:szCs w:val="28"/>
        </w:rPr>
        <w:t>        - А я сегодня порадовалась,  что вы все были внимательные, заботливые, дружные. Всего вам доброго!</w:t>
      </w:r>
    </w:p>
    <w:p w:rsidR="004B1BC5" w:rsidRDefault="004B1BC5">
      <w:bookmarkStart w:id="0" w:name="_GoBack"/>
      <w:bookmarkEnd w:id="0"/>
    </w:p>
    <w:sectPr w:rsidR="004B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4BD0"/>
    <w:multiLevelType w:val="hybridMultilevel"/>
    <w:tmpl w:val="0FCA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16"/>
    <w:rsid w:val="004B1BC5"/>
    <w:rsid w:val="00A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16"/>
  </w:style>
  <w:style w:type="paragraph" w:customStyle="1" w:styleId="c2">
    <w:name w:val="c2"/>
    <w:basedOn w:val="a"/>
    <w:rsid w:val="00A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16"/>
  </w:style>
  <w:style w:type="paragraph" w:customStyle="1" w:styleId="c2">
    <w:name w:val="c2"/>
    <w:basedOn w:val="a"/>
    <w:rsid w:val="00A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2015-11-01T15:14:00Z</dcterms:created>
  <dcterms:modified xsi:type="dcterms:W3CDTF">2015-11-01T15:14:00Z</dcterms:modified>
</cp:coreProperties>
</file>