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485" w:rsidRPr="009A3485" w:rsidRDefault="009A3485" w:rsidP="009A3485">
      <w:pPr>
        <w:pStyle w:val="a3"/>
        <w:spacing w:after="0" w:afterAutospacing="0"/>
        <w:jc w:val="center"/>
      </w:pPr>
      <w:r w:rsidRPr="009A3485">
        <w:t>Муниципальное бюджетное дошкольное образовательное учреждение</w:t>
      </w:r>
    </w:p>
    <w:p w:rsidR="009A3485" w:rsidRPr="009A3485" w:rsidRDefault="009A3485" w:rsidP="009A3485">
      <w:pPr>
        <w:pStyle w:val="a3"/>
        <w:spacing w:after="0" w:afterAutospacing="0"/>
        <w:jc w:val="center"/>
      </w:pPr>
      <w:r w:rsidRPr="009A3485">
        <w:t xml:space="preserve">«Детский сад № </w:t>
      </w:r>
      <w:smartTag w:uri="urn:schemas-microsoft-com:office:smarttags" w:element="metricconverter">
        <w:smartTagPr>
          <w:attr w:name="ProductID" w:val="24 г"/>
        </w:smartTagPr>
        <w:r w:rsidRPr="009A3485">
          <w:t>24 г</w:t>
        </w:r>
      </w:smartTag>
      <w:r w:rsidRPr="009A3485">
        <w:t>. Лениногорска» муниципального образования</w:t>
      </w:r>
    </w:p>
    <w:p w:rsidR="009A3485" w:rsidRPr="009A3485" w:rsidRDefault="009A3485" w:rsidP="009A3485">
      <w:pPr>
        <w:pStyle w:val="a3"/>
        <w:spacing w:after="0" w:afterAutospacing="0"/>
        <w:jc w:val="center"/>
      </w:pPr>
      <w:r w:rsidRPr="009A3485">
        <w:t>«</w:t>
      </w:r>
      <w:proofErr w:type="spellStart"/>
      <w:r w:rsidRPr="009A3485">
        <w:t>Лениногорский</w:t>
      </w:r>
      <w:proofErr w:type="spellEnd"/>
      <w:r w:rsidRPr="009A3485">
        <w:t xml:space="preserve"> муниципальный район»</w:t>
      </w:r>
    </w:p>
    <w:p w:rsidR="009A3485" w:rsidRPr="009A3485" w:rsidRDefault="009A3485" w:rsidP="009A3485">
      <w:pPr>
        <w:pStyle w:val="a3"/>
        <w:spacing w:after="0" w:afterAutospacing="0"/>
        <w:jc w:val="center"/>
      </w:pPr>
      <w:r w:rsidRPr="009A3485">
        <w:t>Республики Татарстан</w:t>
      </w:r>
    </w:p>
    <w:p w:rsidR="009A3485" w:rsidRPr="009A3485" w:rsidRDefault="009A3485" w:rsidP="009A3485">
      <w:pPr>
        <w:pStyle w:val="a3"/>
      </w:pPr>
    </w:p>
    <w:p w:rsidR="009A3485" w:rsidRPr="009A3485" w:rsidRDefault="009A3485" w:rsidP="009A3485">
      <w:pPr>
        <w:pStyle w:val="a3"/>
        <w:jc w:val="center"/>
      </w:pPr>
    </w:p>
    <w:p w:rsidR="009A3485" w:rsidRDefault="009A3485" w:rsidP="009A3485">
      <w:pPr>
        <w:pStyle w:val="a3"/>
        <w:jc w:val="center"/>
      </w:pPr>
      <w:r>
        <w:t> </w:t>
      </w:r>
    </w:p>
    <w:p w:rsidR="009A3485" w:rsidRDefault="009A3485" w:rsidP="009A3485">
      <w:pPr>
        <w:pStyle w:val="a3"/>
        <w:jc w:val="center"/>
      </w:pPr>
      <w:r>
        <w:t>Индивидуальный план повышения профессионального уровня</w:t>
      </w:r>
    </w:p>
    <w:p w:rsidR="009A3485" w:rsidRPr="009A3485" w:rsidRDefault="009A3485" w:rsidP="009A3485">
      <w:pPr>
        <w:pStyle w:val="a3"/>
        <w:jc w:val="center"/>
        <w:rPr>
          <w:sz w:val="36"/>
          <w:szCs w:val="36"/>
        </w:rPr>
      </w:pPr>
      <w:r>
        <w:rPr>
          <w:rStyle w:val="a4"/>
        </w:rPr>
        <w:t> </w:t>
      </w:r>
      <w:r w:rsidRPr="009A3485">
        <w:rPr>
          <w:rStyle w:val="a4"/>
          <w:sz w:val="36"/>
          <w:szCs w:val="36"/>
        </w:rPr>
        <w:t>«Современные игровые технологии в ДОУ».</w:t>
      </w:r>
    </w:p>
    <w:p w:rsidR="009A3485" w:rsidRDefault="009A3485" w:rsidP="009A3485">
      <w:pPr>
        <w:pStyle w:val="a3"/>
        <w:jc w:val="center"/>
      </w:pPr>
      <w:r>
        <w:t>на 2015-2020 год.</w:t>
      </w:r>
    </w:p>
    <w:p w:rsidR="009A3485" w:rsidRDefault="009A3485" w:rsidP="009A3485">
      <w:pPr>
        <w:pStyle w:val="a3"/>
      </w:pPr>
      <w:r>
        <w:t>                                                                                 </w:t>
      </w:r>
    </w:p>
    <w:p w:rsidR="009A3485" w:rsidRDefault="009A3485" w:rsidP="009A3485">
      <w:pPr>
        <w:pStyle w:val="a3"/>
      </w:pPr>
      <w:r>
        <w:t xml:space="preserve">                                                                                                                                                                   </w:t>
      </w:r>
    </w:p>
    <w:p w:rsidR="009A3485" w:rsidRDefault="009A3485" w:rsidP="009A3485">
      <w:pPr>
        <w:pStyle w:val="a3"/>
      </w:pPr>
    </w:p>
    <w:p w:rsidR="009A3485" w:rsidRDefault="009A3485" w:rsidP="009A3485">
      <w:pPr>
        <w:pStyle w:val="a3"/>
      </w:pPr>
    </w:p>
    <w:p w:rsidR="009A3485" w:rsidRDefault="009A3485" w:rsidP="009A3485">
      <w:pPr>
        <w:pStyle w:val="a3"/>
      </w:pPr>
    </w:p>
    <w:p w:rsidR="009A3485" w:rsidRDefault="009A3485" w:rsidP="009A3485">
      <w:pPr>
        <w:pStyle w:val="a3"/>
      </w:pPr>
      <w:r>
        <w:t xml:space="preserve">                                                                                                                                                                   Составила:  воспитатель </w:t>
      </w:r>
      <w:proofErr w:type="spellStart"/>
      <w:r>
        <w:t>Туйкина</w:t>
      </w:r>
      <w:proofErr w:type="spellEnd"/>
      <w:r>
        <w:t xml:space="preserve"> С. Н.</w:t>
      </w:r>
    </w:p>
    <w:p w:rsidR="009A3485" w:rsidRDefault="009A3485" w:rsidP="009A3485">
      <w:pPr>
        <w:pStyle w:val="a3"/>
      </w:pPr>
      <w:r>
        <w:t>         </w:t>
      </w:r>
    </w:p>
    <w:p w:rsidR="009A3485" w:rsidRDefault="009A3485" w:rsidP="00D019A8">
      <w:pPr>
        <w:pStyle w:val="a3"/>
      </w:pPr>
      <w:r>
        <w:lastRenderedPageBreak/>
        <w:t xml:space="preserve">                                                                                        </w:t>
      </w:r>
      <w:r w:rsidR="00D019A8">
        <w:t>     </w:t>
      </w:r>
      <w:bookmarkStart w:id="0" w:name="_GoBack"/>
      <w:bookmarkEnd w:id="0"/>
      <w:r>
        <w:rPr>
          <w:rStyle w:val="a4"/>
        </w:rPr>
        <w:t>Тема самообразования:</w:t>
      </w:r>
    </w:p>
    <w:p w:rsidR="009A3485" w:rsidRDefault="009A3485" w:rsidP="009A3485">
      <w:pPr>
        <w:pStyle w:val="a3"/>
        <w:jc w:val="center"/>
      </w:pPr>
      <w:r>
        <w:rPr>
          <w:rStyle w:val="a4"/>
        </w:rPr>
        <w:t>«Современные игровые технологии в ДОУ».</w:t>
      </w:r>
    </w:p>
    <w:p w:rsidR="009A3485" w:rsidRDefault="009A3485" w:rsidP="009A3485">
      <w:pPr>
        <w:pStyle w:val="a3"/>
      </w:pPr>
      <w:r>
        <w:rPr>
          <w:rStyle w:val="a4"/>
        </w:rPr>
        <w:t>Цель:</w:t>
      </w:r>
    </w:p>
    <w:p w:rsidR="009A3485" w:rsidRDefault="009A3485" w:rsidP="009A3485">
      <w:pPr>
        <w:pStyle w:val="a3"/>
        <w:jc w:val="center"/>
      </w:pPr>
      <w:r>
        <w:t>Применение современных игровых технологий в детском саду, с целью повышения качества обучения.</w:t>
      </w:r>
    </w:p>
    <w:p w:rsidR="009A3485" w:rsidRDefault="009A3485" w:rsidP="009A3485">
      <w:pPr>
        <w:pStyle w:val="a3"/>
      </w:pPr>
      <w:r>
        <w:rPr>
          <w:rStyle w:val="a4"/>
        </w:rPr>
        <w:t>Задачи</w:t>
      </w:r>
      <w:r>
        <w:t>:</w:t>
      </w:r>
    </w:p>
    <w:p w:rsidR="009A3485" w:rsidRDefault="009A3485" w:rsidP="009A3485">
      <w:pPr>
        <w:numPr>
          <w:ilvl w:val="0"/>
          <w:numId w:val="1"/>
        </w:numPr>
        <w:spacing w:before="100" w:beforeAutospacing="1" w:after="100" w:afterAutospacing="1"/>
      </w:pPr>
      <w:r>
        <w:t>Изучить литературу об  игровых технологиях;</w:t>
      </w:r>
    </w:p>
    <w:p w:rsidR="009A3485" w:rsidRDefault="009A3485" w:rsidP="009A3485">
      <w:pPr>
        <w:numPr>
          <w:ilvl w:val="0"/>
          <w:numId w:val="1"/>
        </w:numPr>
        <w:spacing w:before="100" w:beforeAutospacing="1" w:after="100" w:afterAutospacing="1"/>
      </w:pPr>
      <w:r>
        <w:t>Посетить занятия  коллег и поучаствовать в обмене опытом;</w:t>
      </w:r>
    </w:p>
    <w:p w:rsidR="009A3485" w:rsidRDefault="009A3485" w:rsidP="009A3485">
      <w:pPr>
        <w:numPr>
          <w:ilvl w:val="0"/>
          <w:numId w:val="1"/>
        </w:numPr>
        <w:spacing w:before="100" w:beforeAutospacing="1" w:after="100" w:afterAutospacing="1"/>
      </w:pPr>
      <w:r>
        <w:t>Проводить самоанализ и самооценку собственных занятий;</w:t>
      </w:r>
    </w:p>
    <w:p w:rsidR="009A3485" w:rsidRDefault="009A3485" w:rsidP="009A3485">
      <w:pPr>
        <w:numPr>
          <w:ilvl w:val="0"/>
          <w:numId w:val="1"/>
        </w:numPr>
        <w:spacing w:before="100" w:beforeAutospacing="1" w:after="100" w:afterAutospacing="1"/>
      </w:pPr>
      <w:r>
        <w:t>Разработать модель образовательного процесса, отвечающего требованиям игровых технологий.</w:t>
      </w:r>
    </w:p>
    <w:p w:rsidR="009A3485" w:rsidRDefault="009A3485" w:rsidP="009A3485">
      <w:pPr>
        <w:numPr>
          <w:ilvl w:val="0"/>
          <w:numId w:val="1"/>
        </w:numPr>
        <w:spacing w:before="100" w:beforeAutospacing="1" w:after="100" w:afterAutospacing="1"/>
      </w:pPr>
      <w:r>
        <w:t>Апробировать данную модель на практике.</w:t>
      </w:r>
    </w:p>
    <w:p w:rsidR="009A3485" w:rsidRDefault="009A3485" w:rsidP="009A3485">
      <w:pPr>
        <w:pStyle w:val="a3"/>
      </w:pPr>
      <w:r>
        <w:rPr>
          <w:rStyle w:val="a4"/>
        </w:rPr>
        <w:t>Перечень вопросов по самообразованию:</w:t>
      </w:r>
    </w:p>
    <w:p w:rsidR="009A3485" w:rsidRDefault="009A3485" w:rsidP="009A3485">
      <w:pPr>
        <w:pStyle w:val="a3"/>
      </w:pPr>
      <w:r>
        <w:t>- сущность понятия «игровые технологии» и условия успешного внедрения игровых технологий;</w:t>
      </w:r>
    </w:p>
    <w:p w:rsidR="009A3485" w:rsidRDefault="009A3485" w:rsidP="009A3485">
      <w:pPr>
        <w:pStyle w:val="a3"/>
      </w:pPr>
      <w:r>
        <w:t>- методы и приёмы игровых технологий;</w:t>
      </w:r>
    </w:p>
    <w:p w:rsidR="009A3485" w:rsidRDefault="009A3485" w:rsidP="009A3485">
      <w:pPr>
        <w:pStyle w:val="a3"/>
      </w:pPr>
      <w:r>
        <w:t>- комплексный подход к внедрению игровых технологий в детском саду.</w:t>
      </w:r>
    </w:p>
    <w:p w:rsidR="009A3485" w:rsidRDefault="009A3485" w:rsidP="009A3485">
      <w:pPr>
        <w:pStyle w:val="a3"/>
      </w:pPr>
      <w:r>
        <w:rPr>
          <w:rStyle w:val="a4"/>
        </w:rPr>
        <w:t>Предполагаемый результат:</w:t>
      </w:r>
    </w:p>
    <w:p w:rsidR="009A3485" w:rsidRDefault="009A3485" w:rsidP="009A3485">
      <w:pPr>
        <w:numPr>
          <w:ilvl w:val="0"/>
          <w:numId w:val="2"/>
        </w:numPr>
        <w:spacing w:before="100" w:beforeAutospacing="1" w:after="100" w:afterAutospacing="1"/>
      </w:pPr>
      <w:r>
        <w:t>Совершенствование в овладение игровыми технологиями на  уровне построения модели образовательного процесса.</w:t>
      </w:r>
    </w:p>
    <w:p w:rsidR="009A3485" w:rsidRDefault="009A3485" w:rsidP="009A3485">
      <w:pPr>
        <w:numPr>
          <w:ilvl w:val="0"/>
          <w:numId w:val="2"/>
        </w:numPr>
        <w:spacing w:before="100" w:beforeAutospacing="1" w:after="100" w:afterAutospacing="1"/>
      </w:pPr>
      <w:r>
        <w:t>Повышение качества обучения через повышение качества занятий.</w:t>
      </w:r>
    </w:p>
    <w:p w:rsidR="009A3485" w:rsidRDefault="009A3485" w:rsidP="009A3485">
      <w:pPr>
        <w:pStyle w:val="a3"/>
      </w:pPr>
      <w:r>
        <w:rPr>
          <w:rStyle w:val="a4"/>
        </w:rPr>
        <w:t>Форма отчета по проделанной работе:</w:t>
      </w:r>
    </w:p>
    <w:p w:rsidR="009A3485" w:rsidRDefault="009A3485" w:rsidP="009A3485">
      <w:pPr>
        <w:numPr>
          <w:ilvl w:val="0"/>
          <w:numId w:val="3"/>
        </w:numPr>
        <w:spacing w:before="100" w:beforeAutospacing="1" w:after="100" w:afterAutospacing="1"/>
      </w:pPr>
      <w:r>
        <w:t>Сообщение на заседании МО воспитателей.</w:t>
      </w:r>
    </w:p>
    <w:p w:rsidR="009A3485" w:rsidRDefault="009A3485" w:rsidP="009A3485">
      <w:pPr>
        <w:numPr>
          <w:ilvl w:val="0"/>
          <w:numId w:val="3"/>
        </w:numPr>
        <w:spacing w:before="100" w:beforeAutospacing="1" w:after="100" w:afterAutospacing="1"/>
      </w:pPr>
      <w:r>
        <w:t>Показ применения игровых технологий на открытых занятиях.</w:t>
      </w:r>
    </w:p>
    <w:p w:rsidR="009A3485" w:rsidRDefault="009A3485" w:rsidP="009A3485">
      <w:pPr>
        <w:numPr>
          <w:ilvl w:val="0"/>
          <w:numId w:val="3"/>
        </w:numPr>
        <w:spacing w:before="100" w:beforeAutospacing="1" w:after="100" w:afterAutospacing="1"/>
      </w:pPr>
      <w:r>
        <w:t>Оформление результатов в виде реферата.</w:t>
      </w:r>
    </w:p>
    <w:p w:rsidR="009A3485" w:rsidRDefault="009A3485" w:rsidP="009A3485">
      <w:pPr>
        <w:pStyle w:val="a3"/>
        <w:jc w:val="center"/>
      </w:pPr>
      <w:r>
        <w:rPr>
          <w:rStyle w:val="a4"/>
        </w:rPr>
        <w:lastRenderedPageBreak/>
        <w:t>Этапы работы над темой самообразования</w:t>
      </w:r>
    </w:p>
    <w:tbl>
      <w:tblPr>
        <w:tblW w:w="1560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"/>
        <w:gridCol w:w="3107"/>
        <w:gridCol w:w="11370"/>
        <w:gridCol w:w="143"/>
      </w:tblGrid>
      <w:tr w:rsidR="009A3485" w:rsidTr="00C06B34">
        <w:trPr>
          <w:tblCellSpacing w:w="0" w:type="dxa"/>
        </w:trPr>
        <w:tc>
          <w:tcPr>
            <w:tcW w:w="990" w:type="dxa"/>
            <w:vMerge w:val="restart"/>
          </w:tcPr>
          <w:p w:rsidR="009A3485" w:rsidRDefault="009A3485" w:rsidP="00C06B34">
            <w:pPr>
              <w:pStyle w:val="a3"/>
              <w:jc w:val="center"/>
            </w:pPr>
            <w:r>
              <w:rPr>
                <w:rStyle w:val="a5"/>
                <w:b/>
                <w:bCs/>
              </w:rPr>
              <w:t> </w:t>
            </w:r>
          </w:p>
          <w:p w:rsidR="009A3485" w:rsidRDefault="009A3485" w:rsidP="00C06B34">
            <w:pPr>
              <w:pStyle w:val="a3"/>
              <w:jc w:val="center"/>
            </w:pPr>
            <w:r>
              <w:rPr>
                <w:rStyle w:val="a5"/>
                <w:b/>
                <w:bCs/>
              </w:rPr>
              <w:t> </w:t>
            </w:r>
          </w:p>
        </w:tc>
        <w:tc>
          <w:tcPr>
            <w:tcW w:w="3120" w:type="dxa"/>
          </w:tcPr>
          <w:p w:rsidR="009A3485" w:rsidRDefault="009A3485" w:rsidP="00C06B34">
            <w:pPr>
              <w:pStyle w:val="a3"/>
              <w:jc w:val="center"/>
            </w:pPr>
            <w:r>
              <w:rPr>
                <w:rStyle w:val="a5"/>
                <w:b/>
                <w:bCs/>
              </w:rPr>
              <w:t>Диагностический</w:t>
            </w:r>
          </w:p>
          <w:p w:rsidR="009A3485" w:rsidRDefault="009A3485" w:rsidP="00C06B34">
            <w:pPr>
              <w:pStyle w:val="a3"/>
              <w:jc w:val="center"/>
            </w:pPr>
            <w:r>
              <w:rPr>
                <w:rStyle w:val="a5"/>
                <w:b/>
                <w:bCs/>
              </w:rPr>
              <w:t>2015-2017год</w:t>
            </w:r>
          </w:p>
        </w:tc>
        <w:tc>
          <w:tcPr>
            <w:tcW w:w="11460" w:type="dxa"/>
          </w:tcPr>
          <w:p w:rsidR="009A3485" w:rsidRDefault="009A3485" w:rsidP="00C06B34">
            <w:pPr>
              <w:pStyle w:val="a3"/>
            </w:pPr>
            <w:r>
              <w:t>1. Анализ профессиональных затруднений.</w:t>
            </w:r>
          </w:p>
          <w:p w:rsidR="009A3485" w:rsidRDefault="009A3485" w:rsidP="00C06B34">
            <w:pPr>
              <w:pStyle w:val="a3"/>
            </w:pPr>
            <w:r>
              <w:t>2. Определение целей и задач темы.</w:t>
            </w:r>
          </w:p>
          <w:p w:rsidR="009A3485" w:rsidRDefault="009A3485" w:rsidP="00C06B34">
            <w:pPr>
              <w:pStyle w:val="a3"/>
            </w:pPr>
            <w:r>
              <w:t>3. Составление плана работы по выбранной теме самообразования.</w:t>
            </w:r>
          </w:p>
          <w:p w:rsidR="009A3485" w:rsidRDefault="009A3485" w:rsidP="00C06B34">
            <w:pPr>
              <w:pStyle w:val="a3"/>
            </w:pPr>
            <w:r>
              <w:t>4.Курсы повышения  квалификации воспитателей.</w:t>
            </w:r>
          </w:p>
          <w:p w:rsidR="009A3485" w:rsidRDefault="009A3485" w:rsidP="00C06B34">
            <w:pPr>
              <w:pStyle w:val="a3"/>
            </w:pPr>
            <w:r>
              <w:t>5.Подписка на методическую литературу «Воспитатель ДОУ»</w:t>
            </w:r>
          </w:p>
          <w:p w:rsidR="009A3485" w:rsidRDefault="009A3485" w:rsidP="00C06B34">
            <w:pPr>
              <w:pStyle w:val="a3"/>
            </w:pPr>
            <w:r>
              <w:t>6.Изучение методической, педагогической и психологической  литературы.</w:t>
            </w:r>
          </w:p>
        </w:tc>
        <w:tc>
          <w:tcPr>
            <w:tcW w:w="144" w:type="dxa"/>
            <w:vMerge w:val="restart"/>
          </w:tcPr>
          <w:p w:rsidR="009A3485" w:rsidRDefault="009A3485" w:rsidP="00C06B34">
            <w:r>
              <w:t> </w:t>
            </w:r>
          </w:p>
        </w:tc>
      </w:tr>
      <w:tr w:rsidR="009A3485" w:rsidTr="00C06B34">
        <w:trPr>
          <w:tblCellSpacing w:w="0" w:type="dxa"/>
        </w:trPr>
        <w:tc>
          <w:tcPr>
            <w:tcW w:w="0" w:type="auto"/>
            <w:vMerge/>
            <w:vAlign w:val="center"/>
          </w:tcPr>
          <w:p w:rsidR="009A3485" w:rsidRDefault="009A3485" w:rsidP="00C06B34"/>
        </w:tc>
        <w:tc>
          <w:tcPr>
            <w:tcW w:w="3120" w:type="dxa"/>
          </w:tcPr>
          <w:p w:rsidR="009A3485" w:rsidRDefault="009A3485" w:rsidP="00C06B34">
            <w:pPr>
              <w:pStyle w:val="a3"/>
              <w:jc w:val="center"/>
            </w:pPr>
            <w:r>
              <w:rPr>
                <w:rStyle w:val="a5"/>
                <w:b/>
                <w:bCs/>
              </w:rPr>
              <w:t>Прогностический</w:t>
            </w:r>
          </w:p>
          <w:p w:rsidR="009A3485" w:rsidRDefault="009A3485" w:rsidP="00C06B34">
            <w:pPr>
              <w:pStyle w:val="a3"/>
              <w:jc w:val="center"/>
            </w:pPr>
            <w:r>
              <w:rPr>
                <w:rStyle w:val="a5"/>
                <w:b/>
                <w:bCs/>
              </w:rPr>
              <w:t>2016-2019год</w:t>
            </w:r>
          </w:p>
        </w:tc>
        <w:tc>
          <w:tcPr>
            <w:tcW w:w="11460" w:type="dxa"/>
          </w:tcPr>
          <w:p w:rsidR="009A3485" w:rsidRDefault="009A3485" w:rsidP="00C06B34">
            <w:pPr>
              <w:pStyle w:val="a3"/>
            </w:pPr>
            <w:r>
              <w:t>1. Выступление с отчетом по итогам реализации практического этапа на МО воспитателей.</w:t>
            </w:r>
          </w:p>
          <w:p w:rsidR="009A3485" w:rsidRDefault="009A3485" w:rsidP="00C06B34">
            <w:pPr>
              <w:pStyle w:val="a3"/>
            </w:pPr>
            <w:r>
              <w:t>2. Участие в научно - практической конференции.</w:t>
            </w:r>
          </w:p>
          <w:p w:rsidR="009A3485" w:rsidRDefault="009A3485" w:rsidP="00C06B34">
            <w:pPr>
              <w:pStyle w:val="a3"/>
            </w:pPr>
            <w:r>
              <w:t>3. Изучение опыта работы воспитателей  по выбранной теме.</w:t>
            </w:r>
          </w:p>
          <w:p w:rsidR="009A3485" w:rsidRDefault="009A3485" w:rsidP="00C06B34">
            <w:pPr>
              <w:pStyle w:val="a3"/>
            </w:pPr>
            <w:r>
              <w:t>4.Систематизация  материалов методической, педагогической и психологической литературы по теме.</w:t>
            </w:r>
          </w:p>
          <w:p w:rsidR="009A3485" w:rsidRDefault="009A3485" w:rsidP="00C06B34">
            <w:pPr>
              <w:pStyle w:val="a3"/>
            </w:pPr>
            <w:r>
              <w:t>5 .Корректировка работы</w:t>
            </w:r>
          </w:p>
        </w:tc>
        <w:tc>
          <w:tcPr>
            <w:tcW w:w="0" w:type="auto"/>
            <w:vMerge/>
            <w:vAlign w:val="center"/>
          </w:tcPr>
          <w:p w:rsidR="009A3485" w:rsidRDefault="009A3485" w:rsidP="00C06B34"/>
        </w:tc>
      </w:tr>
      <w:tr w:rsidR="009A3485" w:rsidTr="00C06B34">
        <w:trPr>
          <w:tblCellSpacing w:w="0" w:type="dxa"/>
        </w:trPr>
        <w:tc>
          <w:tcPr>
            <w:tcW w:w="990" w:type="dxa"/>
            <w:vMerge w:val="restart"/>
          </w:tcPr>
          <w:p w:rsidR="009A3485" w:rsidRDefault="009A3485" w:rsidP="00C06B34">
            <w:pPr>
              <w:pStyle w:val="a3"/>
              <w:jc w:val="center"/>
            </w:pPr>
            <w:r>
              <w:rPr>
                <w:rStyle w:val="a5"/>
                <w:b/>
                <w:bCs/>
              </w:rPr>
              <w:t> </w:t>
            </w:r>
          </w:p>
          <w:p w:rsidR="009A3485" w:rsidRDefault="009A3485" w:rsidP="00C06B34">
            <w:pPr>
              <w:pStyle w:val="a3"/>
              <w:jc w:val="center"/>
            </w:pPr>
            <w:r>
              <w:rPr>
                <w:rStyle w:val="a5"/>
                <w:b/>
                <w:bCs/>
              </w:rPr>
              <w:t> </w:t>
            </w:r>
          </w:p>
        </w:tc>
        <w:tc>
          <w:tcPr>
            <w:tcW w:w="3120" w:type="dxa"/>
          </w:tcPr>
          <w:p w:rsidR="009A3485" w:rsidRDefault="009A3485" w:rsidP="00C06B34">
            <w:pPr>
              <w:pStyle w:val="a3"/>
              <w:jc w:val="center"/>
            </w:pPr>
            <w:r>
              <w:rPr>
                <w:rStyle w:val="a5"/>
                <w:b/>
                <w:bCs/>
              </w:rPr>
              <w:t>Практический</w:t>
            </w:r>
          </w:p>
          <w:p w:rsidR="009A3485" w:rsidRDefault="009A3485" w:rsidP="00C06B34">
            <w:pPr>
              <w:pStyle w:val="a3"/>
              <w:jc w:val="center"/>
            </w:pPr>
            <w:r>
              <w:rPr>
                <w:rStyle w:val="a5"/>
                <w:b/>
                <w:bCs/>
              </w:rPr>
              <w:t>2016-2020год</w:t>
            </w:r>
          </w:p>
        </w:tc>
        <w:tc>
          <w:tcPr>
            <w:tcW w:w="11460" w:type="dxa"/>
          </w:tcPr>
          <w:p w:rsidR="009A3485" w:rsidRDefault="009A3485" w:rsidP="00C06B34">
            <w:pPr>
              <w:pStyle w:val="a3"/>
            </w:pPr>
            <w:r>
              <w:t>1. Открытые занятия внутри ДОУ.</w:t>
            </w:r>
          </w:p>
          <w:p w:rsidR="009A3485" w:rsidRDefault="009A3485" w:rsidP="00C06B34">
            <w:pPr>
              <w:pStyle w:val="a3"/>
            </w:pPr>
            <w:r>
              <w:t>2. Участие в конкурсах, конференциях.</w:t>
            </w:r>
          </w:p>
          <w:p w:rsidR="009A3485" w:rsidRDefault="009A3485" w:rsidP="00C06B34">
            <w:pPr>
              <w:pStyle w:val="a3"/>
            </w:pPr>
            <w:r>
              <w:t>3. Посещение занятий других воспитателей внутри ДОУ.</w:t>
            </w:r>
          </w:p>
          <w:p w:rsidR="009A3485" w:rsidRDefault="009A3485" w:rsidP="00C06B34">
            <w:pPr>
              <w:pStyle w:val="a3"/>
            </w:pPr>
            <w:r>
              <w:t>4. Посещение семинаров.</w:t>
            </w:r>
          </w:p>
          <w:p w:rsidR="009A3485" w:rsidRDefault="009A3485" w:rsidP="00C06B34">
            <w:pPr>
              <w:pStyle w:val="a3"/>
            </w:pPr>
            <w:r>
              <w:t>5. Самоанализ и самооценка своих занятий.</w:t>
            </w:r>
          </w:p>
          <w:p w:rsidR="009A3485" w:rsidRDefault="009A3485" w:rsidP="00C06B34">
            <w:pPr>
              <w:pStyle w:val="a3"/>
            </w:pPr>
            <w:r>
              <w:t>6. Разработка модели образовательного процесса в игровой технологии.</w:t>
            </w:r>
          </w:p>
          <w:p w:rsidR="009A3485" w:rsidRDefault="009A3485" w:rsidP="00C06B34">
            <w:pPr>
              <w:pStyle w:val="a3"/>
            </w:pPr>
            <w:r>
              <w:t xml:space="preserve">7.Апробация разработанной модели на практике. Внесение </w:t>
            </w:r>
            <w:proofErr w:type="gramStart"/>
            <w:r>
              <w:t>необходимых</w:t>
            </w:r>
            <w:proofErr w:type="gramEnd"/>
            <w:r>
              <w:t xml:space="preserve"> корректив.</w:t>
            </w:r>
          </w:p>
        </w:tc>
        <w:tc>
          <w:tcPr>
            <w:tcW w:w="0" w:type="auto"/>
            <w:vMerge/>
            <w:vAlign w:val="center"/>
          </w:tcPr>
          <w:p w:rsidR="009A3485" w:rsidRDefault="009A3485" w:rsidP="00C06B34"/>
        </w:tc>
      </w:tr>
      <w:tr w:rsidR="009A3485" w:rsidTr="00C06B34">
        <w:trPr>
          <w:tblCellSpacing w:w="0" w:type="dxa"/>
        </w:trPr>
        <w:tc>
          <w:tcPr>
            <w:tcW w:w="0" w:type="auto"/>
            <w:vMerge/>
            <w:vAlign w:val="center"/>
          </w:tcPr>
          <w:p w:rsidR="009A3485" w:rsidRDefault="009A3485" w:rsidP="00C06B34"/>
        </w:tc>
        <w:tc>
          <w:tcPr>
            <w:tcW w:w="3120" w:type="dxa"/>
          </w:tcPr>
          <w:p w:rsidR="009A3485" w:rsidRDefault="009A3485" w:rsidP="00C06B34">
            <w:pPr>
              <w:pStyle w:val="a3"/>
              <w:jc w:val="center"/>
            </w:pPr>
            <w:r>
              <w:rPr>
                <w:rStyle w:val="a5"/>
                <w:b/>
                <w:bCs/>
              </w:rPr>
              <w:t>Обобщающий</w:t>
            </w:r>
          </w:p>
          <w:p w:rsidR="009A3485" w:rsidRDefault="009A3485" w:rsidP="00C06B34">
            <w:pPr>
              <w:pStyle w:val="a3"/>
              <w:jc w:val="center"/>
            </w:pPr>
            <w:r>
              <w:rPr>
                <w:rStyle w:val="a5"/>
                <w:b/>
                <w:bCs/>
              </w:rPr>
              <w:t>2019-2020год.</w:t>
            </w:r>
          </w:p>
        </w:tc>
        <w:tc>
          <w:tcPr>
            <w:tcW w:w="11460" w:type="dxa"/>
          </w:tcPr>
          <w:p w:rsidR="009A3485" w:rsidRDefault="009A3485" w:rsidP="00C06B34">
            <w:pPr>
              <w:pStyle w:val="a3"/>
            </w:pPr>
            <w:r>
              <w:t>1.Анализ методов, форм, способов деятельности по теме самообразования.</w:t>
            </w:r>
          </w:p>
          <w:p w:rsidR="009A3485" w:rsidRDefault="009A3485" w:rsidP="00C06B34">
            <w:pPr>
              <w:pStyle w:val="a3"/>
            </w:pPr>
            <w:r>
              <w:t> Подведение итогов.</w:t>
            </w:r>
          </w:p>
          <w:p w:rsidR="009A3485" w:rsidRDefault="009A3485" w:rsidP="00C06B34">
            <w:pPr>
              <w:pStyle w:val="a3"/>
            </w:pPr>
            <w:r>
              <w:t>2.Открытые занятия на  муниципальном уровне.</w:t>
            </w:r>
          </w:p>
          <w:p w:rsidR="009A3485" w:rsidRDefault="009A3485" w:rsidP="00C06B34">
            <w:pPr>
              <w:pStyle w:val="a3"/>
            </w:pPr>
            <w:r>
              <w:t>3. Выступление на заседании МО воспитателей по теме: «Современные игровые технологии в ДОУ».</w:t>
            </w:r>
          </w:p>
          <w:p w:rsidR="009A3485" w:rsidRDefault="009A3485" w:rsidP="00C06B34">
            <w:pPr>
              <w:pStyle w:val="a3"/>
            </w:pPr>
            <w:r>
              <w:t>4.Участие и результаты на районных олимпиадах, конкурсах, конференциях.</w:t>
            </w:r>
          </w:p>
          <w:p w:rsidR="009A3485" w:rsidRDefault="009A3485" w:rsidP="00C06B34">
            <w:pPr>
              <w:pStyle w:val="a3"/>
            </w:pPr>
            <w:r>
              <w:t>5.Консультативная помощь воспитателям и воспитанникам.</w:t>
            </w:r>
          </w:p>
          <w:p w:rsidR="009A3485" w:rsidRDefault="009A3485" w:rsidP="00C06B34">
            <w:pPr>
              <w:pStyle w:val="a3"/>
            </w:pPr>
            <w:r>
              <w:t>6.Оформление результатов работы.</w:t>
            </w:r>
          </w:p>
        </w:tc>
        <w:tc>
          <w:tcPr>
            <w:tcW w:w="0" w:type="auto"/>
            <w:vMerge/>
            <w:vAlign w:val="center"/>
          </w:tcPr>
          <w:p w:rsidR="009A3485" w:rsidRDefault="009A3485" w:rsidP="00C06B34"/>
        </w:tc>
      </w:tr>
    </w:tbl>
    <w:p w:rsidR="009A3485" w:rsidRDefault="009A3485" w:rsidP="009A3485">
      <w:pPr>
        <w:pStyle w:val="a3"/>
        <w:jc w:val="center"/>
      </w:pPr>
      <w:r>
        <w:rPr>
          <w:rStyle w:val="a4"/>
        </w:rPr>
        <w:t> </w:t>
      </w:r>
    </w:p>
    <w:p w:rsidR="009A3485" w:rsidRDefault="009A3485" w:rsidP="009A3485">
      <w:pPr>
        <w:pStyle w:val="a3"/>
        <w:jc w:val="center"/>
      </w:pPr>
      <w:r>
        <w:rPr>
          <w:rStyle w:val="a4"/>
        </w:rPr>
        <w:t>Содержание работы над темой самообразования</w:t>
      </w:r>
    </w:p>
    <w:tbl>
      <w:tblPr>
        <w:tblW w:w="1435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5"/>
        <w:gridCol w:w="5391"/>
        <w:gridCol w:w="3544"/>
        <w:gridCol w:w="1562"/>
        <w:gridCol w:w="2973"/>
      </w:tblGrid>
      <w:tr w:rsidR="009A3485" w:rsidTr="00C06B34">
        <w:trPr>
          <w:tblCellSpacing w:w="0" w:type="dxa"/>
        </w:trPr>
        <w:tc>
          <w:tcPr>
            <w:tcW w:w="885" w:type="dxa"/>
          </w:tcPr>
          <w:p w:rsidR="009A3485" w:rsidRDefault="009A3485" w:rsidP="00C06B34">
            <w:r>
              <w:t>№</w:t>
            </w:r>
          </w:p>
        </w:tc>
        <w:tc>
          <w:tcPr>
            <w:tcW w:w="5385" w:type="dxa"/>
          </w:tcPr>
          <w:p w:rsidR="009A3485" w:rsidRDefault="009A3485" w:rsidP="00C06B34">
            <w:r>
              <w:t>Содержание работы</w:t>
            </w:r>
          </w:p>
        </w:tc>
        <w:tc>
          <w:tcPr>
            <w:tcW w:w="3540" w:type="dxa"/>
          </w:tcPr>
          <w:p w:rsidR="009A3485" w:rsidRDefault="009A3485" w:rsidP="00C06B34">
            <w:r>
              <w:t>Источники</w:t>
            </w:r>
          </w:p>
        </w:tc>
        <w:tc>
          <w:tcPr>
            <w:tcW w:w="1560" w:type="dxa"/>
          </w:tcPr>
          <w:p w:rsidR="009A3485" w:rsidRDefault="009A3485" w:rsidP="00C06B34">
            <w:r>
              <w:t>Сроки</w:t>
            </w:r>
          </w:p>
        </w:tc>
        <w:tc>
          <w:tcPr>
            <w:tcW w:w="2970" w:type="dxa"/>
          </w:tcPr>
          <w:p w:rsidR="009A3485" w:rsidRDefault="009A3485" w:rsidP="00C06B34">
            <w:r>
              <w:t>Ожидаемый результат</w:t>
            </w:r>
          </w:p>
        </w:tc>
      </w:tr>
      <w:tr w:rsidR="009A3485" w:rsidTr="00C06B34">
        <w:trPr>
          <w:tblCellSpacing w:w="0" w:type="dxa"/>
        </w:trPr>
        <w:tc>
          <w:tcPr>
            <w:tcW w:w="885" w:type="dxa"/>
          </w:tcPr>
          <w:p w:rsidR="009A3485" w:rsidRDefault="009A3485" w:rsidP="00C06B34">
            <w:r>
              <w:t> </w:t>
            </w:r>
          </w:p>
        </w:tc>
        <w:tc>
          <w:tcPr>
            <w:tcW w:w="8925" w:type="dxa"/>
            <w:gridSpan w:val="2"/>
          </w:tcPr>
          <w:p w:rsidR="009A3485" w:rsidRDefault="009A3485" w:rsidP="00C06B34">
            <w:r>
              <w:rPr>
                <w:rStyle w:val="a4"/>
              </w:rPr>
              <w:t>Профессиональное направление</w:t>
            </w:r>
          </w:p>
        </w:tc>
        <w:tc>
          <w:tcPr>
            <w:tcW w:w="1560" w:type="dxa"/>
          </w:tcPr>
          <w:p w:rsidR="009A3485" w:rsidRDefault="009A3485" w:rsidP="00C06B34">
            <w:r>
              <w:t> </w:t>
            </w:r>
          </w:p>
        </w:tc>
        <w:tc>
          <w:tcPr>
            <w:tcW w:w="2970" w:type="dxa"/>
          </w:tcPr>
          <w:p w:rsidR="009A3485" w:rsidRDefault="009A3485" w:rsidP="00C06B34">
            <w:r>
              <w:t> </w:t>
            </w:r>
          </w:p>
        </w:tc>
      </w:tr>
      <w:tr w:rsidR="009A3485" w:rsidTr="00C06B34">
        <w:trPr>
          <w:tblCellSpacing w:w="0" w:type="dxa"/>
        </w:trPr>
        <w:tc>
          <w:tcPr>
            <w:tcW w:w="885" w:type="dxa"/>
          </w:tcPr>
          <w:p w:rsidR="009A3485" w:rsidRDefault="009A3485" w:rsidP="00C06B34">
            <w:r>
              <w:t>1</w:t>
            </w:r>
          </w:p>
        </w:tc>
        <w:tc>
          <w:tcPr>
            <w:tcW w:w="5385" w:type="dxa"/>
          </w:tcPr>
          <w:p w:rsidR="009A3485" w:rsidRDefault="009A3485" w:rsidP="00C06B34">
            <w:r>
              <w:t>ФГОС в современных игровых технологиях.</w:t>
            </w:r>
          </w:p>
        </w:tc>
        <w:tc>
          <w:tcPr>
            <w:tcW w:w="3540" w:type="dxa"/>
          </w:tcPr>
          <w:p w:rsidR="009A3485" w:rsidRDefault="009A3485" w:rsidP="00C06B34">
            <w:pPr>
              <w:pStyle w:val="a3"/>
            </w:pPr>
            <w:r>
              <w:t>Методическая литература. Интернет.</w:t>
            </w:r>
          </w:p>
          <w:p w:rsidR="009A3485" w:rsidRDefault="009A3485" w:rsidP="00C06B34">
            <w:pPr>
              <w:pStyle w:val="a3"/>
            </w:pPr>
            <w:r>
              <w:t>Периодические издания.</w:t>
            </w:r>
          </w:p>
        </w:tc>
        <w:tc>
          <w:tcPr>
            <w:tcW w:w="1560" w:type="dxa"/>
          </w:tcPr>
          <w:p w:rsidR="009A3485" w:rsidRDefault="009A3485" w:rsidP="00C06B34">
            <w:r>
              <w:t>В течение 2 лет</w:t>
            </w:r>
          </w:p>
        </w:tc>
        <w:tc>
          <w:tcPr>
            <w:tcW w:w="2970" w:type="dxa"/>
          </w:tcPr>
          <w:p w:rsidR="009A3485" w:rsidRDefault="009A3485" w:rsidP="00C06B34">
            <w:r>
              <w:t>Повышение качества проведения занятий.</w:t>
            </w:r>
          </w:p>
        </w:tc>
      </w:tr>
      <w:tr w:rsidR="009A3485" w:rsidTr="00C06B34">
        <w:trPr>
          <w:tblCellSpacing w:w="0" w:type="dxa"/>
        </w:trPr>
        <w:tc>
          <w:tcPr>
            <w:tcW w:w="885" w:type="dxa"/>
          </w:tcPr>
          <w:p w:rsidR="009A3485" w:rsidRDefault="009A3485" w:rsidP="00C06B34">
            <w:r>
              <w:t>2</w:t>
            </w:r>
          </w:p>
        </w:tc>
        <w:tc>
          <w:tcPr>
            <w:tcW w:w="5385" w:type="dxa"/>
          </w:tcPr>
          <w:p w:rsidR="009A3485" w:rsidRDefault="009A3485" w:rsidP="00C06B34">
            <w:r>
              <w:t>Знакомство с новыми педагогическими технологиями в условиях доступной среды.</w:t>
            </w:r>
          </w:p>
        </w:tc>
        <w:tc>
          <w:tcPr>
            <w:tcW w:w="3540" w:type="dxa"/>
          </w:tcPr>
          <w:p w:rsidR="009A3485" w:rsidRDefault="009A3485" w:rsidP="00C06B34">
            <w:r>
              <w:t>Методическая литература. Интернет.</w:t>
            </w:r>
          </w:p>
        </w:tc>
        <w:tc>
          <w:tcPr>
            <w:tcW w:w="1560" w:type="dxa"/>
          </w:tcPr>
          <w:p w:rsidR="009A3485" w:rsidRDefault="009A3485" w:rsidP="00C06B34">
            <w:r>
              <w:t>Постоянно</w:t>
            </w:r>
          </w:p>
        </w:tc>
        <w:tc>
          <w:tcPr>
            <w:tcW w:w="2970" w:type="dxa"/>
          </w:tcPr>
          <w:p w:rsidR="009A3485" w:rsidRDefault="009A3485" w:rsidP="00C06B34">
            <w:r>
              <w:t>Разработка  новых форм, приёмов обучения.</w:t>
            </w:r>
          </w:p>
        </w:tc>
      </w:tr>
      <w:tr w:rsidR="009A3485" w:rsidTr="00C06B34">
        <w:trPr>
          <w:tblCellSpacing w:w="0" w:type="dxa"/>
        </w:trPr>
        <w:tc>
          <w:tcPr>
            <w:tcW w:w="885" w:type="dxa"/>
          </w:tcPr>
          <w:p w:rsidR="009A3485" w:rsidRDefault="009A3485" w:rsidP="00C06B34">
            <w:r>
              <w:t>3</w:t>
            </w:r>
          </w:p>
        </w:tc>
        <w:tc>
          <w:tcPr>
            <w:tcW w:w="5385" w:type="dxa"/>
          </w:tcPr>
          <w:p w:rsidR="009A3485" w:rsidRDefault="009A3485" w:rsidP="00C06B34">
            <w:r>
              <w:t>Повышать квалификацию на курсах для воспитателей ДОУ. </w:t>
            </w:r>
          </w:p>
        </w:tc>
        <w:tc>
          <w:tcPr>
            <w:tcW w:w="3540" w:type="dxa"/>
          </w:tcPr>
          <w:p w:rsidR="009A3485" w:rsidRDefault="009A3485" w:rsidP="00C06B34">
            <w:r>
              <w:t>Курсы повышения квалификации.</w:t>
            </w:r>
          </w:p>
        </w:tc>
        <w:tc>
          <w:tcPr>
            <w:tcW w:w="1560" w:type="dxa"/>
          </w:tcPr>
          <w:p w:rsidR="009A3485" w:rsidRDefault="009A3485" w:rsidP="00C06B34">
            <w:r>
              <w:t>Постоянно</w:t>
            </w:r>
          </w:p>
        </w:tc>
        <w:tc>
          <w:tcPr>
            <w:tcW w:w="2970" w:type="dxa"/>
          </w:tcPr>
          <w:p w:rsidR="009A3485" w:rsidRDefault="009A3485" w:rsidP="00C06B34">
            <w:r>
              <w:t>Удостоверения. Применение новых знаний на практике.</w:t>
            </w:r>
          </w:p>
        </w:tc>
      </w:tr>
      <w:tr w:rsidR="009A3485" w:rsidTr="00C06B34">
        <w:trPr>
          <w:tblCellSpacing w:w="0" w:type="dxa"/>
        </w:trPr>
        <w:tc>
          <w:tcPr>
            <w:tcW w:w="885" w:type="dxa"/>
          </w:tcPr>
          <w:p w:rsidR="009A3485" w:rsidRDefault="009A3485" w:rsidP="00C06B34">
            <w:r>
              <w:t>4</w:t>
            </w:r>
          </w:p>
        </w:tc>
        <w:tc>
          <w:tcPr>
            <w:tcW w:w="5385" w:type="dxa"/>
          </w:tcPr>
          <w:p w:rsidR="009A3485" w:rsidRDefault="009A3485" w:rsidP="00C06B34">
            <w:r>
              <w:t>Разработка рабочих программ по  направлениям.</w:t>
            </w:r>
          </w:p>
        </w:tc>
        <w:tc>
          <w:tcPr>
            <w:tcW w:w="3540" w:type="dxa"/>
          </w:tcPr>
          <w:p w:rsidR="009A3485" w:rsidRDefault="009A3485" w:rsidP="00C06B34">
            <w:pPr>
              <w:pStyle w:val="a3"/>
            </w:pPr>
            <w:r>
              <w:t>Интернет.</w:t>
            </w:r>
          </w:p>
          <w:p w:rsidR="009A3485" w:rsidRDefault="009A3485" w:rsidP="00C06B34">
            <w:pPr>
              <w:pStyle w:val="a3"/>
            </w:pPr>
            <w:r>
              <w:t>Методическая литература</w:t>
            </w:r>
          </w:p>
        </w:tc>
        <w:tc>
          <w:tcPr>
            <w:tcW w:w="1560" w:type="dxa"/>
          </w:tcPr>
          <w:p w:rsidR="009A3485" w:rsidRDefault="009A3485" w:rsidP="00C06B34">
            <w:r>
              <w:t>Август каждого года.</w:t>
            </w:r>
          </w:p>
        </w:tc>
        <w:tc>
          <w:tcPr>
            <w:tcW w:w="2970" w:type="dxa"/>
          </w:tcPr>
          <w:p w:rsidR="009A3485" w:rsidRDefault="009A3485" w:rsidP="00C06B34">
            <w:r>
              <w:t>Рабочие программы.</w:t>
            </w:r>
          </w:p>
        </w:tc>
      </w:tr>
      <w:tr w:rsidR="009A3485" w:rsidTr="00C06B34">
        <w:trPr>
          <w:tblCellSpacing w:w="0" w:type="dxa"/>
        </w:trPr>
        <w:tc>
          <w:tcPr>
            <w:tcW w:w="885" w:type="dxa"/>
          </w:tcPr>
          <w:p w:rsidR="009A3485" w:rsidRDefault="009A3485" w:rsidP="00C06B34">
            <w:r>
              <w:t> </w:t>
            </w:r>
          </w:p>
        </w:tc>
        <w:tc>
          <w:tcPr>
            <w:tcW w:w="8925" w:type="dxa"/>
            <w:gridSpan w:val="2"/>
          </w:tcPr>
          <w:p w:rsidR="009A3485" w:rsidRDefault="009A3485" w:rsidP="00C06B34">
            <w:r>
              <w:rPr>
                <w:rStyle w:val="a4"/>
              </w:rPr>
              <w:t>Психолого-педагогическое направление.</w:t>
            </w:r>
          </w:p>
        </w:tc>
        <w:tc>
          <w:tcPr>
            <w:tcW w:w="1560" w:type="dxa"/>
          </w:tcPr>
          <w:p w:rsidR="009A3485" w:rsidRDefault="009A3485" w:rsidP="00C06B34">
            <w:r>
              <w:t> </w:t>
            </w:r>
          </w:p>
        </w:tc>
        <w:tc>
          <w:tcPr>
            <w:tcW w:w="2970" w:type="dxa"/>
          </w:tcPr>
          <w:p w:rsidR="009A3485" w:rsidRDefault="009A3485" w:rsidP="00C06B34">
            <w:r>
              <w:t> </w:t>
            </w:r>
          </w:p>
        </w:tc>
      </w:tr>
      <w:tr w:rsidR="009A3485" w:rsidTr="00C06B34">
        <w:trPr>
          <w:tblCellSpacing w:w="0" w:type="dxa"/>
        </w:trPr>
        <w:tc>
          <w:tcPr>
            <w:tcW w:w="885" w:type="dxa"/>
          </w:tcPr>
          <w:p w:rsidR="009A3485" w:rsidRDefault="009A3485" w:rsidP="00C06B34">
            <w:r>
              <w:t>1</w:t>
            </w:r>
          </w:p>
        </w:tc>
        <w:tc>
          <w:tcPr>
            <w:tcW w:w="5385" w:type="dxa"/>
          </w:tcPr>
          <w:p w:rsidR="009A3485" w:rsidRDefault="009A3485" w:rsidP="00C06B34">
            <w:r>
              <w:t>Совершенствование знаний в области классической современной психологии и педагогики.</w:t>
            </w:r>
          </w:p>
        </w:tc>
        <w:tc>
          <w:tcPr>
            <w:tcW w:w="3540" w:type="dxa"/>
          </w:tcPr>
          <w:p w:rsidR="009A3485" w:rsidRDefault="009A3485" w:rsidP="00C06B34">
            <w:r>
              <w:t>Научно-популярная литература. Интернет.</w:t>
            </w:r>
          </w:p>
        </w:tc>
        <w:tc>
          <w:tcPr>
            <w:tcW w:w="1560" w:type="dxa"/>
          </w:tcPr>
          <w:p w:rsidR="009A3485" w:rsidRDefault="009A3485" w:rsidP="00C06B34">
            <w:r>
              <w:t>Постоянно</w:t>
            </w:r>
          </w:p>
        </w:tc>
        <w:tc>
          <w:tcPr>
            <w:tcW w:w="2970" w:type="dxa"/>
          </w:tcPr>
          <w:p w:rsidR="009A3485" w:rsidRDefault="009A3485" w:rsidP="00C06B34">
            <w:r>
              <w:t>Повышение качества проведения занятий.</w:t>
            </w:r>
          </w:p>
        </w:tc>
      </w:tr>
      <w:tr w:rsidR="009A3485" w:rsidTr="00C06B34">
        <w:trPr>
          <w:tblCellSpacing w:w="0" w:type="dxa"/>
        </w:trPr>
        <w:tc>
          <w:tcPr>
            <w:tcW w:w="885" w:type="dxa"/>
          </w:tcPr>
          <w:p w:rsidR="009A3485" w:rsidRDefault="009A3485" w:rsidP="00C06B34">
            <w:r>
              <w:t> </w:t>
            </w:r>
          </w:p>
        </w:tc>
        <w:tc>
          <w:tcPr>
            <w:tcW w:w="8925" w:type="dxa"/>
            <w:gridSpan w:val="2"/>
          </w:tcPr>
          <w:p w:rsidR="009A3485" w:rsidRDefault="009A3485" w:rsidP="00C06B34">
            <w:r>
              <w:rPr>
                <w:rStyle w:val="a4"/>
              </w:rPr>
              <w:t>Методическое направление.</w:t>
            </w:r>
          </w:p>
        </w:tc>
        <w:tc>
          <w:tcPr>
            <w:tcW w:w="1560" w:type="dxa"/>
          </w:tcPr>
          <w:p w:rsidR="009A3485" w:rsidRDefault="009A3485" w:rsidP="00C06B34">
            <w:r>
              <w:t> </w:t>
            </w:r>
          </w:p>
        </w:tc>
        <w:tc>
          <w:tcPr>
            <w:tcW w:w="2970" w:type="dxa"/>
          </w:tcPr>
          <w:p w:rsidR="009A3485" w:rsidRDefault="009A3485" w:rsidP="00C06B34">
            <w:r>
              <w:t> </w:t>
            </w:r>
          </w:p>
        </w:tc>
      </w:tr>
      <w:tr w:rsidR="009A3485" w:rsidTr="00C06B34">
        <w:trPr>
          <w:tblCellSpacing w:w="0" w:type="dxa"/>
        </w:trPr>
        <w:tc>
          <w:tcPr>
            <w:tcW w:w="885" w:type="dxa"/>
          </w:tcPr>
          <w:p w:rsidR="009A3485" w:rsidRDefault="009A3485" w:rsidP="00C06B34">
            <w:r>
              <w:lastRenderedPageBreak/>
              <w:t>1</w:t>
            </w:r>
          </w:p>
        </w:tc>
        <w:tc>
          <w:tcPr>
            <w:tcW w:w="5385" w:type="dxa"/>
          </w:tcPr>
          <w:p w:rsidR="009A3485" w:rsidRDefault="009A3485" w:rsidP="00C06B34">
            <w:r>
              <w:t> Знакомство с новыми формами, методами и приёмами обучения.</w:t>
            </w:r>
          </w:p>
        </w:tc>
        <w:tc>
          <w:tcPr>
            <w:tcW w:w="3540" w:type="dxa"/>
          </w:tcPr>
          <w:p w:rsidR="009A3485" w:rsidRDefault="009A3485" w:rsidP="00C06B34">
            <w:pPr>
              <w:pStyle w:val="a3"/>
            </w:pPr>
            <w:r>
              <w:t>Посещение занятий.</w:t>
            </w:r>
          </w:p>
          <w:p w:rsidR="009A3485" w:rsidRDefault="009A3485" w:rsidP="00C06B34">
            <w:pPr>
              <w:pStyle w:val="a3"/>
            </w:pPr>
            <w:r>
              <w:t>Мастер-классы.</w:t>
            </w:r>
          </w:p>
          <w:p w:rsidR="009A3485" w:rsidRDefault="009A3485" w:rsidP="00C06B34">
            <w:pPr>
              <w:pStyle w:val="a3"/>
            </w:pPr>
            <w:r>
              <w:t>Семинары.</w:t>
            </w:r>
          </w:p>
        </w:tc>
        <w:tc>
          <w:tcPr>
            <w:tcW w:w="1560" w:type="dxa"/>
          </w:tcPr>
          <w:p w:rsidR="009A3485" w:rsidRDefault="009A3485" w:rsidP="00C06B34">
            <w:r>
              <w:t>Постоянно</w:t>
            </w:r>
          </w:p>
        </w:tc>
        <w:tc>
          <w:tcPr>
            <w:tcW w:w="2970" w:type="dxa"/>
          </w:tcPr>
          <w:p w:rsidR="009A3485" w:rsidRDefault="009A3485" w:rsidP="00C06B34">
            <w:r>
              <w:t>Анализ и самоанализ занятий.</w:t>
            </w:r>
          </w:p>
        </w:tc>
      </w:tr>
      <w:tr w:rsidR="009A3485" w:rsidTr="00C06B34">
        <w:trPr>
          <w:tblCellSpacing w:w="0" w:type="dxa"/>
        </w:trPr>
        <w:tc>
          <w:tcPr>
            <w:tcW w:w="885" w:type="dxa"/>
          </w:tcPr>
          <w:p w:rsidR="009A3485" w:rsidRDefault="009A3485" w:rsidP="00C06B34">
            <w:r>
              <w:t>2</w:t>
            </w:r>
          </w:p>
        </w:tc>
        <w:tc>
          <w:tcPr>
            <w:tcW w:w="5385" w:type="dxa"/>
          </w:tcPr>
          <w:p w:rsidR="009A3485" w:rsidRDefault="009A3485" w:rsidP="00C06B34">
            <w:r>
              <w:t>Участие в работе районного МО воспитателей.</w:t>
            </w:r>
          </w:p>
        </w:tc>
        <w:tc>
          <w:tcPr>
            <w:tcW w:w="3540" w:type="dxa"/>
          </w:tcPr>
          <w:p w:rsidR="009A3485" w:rsidRDefault="009A3485" w:rsidP="00C06B34">
            <w:r>
              <w:t>Заседания МО</w:t>
            </w:r>
          </w:p>
        </w:tc>
        <w:tc>
          <w:tcPr>
            <w:tcW w:w="1560" w:type="dxa"/>
          </w:tcPr>
          <w:p w:rsidR="009A3485" w:rsidRDefault="009A3485" w:rsidP="00C06B34">
            <w:r>
              <w:t>Постоянно</w:t>
            </w:r>
          </w:p>
        </w:tc>
        <w:tc>
          <w:tcPr>
            <w:tcW w:w="2970" w:type="dxa"/>
          </w:tcPr>
          <w:p w:rsidR="009A3485" w:rsidRDefault="009A3485" w:rsidP="00C06B34">
            <w:r>
              <w:t>Выступление, обмен опытом.</w:t>
            </w:r>
          </w:p>
        </w:tc>
      </w:tr>
      <w:tr w:rsidR="009A3485" w:rsidTr="00C06B34">
        <w:trPr>
          <w:tblCellSpacing w:w="0" w:type="dxa"/>
        </w:trPr>
        <w:tc>
          <w:tcPr>
            <w:tcW w:w="885" w:type="dxa"/>
          </w:tcPr>
          <w:p w:rsidR="009A3485" w:rsidRDefault="009A3485" w:rsidP="00C06B34">
            <w:r>
              <w:t>3</w:t>
            </w:r>
          </w:p>
        </w:tc>
        <w:tc>
          <w:tcPr>
            <w:tcW w:w="5385" w:type="dxa"/>
          </w:tcPr>
          <w:p w:rsidR="009A3485" w:rsidRDefault="009A3485" w:rsidP="00C06B34">
            <w:r>
              <w:t>Участие в работе педсоветов</w:t>
            </w:r>
          </w:p>
        </w:tc>
        <w:tc>
          <w:tcPr>
            <w:tcW w:w="3540" w:type="dxa"/>
          </w:tcPr>
          <w:p w:rsidR="009A3485" w:rsidRDefault="009A3485" w:rsidP="00C06B34">
            <w:r>
              <w:t>Педагогические советы.</w:t>
            </w:r>
          </w:p>
        </w:tc>
        <w:tc>
          <w:tcPr>
            <w:tcW w:w="1560" w:type="dxa"/>
          </w:tcPr>
          <w:p w:rsidR="009A3485" w:rsidRDefault="009A3485" w:rsidP="00C06B34">
            <w:r>
              <w:t>По мере посещения</w:t>
            </w:r>
          </w:p>
        </w:tc>
        <w:tc>
          <w:tcPr>
            <w:tcW w:w="2970" w:type="dxa"/>
          </w:tcPr>
          <w:p w:rsidR="009A3485" w:rsidRDefault="009A3485" w:rsidP="00C06B34">
            <w:r>
              <w:t>Выступления, обмен опытом.</w:t>
            </w:r>
          </w:p>
        </w:tc>
      </w:tr>
      <w:tr w:rsidR="009A3485" w:rsidTr="00C06B34">
        <w:trPr>
          <w:tblCellSpacing w:w="0" w:type="dxa"/>
        </w:trPr>
        <w:tc>
          <w:tcPr>
            <w:tcW w:w="885" w:type="dxa"/>
          </w:tcPr>
          <w:p w:rsidR="009A3485" w:rsidRDefault="009A3485" w:rsidP="00C06B34">
            <w:r>
              <w:t>4</w:t>
            </w:r>
          </w:p>
        </w:tc>
        <w:tc>
          <w:tcPr>
            <w:tcW w:w="5385" w:type="dxa"/>
          </w:tcPr>
          <w:p w:rsidR="009A3485" w:rsidRDefault="009A3485" w:rsidP="00C06B34">
            <w:r>
              <w:t xml:space="preserve">Организация работы с </w:t>
            </w:r>
            <w:proofErr w:type="spellStart"/>
            <w:r>
              <w:t>одар</w:t>
            </w:r>
            <w:r>
              <w:rPr>
                <w:rFonts w:ascii="Tahoma" w:hAnsi="Tahoma" w:cs="Tahoma"/>
              </w:rPr>
              <w:t>ѐ</w:t>
            </w:r>
            <w:r>
              <w:t>нными</w:t>
            </w:r>
            <w:proofErr w:type="spellEnd"/>
            <w:r>
              <w:t xml:space="preserve"> детьми и  участие на научно-практических конференциях, конкурсах творческих работ.</w:t>
            </w:r>
          </w:p>
        </w:tc>
        <w:tc>
          <w:tcPr>
            <w:tcW w:w="3540" w:type="dxa"/>
          </w:tcPr>
          <w:p w:rsidR="009A3485" w:rsidRDefault="009A3485" w:rsidP="00C06B34">
            <w:r>
              <w:t>Видео, аудио информация на различных носителях</w:t>
            </w:r>
          </w:p>
        </w:tc>
        <w:tc>
          <w:tcPr>
            <w:tcW w:w="1560" w:type="dxa"/>
          </w:tcPr>
          <w:p w:rsidR="009A3485" w:rsidRDefault="009A3485" w:rsidP="00C06B34">
            <w:r>
              <w:t>Постоянно</w:t>
            </w:r>
          </w:p>
        </w:tc>
        <w:tc>
          <w:tcPr>
            <w:tcW w:w="2970" w:type="dxa"/>
          </w:tcPr>
          <w:p w:rsidR="009A3485" w:rsidRDefault="009A3485" w:rsidP="00C06B34">
            <w:r>
              <w:t>Участие в конкурсах, конференциях.</w:t>
            </w:r>
          </w:p>
        </w:tc>
      </w:tr>
      <w:tr w:rsidR="009A3485" w:rsidTr="00C06B34">
        <w:trPr>
          <w:tblCellSpacing w:w="0" w:type="dxa"/>
        </w:trPr>
        <w:tc>
          <w:tcPr>
            <w:tcW w:w="885" w:type="dxa"/>
          </w:tcPr>
          <w:p w:rsidR="009A3485" w:rsidRDefault="009A3485" w:rsidP="00C06B34">
            <w:r>
              <w:t>5</w:t>
            </w:r>
          </w:p>
        </w:tc>
        <w:tc>
          <w:tcPr>
            <w:tcW w:w="5385" w:type="dxa"/>
          </w:tcPr>
          <w:p w:rsidR="009A3485" w:rsidRDefault="009A3485" w:rsidP="00C06B34">
            <w:r>
              <w:t>Участие в работе творческой группы по разработке рабочих программ согласно ФГОС</w:t>
            </w:r>
          </w:p>
        </w:tc>
        <w:tc>
          <w:tcPr>
            <w:tcW w:w="3540" w:type="dxa"/>
          </w:tcPr>
          <w:p w:rsidR="009A3485" w:rsidRDefault="009A3485" w:rsidP="00C06B34">
            <w:r>
              <w:t>Интернет, научно-популярная литература.</w:t>
            </w:r>
          </w:p>
        </w:tc>
        <w:tc>
          <w:tcPr>
            <w:tcW w:w="1560" w:type="dxa"/>
          </w:tcPr>
          <w:p w:rsidR="009A3485" w:rsidRDefault="009A3485" w:rsidP="00C06B34">
            <w:r>
              <w:t>Постоянно</w:t>
            </w:r>
          </w:p>
        </w:tc>
        <w:tc>
          <w:tcPr>
            <w:tcW w:w="2970" w:type="dxa"/>
          </w:tcPr>
          <w:p w:rsidR="009A3485" w:rsidRDefault="009A3485" w:rsidP="00C06B34">
            <w:r>
              <w:t>Рабочие программы по предметам.</w:t>
            </w:r>
          </w:p>
        </w:tc>
      </w:tr>
      <w:tr w:rsidR="009A3485" w:rsidTr="00C06B34">
        <w:trPr>
          <w:tblCellSpacing w:w="0" w:type="dxa"/>
        </w:trPr>
        <w:tc>
          <w:tcPr>
            <w:tcW w:w="885" w:type="dxa"/>
          </w:tcPr>
          <w:p w:rsidR="009A3485" w:rsidRDefault="009A3485" w:rsidP="00C06B34">
            <w:r>
              <w:t> </w:t>
            </w:r>
          </w:p>
        </w:tc>
        <w:tc>
          <w:tcPr>
            <w:tcW w:w="8925" w:type="dxa"/>
            <w:gridSpan w:val="2"/>
          </w:tcPr>
          <w:p w:rsidR="009A3485" w:rsidRDefault="009A3485" w:rsidP="00C06B34">
            <w:r>
              <w:rPr>
                <w:rStyle w:val="a4"/>
              </w:rPr>
              <w:t>Информационно-компьютерные технологии.</w:t>
            </w:r>
          </w:p>
        </w:tc>
        <w:tc>
          <w:tcPr>
            <w:tcW w:w="1560" w:type="dxa"/>
          </w:tcPr>
          <w:p w:rsidR="009A3485" w:rsidRDefault="009A3485" w:rsidP="00C06B34">
            <w:r>
              <w:t> </w:t>
            </w:r>
          </w:p>
        </w:tc>
        <w:tc>
          <w:tcPr>
            <w:tcW w:w="2970" w:type="dxa"/>
          </w:tcPr>
          <w:p w:rsidR="009A3485" w:rsidRDefault="009A3485" w:rsidP="00C06B34">
            <w:r>
              <w:t> </w:t>
            </w:r>
          </w:p>
        </w:tc>
      </w:tr>
      <w:tr w:rsidR="009A3485" w:rsidTr="00C06B34">
        <w:trPr>
          <w:tblCellSpacing w:w="0" w:type="dxa"/>
        </w:trPr>
        <w:tc>
          <w:tcPr>
            <w:tcW w:w="885" w:type="dxa"/>
          </w:tcPr>
          <w:p w:rsidR="009A3485" w:rsidRDefault="009A3485" w:rsidP="00C06B34">
            <w:r>
              <w:t>1</w:t>
            </w:r>
          </w:p>
        </w:tc>
        <w:tc>
          <w:tcPr>
            <w:tcW w:w="5385" w:type="dxa"/>
          </w:tcPr>
          <w:p w:rsidR="009A3485" w:rsidRDefault="009A3485" w:rsidP="00C06B34">
            <w:r>
              <w:t>Использование ИКТ и внедрение их в учебный процесс.</w:t>
            </w:r>
          </w:p>
        </w:tc>
        <w:tc>
          <w:tcPr>
            <w:tcW w:w="3540" w:type="dxa"/>
          </w:tcPr>
          <w:p w:rsidR="009A3485" w:rsidRDefault="009A3485" w:rsidP="00C06B34">
            <w:r>
              <w:t>Интернет, мероприятия по обмену опытом.</w:t>
            </w:r>
          </w:p>
        </w:tc>
        <w:tc>
          <w:tcPr>
            <w:tcW w:w="1560" w:type="dxa"/>
          </w:tcPr>
          <w:p w:rsidR="009A3485" w:rsidRDefault="009A3485" w:rsidP="00C06B34">
            <w:r>
              <w:t>Постоянно</w:t>
            </w:r>
          </w:p>
        </w:tc>
        <w:tc>
          <w:tcPr>
            <w:tcW w:w="2970" w:type="dxa"/>
          </w:tcPr>
          <w:p w:rsidR="009A3485" w:rsidRDefault="009A3485" w:rsidP="00C06B34">
            <w:r>
              <w:t>Открытые занятия.</w:t>
            </w:r>
          </w:p>
        </w:tc>
      </w:tr>
      <w:tr w:rsidR="009A3485" w:rsidTr="00C06B34">
        <w:trPr>
          <w:tblCellSpacing w:w="0" w:type="dxa"/>
        </w:trPr>
        <w:tc>
          <w:tcPr>
            <w:tcW w:w="885" w:type="dxa"/>
          </w:tcPr>
          <w:p w:rsidR="009A3485" w:rsidRDefault="009A3485" w:rsidP="00C06B34">
            <w:r>
              <w:t>2</w:t>
            </w:r>
          </w:p>
        </w:tc>
        <w:tc>
          <w:tcPr>
            <w:tcW w:w="5385" w:type="dxa"/>
          </w:tcPr>
          <w:p w:rsidR="009A3485" w:rsidRDefault="009A3485" w:rsidP="00C06B34">
            <w:r>
              <w:t>Сбор и анализ в Интернете информации по начальному обучению, педагогике и психологии.</w:t>
            </w:r>
          </w:p>
        </w:tc>
        <w:tc>
          <w:tcPr>
            <w:tcW w:w="3540" w:type="dxa"/>
          </w:tcPr>
          <w:p w:rsidR="009A3485" w:rsidRDefault="009A3485" w:rsidP="00C06B34">
            <w:r>
              <w:t>Интернет</w:t>
            </w:r>
          </w:p>
        </w:tc>
        <w:tc>
          <w:tcPr>
            <w:tcW w:w="1560" w:type="dxa"/>
          </w:tcPr>
          <w:p w:rsidR="009A3485" w:rsidRDefault="009A3485" w:rsidP="00C06B34">
            <w:r>
              <w:t>Постоянно</w:t>
            </w:r>
          </w:p>
        </w:tc>
        <w:tc>
          <w:tcPr>
            <w:tcW w:w="2970" w:type="dxa"/>
          </w:tcPr>
          <w:p w:rsidR="009A3485" w:rsidRDefault="009A3485" w:rsidP="00C06B34">
            <w:r>
              <w:t>Создание каталога презентаций по темам.</w:t>
            </w:r>
          </w:p>
        </w:tc>
      </w:tr>
    </w:tbl>
    <w:p w:rsidR="009E1F88" w:rsidRDefault="009E1F88"/>
    <w:sectPr w:rsidR="009E1F88" w:rsidSect="009A3485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6CA4"/>
    <w:multiLevelType w:val="multilevel"/>
    <w:tmpl w:val="2942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786A54"/>
    <w:multiLevelType w:val="multilevel"/>
    <w:tmpl w:val="C73AA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C63EC5"/>
    <w:multiLevelType w:val="multilevel"/>
    <w:tmpl w:val="ADB68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3EA"/>
    <w:rsid w:val="005B33EA"/>
    <w:rsid w:val="009A3485"/>
    <w:rsid w:val="009E1F88"/>
    <w:rsid w:val="00D0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3485"/>
    <w:pPr>
      <w:spacing w:before="100" w:beforeAutospacing="1" w:after="100" w:afterAutospacing="1"/>
    </w:pPr>
  </w:style>
  <w:style w:type="character" w:styleId="a4">
    <w:name w:val="Strong"/>
    <w:basedOn w:val="a0"/>
    <w:qFormat/>
    <w:rsid w:val="009A3485"/>
    <w:rPr>
      <w:b/>
      <w:bCs/>
    </w:rPr>
  </w:style>
  <w:style w:type="character" w:styleId="a5">
    <w:name w:val="Emphasis"/>
    <w:basedOn w:val="a0"/>
    <w:qFormat/>
    <w:rsid w:val="009A348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3485"/>
    <w:pPr>
      <w:spacing w:before="100" w:beforeAutospacing="1" w:after="100" w:afterAutospacing="1"/>
    </w:pPr>
  </w:style>
  <w:style w:type="character" w:styleId="a4">
    <w:name w:val="Strong"/>
    <w:basedOn w:val="a0"/>
    <w:qFormat/>
    <w:rsid w:val="009A3485"/>
    <w:rPr>
      <w:b/>
      <w:bCs/>
    </w:rPr>
  </w:style>
  <w:style w:type="character" w:styleId="a5">
    <w:name w:val="Emphasis"/>
    <w:basedOn w:val="a0"/>
    <w:qFormat/>
    <w:rsid w:val="009A34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814</Words>
  <Characters>4640</Characters>
  <Application>Microsoft Office Word</Application>
  <DocSecurity>0</DocSecurity>
  <Lines>38</Lines>
  <Paragraphs>10</Paragraphs>
  <ScaleCrop>false</ScaleCrop>
  <Company/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ТУМАЕВА</dc:creator>
  <cp:keywords/>
  <dc:description/>
  <cp:lastModifiedBy>ТУМАЕВА</cp:lastModifiedBy>
  <cp:revision>4</cp:revision>
  <dcterms:created xsi:type="dcterms:W3CDTF">2015-10-26T09:32:00Z</dcterms:created>
  <dcterms:modified xsi:type="dcterms:W3CDTF">2015-10-26T09:58:00Z</dcterms:modified>
</cp:coreProperties>
</file>