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E9" w:rsidRDefault="007B56E9" w:rsidP="007B56E9">
      <w:pPr>
        <w:jc w:val="center"/>
      </w:pPr>
      <w:r>
        <w:t>М</w:t>
      </w:r>
      <w:r w:rsidRPr="007140AE">
        <w:t>униципальное бюджетное общеобразовательное учреждение</w:t>
      </w:r>
    </w:p>
    <w:p w:rsidR="007B56E9" w:rsidRDefault="007B56E9" w:rsidP="007B56E9">
      <w:pPr>
        <w:jc w:val="center"/>
      </w:pPr>
      <w:r w:rsidRPr="007140AE">
        <w:t xml:space="preserve"> «</w:t>
      </w:r>
      <w:proofErr w:type="spellStart"/>
      <w:r w:rsidRPr="007140AE">
        <w:t>Аккиреевская</w:t>
      </w:r>
      <w:proofErr w:type="spellEnd"/>
      <w:r w:rsidRPr="007140AE">
        <w:t xml:space="preserve"> средняя</w:t>
      </w:r>
      <w:r>
        <w:t xml:space="preserve"> </w:t>
      </w:r>
      <w:r w:rsidRPr="007140AE">
        <w:t xml:space="preserve">общеобразовательная школа» </w:t>
      </w:r>
    </w:p>
    <w:p w:rsidR="007B56E9" w:rsidRPr="007140AE" w:rsidRDefault="007B56E9" w:rsidP="007B56E9">
      <w:pPr>
        <w:jc w:val="center"/>
      </w:pPr>
      <w:proofErr w:type="spellStart"/>
      <w:r w:rsidRPr="007140AE">
        <w:t>Черемшанского</w:t>
      </w:r>
      <w:proofErr w:type="spellEnd"/>
      <w:r w:rsidRPr="007140AE">
        <w:t xml:space="preserve"> муниципального района </w:t>
      </w:r>
      <w:r>
        <w:t xml:space="preserve"> </w:t>
      </w:r>
      <w:r w:rsidRPr="007140AE">
        <w:t>Республики Татарстан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BA4F29" w:rsidRPr="002065E2" w:rsidTr="007B56E9">
        <w:trPr>
          <w:trHeight w:val="173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9" w:rsidRPr="002065E2" w:rsidRDefault="00C021B2" w:rsidP="00C021B2">
            <w:pPr>
              <w:rPr>
                <w:bCs/>
              </w:rPr>
            </w:pPr>
            <w:r>
              <w:rPr>
                <w:bCs/>
              </w:rPr>
              <w:t xml:space="preserve">                          «Рассм</w:t>
            </w:r>
            <w:r w:rsidR="00BA4F29" w:rsidRPr="002065E2">
              <w:rPr>
                <w:bCs/>
              </w:rPr>
              <w:t>отрено»</w:t>
            </w:r>
          </w:p>
          <w:p w:rsidR="00BA4F29" w:rsidRPr="002065E2" w:rsidRDefault="00BA4F29" w:rsidP="00BA4F29">
            <w:pPr>
              <w:rPr>
                <w:bCs/>
              </w:rPr>
            </w:pPr>
            <w:r w:rsidRPr="002065E2">
              <w:rPr>
                <w:bCs/>
              </w:rPr>
              <w:t>Руководитель ШМО учителей математики</w:t>
            </w:r>
          </w:p>
          <w:p w:rsidR="00BA4F29" w:rsidRPr="002065E2" w:rsidRDefault="00BA4F29" w:rsidP="00BA4F29">
            <w:pPr>
              <w:rPr>
                <w:bCs/>
              </w:rPr>
            </w:pPr>
            <w:r w:rsidRPr="002065E2">
              <w:rPr>
                <w:bCs/>
              </w:rPr>
              <w:t xml:space="preserve"> </w:t>
            </w:r>
            <w:r w:rsidR="003058EF" w:rsidRPr="002065E2">
              <w:rPr>
                <w:bCs/>
              </w:rPr>
              <w:t xml:space="preserve">предметов </w:t>
            </w:r>
            <w:proofErr w:type="spellStart"/>
            <w:r w:rsidRPr="002065E2">
              <w:rPr>
                <w:bCs/>
              </w:rPr>
              <w:t>ес</w:t>
            </w:r>
            <w:r w:rsidR="007B56E9">
              <w:rPr>
                <w:bCs/>
              </w:rPr>
              <w:t>т</w:t>
            </w:r>
            <w:r w:rsidR="003058EF">
              <w:rPr>
                <w:bCs/>
              </w:rPr>
              <w:t>ественно-научного</w:t>
            </w:r>
            <w:proofErr w:type="spellEnd"/>
            <w:r w:rsidR="003058EF">
              <w:rPr>
                <w:bCs/>
              </w:rPr>
              <w:t xml:space="preserve"> цикла, искусства</w:t>
            </w:r>
            <w:r w:rsidRPr="002065E2">
              <w:rPr>
                <w:bCs/>
              </w:rPr>
              <w:t>,</w:t>
            </w:r>
            <w:r w:rsidR="003058EF">
              <w:rPr>
                <w:bCs/>
              </w:rPr>
              <w:t xml:space="preserve"> </w:t>
            </w:r>
            <w:r w:rsidRPr="002065E2">
              <w:rPr>
                <w:bCs/>
              </w:rPr>
              <w:t xml:space="preserve">технологии, </w:t>
            </w:r>
            <w:r w:rsidR="00E041AE" w:rsidRPr="002065E2">
              <w:rPr>
                <w:bCs/>
              </w:rPr>
              <w:t>ОБЖ</w:t>
            </w:r>
            <w:r w:rsidR="00E041AE">
              <w:rPr>
                <w:bCs/>
              </w:rPr>
              <w:t xml:space="preserve"> и </w:t>
            </w:r>
            <w:r w:rsidR="00E041AE" w:rsidRPr="002065E2">
              <w:rPr>
                <w:bCs/>
              </w:rPr>
              <w:t xml:space="preserve"> </w:t>
            </w:r>
            <w:r w:rsidR="00E041AE">
              <w:rPr>
                <w:bCs/>
              </w:rPr>
              <w:t xml:space="preserve">физической культуры </w:t>
            </w:r>
            <w:r w:rsidRPr="002065E2">
              <w:rPr>
                <w:bCs/>
              </w:rPr>
              <w:t xml:space="preserve">______________      </w:t>
            </w:r>
            <w:proofErr w:type="gramStart"/>
            <w:r w:rsidRPr="002065E2">
              <w:rPr>
                <w:bCs/>
              </w:rPr>
              <w:t>Романовская</w:t>
            </w:r>
            <w:proofErr w:type="gramEnd"/>
            <w:r w:rsidRPr="002065E2">
              <w:rPr>
                <w:bCs/>
              </w:rPr>
              <w:t xml:space="preserve"> Н.П.</w:t>
            </w:r>
          </w:p>
          <w:p w:rsidR="00BA4F29" w:rsidRPr="002065E2" w:rsidRDefault="00BA4F29" w:rsidP="00BA4F29">
            <w:pPr>
              <w:rPr>
                <w:bCs/>
              </w:rPr>
            </w:pPr>
            <w:r w:rsidRPr="002065E2">
              <w:rPr>
                <w:bCs/>
              </w:rPr>
              <w:t xml:space="preserve">Протокол № </w:t>
            </w:r>
            <w:r w:rsidR="00200798" w:rsidRPr="002065E2">
              <w:rPr>
                <w:bCs/>
              </w:rPr>
              <w:t>1</w:t>
            </w:r>
            <w:r w:rsidRPr="002065E2">
              <w:rPr>
                <w:bCs/>
              </w:rPr>
              <w:t xml:space="preserve">  от «</w:t>
            </w:r>
            <w:r w:rsidR="00200798" w:rsidRPr="002065E2">
              <w:rPr>
                <w:bCs/>
              </w:rPr>
              <w:t>21</w:t>
            </w:r>
            <w:r w:rsidRPr="002065E2">
              <w:rPr>
                <w:bCs/>
              </w:rPr>
              <w:t>» августа  2015 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9" w:rsidRPr="002065E2" w:rsidRDefault="00BA4F29" w:rsidP="00BA4F29">
            <w:pPr>
              <w:jc w:val="center"/>
              <w:rPr>
                <w:bCs/>
              </w:rPr>
            </w:pPr>
            <w:r w:rsidRPr="002065E2">
              <w:rPr>
                <w:bCs/>
              </w:rPr>
              <w:t>«Согласовано»</w:t>
            </w:r>
          </w:p>
          <w:p w:rsidR="00BA4F29" w:rsidRPr="002065E2" w:rsidRDefault="00BA4F29" w:rsidP="00BA4F29">
            <w:pPr>
              <w:rPr>
                <w:bCs/>
              </w:rPr>
            </w:pPr>
            <w:r w:rsidRPr="002065E2">
              <w:rPr>
                <w:bCs/>
              </w:rPr>
              <w:t>Заместитель директора по УВР</w:t>
            </w:r>
          </w:p>
          <w:p w:rsidR="00BA4F29" w:rsidRPr="002065E2" w:rsidRDefault="00BA4F29" w:rsidP="00BA4F29">
            <w:pPr>
              <w:rPr>
                <w:bCs/>
              </w:rPr>
            </w:pPr>
            <w:r w:rsidRPr="002065E2">
              <w:rPr>
                <w:bCs/>
              </w:rPr>
              <w:t>_________       Макарова Е.В.</w:t>
            </w:r>
          </w:p>
          <w:p w:rsidR="00BA4F29" w:rsidRPr="002065E2" w:rsidRDefault="00BA4F29" w:rsidP="00BA4F29">
            <w:pPr>
              <w:rPr>
                <w:bCs/>
              </w:rPr>
            </w:pPr>
            <w:r w:rsidRPr="002065E2">
              <w:rPr>
                <w:bCs/>
              </w:rPr>
              <w:t>«</w:t>
            </w:r>
            <w:r w:rsidR="00200798" w:rsidRPr="002065E2">
              <w:rPr>
                <w:bCs/>
              </w:rPr>
              <w:t>25</w:t>
            </w:r>
            <w:r w:rsidR="007B56E9">
              <w:rPr>
                <w:bCs/>
              </w:rPr>
              <w:t xml:space="preserve"> »  августа   </w:t>
            </w:r>
            <w:r w:rsidRPr="002065E2">
              <w:rPr>
                <w:bCs/>
              </w:rPr>
              <w:t xml:space="preserve"> 2015 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9" w:rsidRPr="002065E2" w:rsidRDefault="00BA4F29" w:rsidP="00BA4F29">
            <w:pPr>
              <w:jc w:val="center"/>
              <w:rPr>
                <w:bCs/>
              </w:rPr>
            </w:pPr>
            <w:r w:rsidRPr="002065E2">
              <w:rPr>
                <w:bCs/>
              </w:rPr>
              <w:t>«Утверждаю»</w:t>
            </w:r>
          </w:p>
          <w:p w:rsidR="00BA4F29" w:rsidRPr="002065E2" w:rsidRDefault="00BA4F29" w:rsidP="00BA4F29">
            <w:pPr>
              <w:rPr>
                <w:bCs/>
              </w:rPr>
            </w:pPr>
            <w:r w:rsidRPr="002065E2">
              <w:rPr>
                <w:bCs/>
              </w:rPr>
              <w:t>Директор МБОУ «</w:t>
            </w:r>
            <w:proofErr w:type="spellStart"/>
            <w:r w:rsidRPr="002065E2">
              <w:rPr>
                <w:bCs/>
              </w:rPr>
              <w:t>Аккиреевская</w:t>
            </w:r>
            <w:proofErr w:type="spellEnd"/>
            <w:r w:rsidRPr="002065E2">
              <w:rPr>
                <w:bCs/>
              </w:rPr>
              <w:t xml:space="preserve"> средняя общеобразовательная школа»: </w:t>
            </w:r>
            <w:proofErr w:type="spellStart"/>
            <w:r w:rsidRPr="002065E2">
              <w:rPr>
                <w:bCs/>
              </w:rPr>
              <w:t>___________Захаров</w:t>
            </w:r>
            <w:proofErr w:type="spellEnd"/>
            <w:r w:rsidRPr="002065E2">
              <w:rPr>
                <w:bCs/>
              </w:rPr>
              <w:t xml:space="preserve"> М.М.</w:t>
            </w:r>
          </w:p>
          <w:p w:rsidR="00BA4F29" w:rsidRPr="002065E2" w:rsidRDefault="00BA4F29" w:rsidP="00BA4F29">
            <w:pPr>
              <w:rPr>
                <w:bCs/>
              </w:rPr>
            </w:pPr>
            <w:r w:rsidRPr="002065E2">
              <w:rPr>
                <w:bCs/>
              </w:rPr>
              <w:t xml:space="preserve">Приказ № </w:t>
            </w:r>
            <w:r w:rsidR="00200798" w:rsidRPr="002065E2">
              <w:rPr>
                <w:bCs/>
              </w:rPr>
              <w:t>57/</w:t>
            </w:r>
            <w:r w:rsidR="007B56E9">
              <w:rPr>
                <w:bCs/>
              </w:rPr>
              <w:t>4</w:t>
            </w:r>
            <w:r w:rsidRPr="002065E2">
              <w:rPr>
                <w:bCs/>
              </w:rPr>
              <w:t xml:space="preserve">    от «</w:t>
            </w:r>
            <w:r w:rsidR="007B56E9">
              <w:rPr>
                <w:bCs/>
              </w:rPr>
              <w:t>0</w:t>
            </w:r>
            <w:r w:rsidR="00200798" w:rsidRPr="002065E2">
              <w:rPr>
                <w:bCs/>
              </w:rPr>
              <w:t>1</w:t>
            </w:r>
            <w:r w:rsidRPr="002065E2">
              <w:rPr>
                <w:bCs/>
              </w:rPr>
              <w:t xml:space="preserve"> » </w:t>
            </w:r>
            <w:r w:rsidR="00200798" w:rsidRPr="002065E2">
              <w:rPr>
                <w:bCs/>
              </w:rPr>
              <w:t>сентября</w:t>
            </w:r>
            <w:r w:rsidRPr="002065E2">
              <w:rPr>
                <w:bCs/>
              </w:rPr>
              <w:t xml:space="preserve">  2015 г. </w:t>
            </w:r>
          </w:p>
        </w:tc>
      </w:tr>
    </w:tbl>
    <w:p w:rsidR="002065E2" w:rsidRDefault="002065E2" w:rsidP="00BA4F29">
      <w:pPr>
        <w:jc w:val="center"/>
        <w:rPr>
          <w:b/>
          <w:lang w:val="en-US"/>
        </w:rPr>
      </w:pPr>
    </w:p>
    <w:p w:rsidR="007B56E9" w:rsidRDefault="007B56E9" w:rsidP="00BA4F29">
      <w:pPr>
        <w:jc w:val="center"/>
        <w:rPr>
          <w:b/>
        </w:rPr>
      </w:pPr>
    </w:p>
    <w:p w:rsidR="007B56E9" w:rsidRDefault="007B56E9" w:rsidP="00BA4F29">
      <w:pPr>
        <w:jc w:val="center"/>
        <w:rPr>
          <w:b/>
        </w:rPr>
      </w:pPr>
    </w:p>
    <w:p w:rsidR="007B56E9" w:rsidRPr="0058209C" w:rsidRDefault="007B56E9" w:rsidP="00BA4F29">
      <w:pPr>
        <w:jc w:val="center"/>
        <w:rPr>
          <w:b/>
        </w:rPr>
      </w:pPr>
    </w:p>
    <w:p w:rsidR="00BA4F29" w:rsidRPr="0058209C" w:rsidRDefault="00BA4F29" w:rsidP="00BA4F29">
      <w:pPr>
        <w:jc w:val="center"/>
        <w:rPr>
          <w:b/>
        </w:rPr>
      </w:pPr>
      <w:r w:rsidRPr="0058209C">
        <w:rPr>
          <w:b/>
        </w:rPr>
        <w:t>Рабочая программа учебного   курса</w:t>
      </w:r>
    </w:p>
    <w:p w:rsidR="00BA4F29" w:rsidRPr="0058209C" w:rsidRDefault="007B56E9" w:rsidP="00BA4F29">
      <w:pPr>
        <w:jc w:val="center"/>
        <w:rPr>
          <w:b/>
        </w:rPr>
      </w:pPr>
      <w:r w:rsidRPr="0058209C">
        <w:rPr>
          <w:b/>
        </w:rPr>
        <w:t>по М</w:t>
      </w:r>
      <w:r w:rsidR="00BA4F29" w:rsidRPr="0058209C">
        <w:rPr>
          <w:b/>
        </w:rPr>
        <w:t xml:space="preserve">узыке для 5 класса </w:t>
      </w:r>
    </w:p>
    <w:p w:rsidR="00BA4F29" w:rsidRPr="0058209C" w:rsidRDefault="00BA4F29" w:rsidP="00BA4F29">
      <w:pPr>
        <w:pStyle w:val="1"/>
        <w:jc w:val="center"/>
        <w:rPr>
          <w:b w:val="0"/>
          <w:sz w:val="24"/>
          <w:szCs w:val="24"/>
        </w:rPr>
      </w:pPr>
      <w:r w:rsidRPr="0058209C">
        <w:rPr>
          <w:b w:val="0"/>
          <w:sz w:val="24"/>
          <w:szCs w:val="24"/>
        </w:rPr>
        <w:t>Составитель программы: учитель музыки</w:t>
      </w:r>
      <w:r w:rsidR="007B56E9" w:rsidRPr="0058209C">
        <w:rPr>
          <w:b w:val="0"/>
          <w:sz w:val="24"/>
          <w:szCs w:val="24"/>
        </w:rPr>
        <w:t xml:space="preserve"> 1 квалификационной категории</w:t>
      </w:r>
    </w:p>
    <w:p w:rsidR="00BA4F29" w:rsidRPr="0058209C" w:rsidRDefault="00BA4F29" w:rsidP="00BA4F29">
      <w:pPr>
        <w:jc w:val="center"/>
      </w:pPr>
      <w:r w:rsidRPr="0058209C">
        <w:t>МБОУ «</w:t>
      </w:r>
      <w:proofErr w:type="spellStart"/>
      <w:r w:rsidRPr="0058209C">
        <w:t>Аккиреевская</w:t>
      </w:r>
      <w:proofErr w:type="spellEnd"/>
      <w:r w:rsidRPr="0058209C">
        <w:t xml:space="preserve"> средняя общеобразовательная школа»</w:t>
      </w:r>
    </w:p>
    <w:p w:rsidR="00BA4F29" w:rsidRPr="0058209C" w:rsidRDefault="00BA4F29" w:rsidP="00BA4F29">
      <w:pPr>
        <w:jc w:val="center"/>
      </w:pPr>
      <w:r w:rsidRPr="0058209C">
        <w:t>Романовская В.И.</w:t>
      </w:r>
    </w:p>
    <w:p w:rsidR="007B56E9" w:rsidRDefault="00BA4F29" w:rsidP="00BA4F29">
      <w:pPr>
        <w:jc w:val="right"/>
        <w:rPr>
          <w:b/>
        </w:rPr>
      </w:pPr>
      <w:r w:rsidRPr="002065E2">
        <w:rPr>
          <w:b/>
        </w:rPr>
        <w:t xml:space="preserve">                                                                                                                               </w:t>
      </w:r>
    </w:p>
    <w:p w:rsidR="007B56E9" w:rsidRDefault="007B56E9" w:rsidP="00BA4F29">
      <w:pPr>
        <w:jc w:val="right"/>
        <w:rPr>
          <w:b/>
        </w:rPr>
      </w:pPr>
    </w:p>
    <w:p w:rsidR="007B56E9" w:rsidRDefault="007B56E9" w:rsidP="00BA4F29">
      <w:pPr>
        <w:jc w:val="right"/>
        <w:rPr>
          <w:b/>
        </w:rPr>
      </w:pPr>
    </w:p>
    <w:p w:rsidR="00BA4F29" w:rsidRPr="002065E2" w:rsidRDefault="00BA4F29" w:rsidP="00BA4F29">
      <w:pPr>
        <w:jc w:val="right"/>
        <w:rPr>
          <w:b/>
        </w:rPr>
      </w:pPr>
      <w:r w:rsidRPr="002065E2">
        <w:rPr>
          <w:b/>
        </w:rPr>
        <w:t xml:space="preserve">  Рассмотрено на заседании                                                                                                                                                                                                        педагогического совета МБОУ                                                                                                                                                                                           «</w:t>
      </w:r>
      <w:proofErr w:type="spellStart"/>
      <w:r w:rsidRPr="002065E2">
        <w:rPr>
          <w:b/>
        </w:rPr>
        <w:t>Аккиреевская</w:t>
      </w:r>
      <w:proofErr w:type="spellEnd"/>
      <w:r w:rsidRPr="002065E2">
        <w:rPr>
          <w:b/>
        </w:rPr>
        <w:t xml:space="preserve"> средняя                                                                                                                                                                                           общеобразовательная школа»                                                                                                                                                                                                                       Протокол №</w:t>
      </w:r>
      <w:r w:rsidR="00200798" w:rsidRPr="002065E2">
        <w:rPr>
          <w:b/>
        </w:rPr>
        <w:t>1</w:t>
      </w:r>
      <w:r w:rsidRPr="002065E2">
        <w:rPr>
          <w:b/>
        </w:rPr>
        <w:t xml:space="preserve">  от « </w:t>
      </w:r>
      <w:r w:rsidR="00200798" w:rsidRPr="002065E2">
        <w:rPr>
          <w:b/>
        </w:rPr>
        <w:t>31</w:t>
      </w:r>
      <w:r w:rsidRPr="002065E2">
        <w:rPr>
          <w:b/>
        </w:rPr>
        <w:t xml:space="preserve"> » </w:t>
      </w:r>
      <w:r w:rsidR="00200798" w:rsidRPr="002065E2">
        <w:rPr>
          <w:b/>
        </w:rPr>
        <w:t>августа</w:t>
      </w:r>
      <w:r w:rsidRPr="002065E2">
        <w:rPr>
          <w:b/>
        </w:rPr>
        <w:t xml:space="preserve">  2015</w:t>
      </w:r>
      <w:r w:rsidR="007B56E9">
        <w:rPr>
          <w:b/>
        </w:rPr>
        <w:t xml:space="preserve"> </w:t>
      </w:r>
      <w:r w:rsidRPr="002065E2">
        <w:rPr>
          <w:b/>
        </w:rPr>
        <w:t>г.</w:t>
      </w:r>
    </w:p>
    <w:p w:rsidR="00BA4F29" w:rsidRPr="002065E2" w:rsidRDefault="00BA4F29" w:rsidP="00BA4F29">
      <w:pPr>
        <w:jc w:val="center"/>
        <w:rPr>
          <w:b/>
        </w:rPr>
      </w:pPr>
    </w:p>
    <w:p w:rsidR="00BA4F29" w:rsidRPr="002065E2" w:rsidRDefault="00BA4F29" w:rsidP="00BA4F29">
      <w:pPr>
        <w:jc w:val="center"/>
        <w:rPr>
          <w:b/>
        </w:rPr>
      </w:pPr>
    </w:p>
    <w:p w:rsidR="00BA4F29" w:rsidRPr="002065E2" w:rsidRDefault="00BA4F29" w:rsidP="00BA4F29">
      <w:pPr>
        <w:jc w:val="center"/>
        <w:rPr>
          <w:b/>
        </w:rPr>
      </w:pPr>
    </w:p>
    <w:p w:rsidR="00BA4F29" w:rsidRPr="002065E2" w:rsidRDefault="00BA4F29" w:rsidP="00BA4F29">
      <w:pPr>
        <w:jc w:val="center"/>
        <w:rPr>
          <w:b/>
        </w:rPr>
      </w:pPr>
    </w:p>
    <w:p w:rsidR="00BA4F29" w:rsidRPr="002065E2" w:rsidRDefault="00BA4F29" w:rsidP="00BA4F29">
      <w:pPr>
        <w:jc w:val="center"/>
        <w:rPr>
          <w:b/>
        </w:rPr>
      </w:pPr>
    </w:p>
    <w:p w:rsidR="007B56E9" w:rsidRDefault="00BA4F29" w:rsidP="007B56E9">
      <w:pPr>
        <w:jc w:val="center"/>
        <w:rPr>
          <w:b/>
        </w:rPr>
      </w:pPr>
      <w:r w:rsidRPr="002065E2">
        <w:rPr>
          <w:b/>
        </w:rPr>
        <w:t xml:space="preserve"> 2015-2016 учебный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6E9" w:rsidRDefault="007B56E9" w:rsidP="007B56E9">
      <w:pPr>
        <w:jc w:val="center"/>
      </w:pPr>
    </w:p>
    <w:p w:rsidR="00BA4F29" w:rsidRPr="00332F95" w:rsidRDefault="00D74D8E" w:rsidP="007B56E9">
      <w:pPr>
        <w:jc w:val="center"/>
      </w:pPr>
      <w:r w:rsidRPr="002065E2">
        <w:t>Пояснительная записка</w:t>
      </w:r>
    </w:p>
    <w:p w:rsidR="005C59BC" w:rsidRPr="00D8082E" w:rsidRDefault="00D8082E" w:rsidP="00D8082E">
      <w:r w:rsidRPr="00D8082E">
        <w:t xml:space="preserve">     </w:t>
      </w:r>
      <w:r>
        <w:t>Рабочая программа учебного предмета «Музыка» для 5 класс</w:t>
      </w:r>
      <w:r w:rsidR="004302C6">
        <w:t>а</w:t>
      </w:r>
      <w:r w:rsidRPr="00D8082E">
        <w:t xml:space="preserve"> </w:t>
      </w:r>
      <w:r>
        <w:t xml:space="preserve"> разработана в соответствии с требованиями ФГОС ООО, основной образовательной программы, с учетом примерной программы основного общего образования по музыке, на основе авторской программы УМК Г. П. Сергеевой, Е. Д. Критской «Музыка. 5-7 классы», издательства «Просвещение», 2010 года издания</w:t>
      </w:r>
      <w:proofErr w:type="gramStart"/>
      <w:r>
        <w:t>.</w:t>
      </w:r>
      <w:proofErr w:type="gramEnd"/>
      <w:r>
        <w:t xml:space="preserve"> </w:t>
      </w:r>
      <w:r w:rsidRPr="002065E2">
        <w:t xml:space="preserve"> </w:t>
      </w:r>
      <w:proofErr w:type="gramStart"/>
      <w:r w:rsidRPr="002065E2">
        <w:t>а</w:t>
      </w:r>
      <w:proofErr w:type="gramEnd"/>
      <w:r w:rsidRPr="002065E2">
        <w:t xml:space="preserve">вторской  программы Е.Д. Критской </w:t>
      </w:r>
      <w:r w:rsidRPr="00D8082E">
        <w:t xml:space="preserve"> </w:t>
      </w:r>
      <w:r w:rsidRPr="002065E2">
        <w:t>(</w:t>
      </w:r>
      <w:r w:rsidRPr="002065E2">
        <w:rPr>
          <w:bCs/>
        </w:rPr>
        <w:t xml:space="preserve">Программы для общеобразовательных учреждений: Музыка: 1-4 </w:t>
      </w:r>
      <w:proofErr w:type="spellStart"/>
      <w:r w:rsidRPr="002065E2">
        <w:rPr>
          <w:bCs/>
        </w:rPr>
        <w:t>кл</w:t>
      </w:r>
      <w:proofErr w:type="spellEnd"/>
      <w:r w:rsidRPr="002065E2">
        <w:rPr>
          <w:bCs/>
        </w:rPr>
        <w:t xml:space="preserve">, 5-7 </w:t>
      </w:r>
      <w:proofErr w:type="spellStart"/>
      <w:r w:rsidRPr="002065E2">
        <w:rPr>
          <w:bCs/>
        </w:rPr>
        <w:t>кл</w:t>
      </w:r>
      <w:proofErr w:type="spellEnd"/>
      <w:r w:rsidRPr="002065E2">
        <w:rPr>
          <w:bCs/>
        </w:rPr>
        <w:t xml:space="preserve">.,  </w:t>
      </w:r>
      <w:r w:rsidRPr="002065E2">
        <w:t xml:space="preserve"> соответс</w:t>
      </w:r>
      <w:r>
        <w:t xml:space="preserve">твующей  </w:t>
      </w:r>
      <w:proofErr w:type="gramStart"/>
      <w:r>
        <w:t>Федеральному</w:t>
      </w:r>
      <w:proofErr w:type="gramEnd"/>
      <w:r>
        <w:t xml:space="preserve"> </w:t>
      </w:r>
      <w:r w:rsidRPr="002065E2">
        <w:t xml:space="preserve"> Государственного образовательного стандарта основного общего образования по музыке 2004 года.</w:t>
      </w:r>
    </w:p>
    <w:p w:rsidR="005C59BC" w:rsidRDefault="005C59BC" w:rsidP="005C59BC">
      <w:pPr>
        <w:ind w:firstLine="708"/>
        <w:jc w:val="both"/>
      </w:pPr>
      <w:r w:rsidRPr="00FF61C7">
        <w:rPr>
          <w:b/>
        </w:rPr>
        <w:t>Цель программы</w:t>
      </w:r>
      <w:r w:rsidRPr="00FF61C7">
        <w:t xml:space="preserve"> – развитие музыкальной культуры школьников как неотъемлемой части духовной культуры.</w:t>
      </w:r>
    </w:p>
    <w:p w:rsidR="00D8082E" w:rsidRDefault="000F1406" w:rsidP="00D8082E">
      <w:pPr>
        <w:ind w:firstLine="708"/>
      </w:pPr>
      <w:r>
        <w:t xml:space="preserve">           </w:t>
      </w:r>
      <w:r w:rsidR="005C59BC" w:rsidRPr="00FF61C7">
        <w:rPr>
          <w:b/>
        </w:rPr>
        <w:t>Задачи:</w:t>
      </w:r>
      <w:r w:rsidR="005C59BC" w:rsidRPr="00FF61C7">
        <w:t xml:space="preserve"> -</w:t>
      </w:r>
      <w:r w:rsidR="005C59BC" w:rsidRPr="00FF61C7">
        <w:rPr>
          <w:b/>
        </w:rPr>
        <w:t xml:space="preserve"> развитие </w:t>
      </w:r>
      <w:r w:rsidR="005C59BC" w:rsidRPr="00FF61C7">
        <w:t xml:space="preserve">музыкальности; музыкального слуха, </w:t>
      </w:r>
    </w:p>
    <w:p w:rsidR="005C59BC" w:rsidRPr="00FF61C7" w:rsidRDefault="005C59BC" w:rsidP="000F1406">
      <w:pPr>
        <w:jc w:val="both"/>
      </w:pPr>
      <w:r w:rsidRPr="00FF61C7">
        <w:t>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5C59BC" w:rsidRPr="00FF61C7" w:rsidRDefault="005C59BC" w:rsidP="005C59BC">
      <w:pPr>
        <w:ind w:firstLine="708"/>
        <w:jc w:val="both"/>
      </w:pPr>
      <w:r w:rsidRPr="00FF61C7">
        <w:t xml:space="preserve">- </w:t>
      </w:r>
      <w:r w:rsidRPr="00FF61C7">
        <w:rPr>
          <w:b/>
        </w:rPr>
        <w:t>освоение</w:t>
      </w:r>
      <w:r w:rsidRPr="00FF61C7"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5C59BC" w:rsidRDefault="005C59BC" w:rsidP="005C59BC">
      <w:pPr>
        <w:ind w:firstLine="708"/>
      </w:pPr>
      <w:r w:rsidRPr="00FF61C7">
        <w:t xml:space="preserve">- </w:t>
      </w:r>
      <w:r w:rsidRPr="00FF61C7">
        <w:rPr>
          <w:b/>
        </w:rPr>
        <w:t>овладение практическими умениями и навыками</w:t>
      </w:r>
      <w:r w:rsidRPr="00FF61C7">
        <w:t xml:space="preserve"> в различных видах </w:t>
      </w:r>
      <w:proofErr w:type="gramStart"/>
      <w:r w:rsidRPr="00FF61C7">
        <w:t>музыкально-творческой</w:t>
      </w:r>
      <w:proofErr w:type="gramEnd"/>
    </w:p>
    <w:p w:rsidR="005C59BC" w:rsidRPr="00FF61C7" w:rsidRDefault="005C59BC" w:rsidP="005C59BC">
      <w:pPr>
        <w:jc w:val="both"/>
      </w:pPr>
      <w:r w:rsidRPr="00FF61C7">
        <w:t xml:space="preserve">деятельности: слушании музыки, пении (в том числе с ориентацией на нотную запись), инструментальном </w:t>
      </w:r>
      <w:proofErr w:type="spellStart"/>
      <w:r w:rsidRPr="00FF61C7">
        <w:t>музицировании</w:t>
      </w:r>
      <w:proofErr w:type="spellEnd"/>
      <w:r w:rsidRPr="00FF61C7">
        <w:t>, музыкально-пластическом движении, импровизации, драматизации исполняемых произведений;</w:t>
      </w:r>
    </w:p>
    <w:p w:rsidR="00D76855" w:rsidRPr="00332F95" w:rsidRDefault="005C59BC" w:rsidP="005C59BC">
      <w:pPr>
        <w:ind w:firstLine="708"/>
        <w:jc w:val="both"/>
      </w:pPr>
      <w:r w:rsidRPr="00FF61C7">
        <w:rPr>
          <w:b/>
        </w:rPr>
        <w:t>- воспитание</w:t>
      </w:r>
      <w:r w:rsidRPr="00FF61C7"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</w:t>
      </w:r>
      <w:r>
        <w:t>, РФ и РТ</w:t>
      </w:r>
      <w:r w:rsidRPr="00FF61C7">
        <w:t xml:space="preserve">; музыкального вкуса учащихся; потребности к самостоятельному общению с </w:t>
      </w:r>
      <w:proofErr w:type="spellStart"/>
      <w:proofErr w:type="gramStart"/>
      <w:r w:rsidRPr="00FF61C7">
        <w:t>высоко</w:t>
      </w:r>
      <w:r>
        <w:t>-</w:t>
      </w:r>
      <w:r w:rsidRPr="00FF61C7">
        <w:t>художественной</w:t>
      </w:r>
      <w:proofErr w:type="spellEnd"/>
      <w:proofErr w:type="gramEnd"/>
      <w:r w:rsidRPr="00FF61C7">
        <w:t xml:space="preserve"> музыкой и музыкальному самообразованию; </w:t>
      </w:r>
      <w:proofErr w:type="spellStart"/>
      <w:r w:rsidRPr="00FF61C7">
        <w:t>слушательской</w:t>
      </w:r>
      <w:proofErr w:type="spellEnd"/>
      <w:r w:rsidRPr="00FF61C7">
        <w:t xml:space="preserve"> и исполнительской культуры учащихся.</w:t>
      </w:r>
    </w:p>
    <w:p w:rsidR="005C59BC" w:rsidRPr="005C59BC" w:rsidRDefault="005C59BC" w:rsidP="00D8082E">
      <w:pPr>
        <w:ind w:firstLine="708"/>
        <w:jc w:val="center"/>
        <w:rPr>
          <w:b/>
        </w:rPr>
      </w:pPr>
      <w:r w:rsidRPr="005C59BC">
        <w:rPr>
          <w:b/>
        </w:rPr>
        <w:t>Общая характеристика учебного предмета</w:t>
      </w:r>
    </w:p>
    <w:p w:rsidR="00BA4F29" w:rsidRDefault="00D8082E" w:rsidP="005C59BC">
      <w:pPr>
        <w:tabs>
          <w:tab w:val="left" w:pos="9827"/>
        </w:tabs>
      </w:pPr>
      <w:r w:rsidRPr="00D8082E">
        <w:t xml:space="preserve">     </w:t>
      </w:r>
      <w:r w:rsidR="00D76855">
        <w:t xml:space="preserve">Учебный предмет «Музыка» входит в образовательную область «Искусство», целью обучения искусству в школе в соответствии с фундаментальным ядром образования является формирование художественной </w:t>
      </w:r>
      <w:proofErr w:type="gramStart"/>
      <w:r w:rsidR="00D76855">
        <w:t>культуры</w:t>
      </w:r>
      <w:proofErr w:type="gramEnd"/>
      <w:r w:rsidR="00D76855">
        <w:t xml:space="preserve"> как части всей духовной культуры учащихся на основе специфических методов эстетического познания (наблюдение искусства, постижение мира через переживание, художественное обобщение, содержательный анализ произведений, моделирование художественно-творческого процесса). </w:t>
      </w:r>
      <w:proofErr w:type="gramStart"/>
      <w:r w:rsidR="00D76855">
        <w:t>Основная цель освоения музыкального искусства в основной школе состоит в формировании всесторонне образованной и инициативной личности через приобщение к музыке как эмоциональному, нравственно-эстетическому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раскрывающих духовный опыт поколений; развитие творческого потенциала, ассоциативности мышления, воображения через опыт собственной музыкальной деятельности;</w:t>
      </w:r>
      <w:proofErr w:type="gramEnd"/>
      <w:r w:rsidR="00D76855">
        <w:t xml:space="preserve"> воспитание музыкальности, художественн</w:t>
      </w:r>
      <w:proofErr w:type="gramStart"/>
      <w:r w:rsidR="00D76855">
        <w:t>о-</w:t>
      </w:r>
      <w:proofErr w:type="gramEnd"/>
      <w:r w:rsidR="00D76855">
        <w:t xml:space="preserve"> го вкуса и потребности в общении с искусством. В 5 классе рассматриваются разнообразные явления музыкального искусства в их взаимодействии с художественными образами других искусств – литературы, изобразительного искусства, театра, кин</w:t>
      </w:r>
      <w:r w:rsidR="005A44AB">
        <w:t>о</w:t>
      </w:r>
    </w:p>
    <w:p w:rsidR="005A44AB" w:rsidRDefault="005A44AB" w:rsidP="00D76855">
      <w:pPr>
        <w:tabs>
          <w:tab w:val="left" w:pos="9827"/>
        </w:tabs>
        <w:ind w:firstLine="708"/>
        <w:jc w:val="center"/>
      </w:pPr>
    </w:p>
    <w:p w:rsidR="009B492E" w:rsidRDefault="009B492E" w:rsidP="00E34A20">
      <w:pPr>
        <w:tabs>
          <w:tab w:val="left" w:pos="9827"/>
        </w:tabs>
        <w:jc w:val="center"/>
        <w:rPr>
          <w:b/>
        </w:rPr>
      </w:pPr>
    </w:p>
    <w:p w:rsidR="009B492E" w:rsidRDefault="009B492E" w:rsidP="00E34A20">
      <w:pPr>
        <w:tabs>
          <w:tab w:val="left" w:pos="9827"/>
        </w:tabs>
        <w:jc w:val="center"/>
        <w:rPr>
          <w:b/>
        </w:rPr>
      </w:pPr>
    </w:p>
    <w:p w:rsidR="00E34A20" w:rsidRPr="004302C6" w:rsidRDefault="005A44AB" w:rsidP="00E34A20">
      <w:pPr>
        <w:tabs>
          <w:tab w:val="left" w:pos="9827"/>
        </w:tabs>
        <w:jc w:val="center"/>
      </w:pPr>
      <w:r w:rsidRPr="005A44AB">
        <w:rPr>
          <w:b/>
        </w:rPr>
        <w:lastRenderedPageBreak/>
        <w:t>Описание места учебного предмета «Музыка» в учебном плане.</w:t>
      </w:r>
    </w:p>
    <w:p w:rsidR="005A44AB" w:rsidRDefault="00E34A20" w:rsidP="00BA2BC3">
      <w:pPr>
        <w:tabs>
          <w:tab w:val="left" w:pos="9827"/>
        </w:tabs>
      </w:pPr>
      <w:r w:rsidRPr="00E34A20">
        <w:t xml:space="preserve">     </w:t>
      </w:r>
      <w:r w:rsidR="005A44AB">
        <w:t>Рабочая программа учебного предмета «Музыка» для 5-7 классов составлена в соответствии с количеством часов, указанным в учебном плане основной образовательной программы. Предмет изучается в 5-7 классах в объеме не менее 105 часов (по 35 часов в каждом классе).</w:t>
      </w:r>
      <w:r w:rsidRPr="00E34A20">
        <w:rPr>
          <w:rFonts w:eastAsia="Calibri"/>
        </w:rPr>
        <w:t xml:space="preserve"> </w:t>
      </w:r>
      <w:r w:rsidRPr="00137420">
        <w:rPr>
          <w:rFonts w:eastAsia="Calibri"/>
        </w:rPr>
        <w:t>По  учебному плану</w:t>
      </w:r>
      <w:r>
        <w:rPr>
          <w:rFonts w:eastAsia="Calibri"/>
        </w:rPr>
        <w:t xml:space="preserve"> МБОУ «</w:t>
      </w:r>
      <w:proofErr w:type="spellStart"/>
      <w:r>
        <w:rPr>
          <w:rFonts w:eastAsia="Calibri"/>
        </w:rPr>
        <w:t>Аккиреевская</w:t>
      </w:r>
      <w:proofErr w:type="spellEnd"/>
      <w:r>
        <w:rPr>
          <w:rFonts w:eastAsia="Calibri"/>
        </w:rPr>
        <w:t xml:space="preserve"> СОШ» на 2015-2016</w:t>
      </w:r>
      <w:r w:rsidRPr="00137420">
        <w:rPr>
          <w:rFonts w:eastAsia="Calibri"/>
        </w:rPr>
        <w:t xml:space="preserve"> учебный год на преподаван</w:t>
      </w:r>
      <w:r>
        <w:rPr>
          <w:rFonts w:eastAsia="Calibri"/>
        </w:rPr>
        <w:t>ие  Музыки  выделено 35 часов в год (1 час</w:t>
      </w:r>
      <w:r w:rsidRPr="00137420">
        <w:rPr>
          <w:rFonts w:eastAsia="Calibri"/>
        </w:rPr>
        <w:t xml:space="preserve"> в неделю).</w:t>
      </w:r>
    </w:p>
    <w:p w:rsidR="00E34A20" w:rsidRDefault="000F1406" w:rsidP="00E34A20">
      <w:pPr>
        <w:jc w:val="center"/>
      </w:pPr>
      <w:r w:rsidRPr="000F1406">
        <w:rPr>
          <w:b/>
        </w:rPr>
        <w:t>Планируемые результаты изучения учебного предмета «Музыка» в 5 классе.</w:t>
      </w:r>
    </w:p>
    <w:p w:rsidR="000F1406" w:rsidRPr="000F1406" w:rsidRDefault="00E34A20" w:rsidP="000F1406">
      <w:r>
        <w:t xml:space="preserve">     </w:t>
      </w:r>
      <w:r w:rsidR="000F1406" w:rsidRPr="000F1406">
        <w:t xml:space="preserve">Выпускник научится: наблюдать за многообразными явлениями жизни и искусства; понимать специфику музыки и выявлять родство художественных образов разных искусств (общность тем, </w:t>
      </w:r>
      <w:proofErr w:type="spellStart"/>
      <w:r w:rsidR="000F1406" w:rsidRPr="000F1406">
        <w:t>взаимодополнение</w:t>
      </w:r>
      <w:proofErr w:type="spellEnd"/>
      <w:r w:rsidR="000F1406" w:rsidRPr="000F1406">
        <w:t xml:space="preserve"> выразительных средств — звучаний, линий, красок); выражать эмоциональное содержание музыкальных произведений в исполнении, участвовать в различных формах </w:t>
      </w:r>
      <w:proofErr w:type="spellStart"/>
      <w:r w:rsidR="000F1406" w:rsidRPr="000F1406">
        <w:t>музицирования</w:t>
      </w:r>
      <w:proofErr w:type="spellEnd"/>
      <w:r w:rsidR="000F1406" w:rsidRPr="000F1406">
        <w:t>; определять средства музыкальной выразительности; 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="000F1406" w:rsidRPr="000F1406">
        <w:t>ритмическом  движении</w:t>
      </w:r>
      <w:proofErr w:type="gramEnd"/>
      <w:r w:rsidR="000F1406" w:rsidRPr="000F1406">
        <w:t>, пластическом интонировании, поэтическом слове, изобразительной деятельности;  определять стилевое своеобразие классической, народной, религиозной, современной музыки.  Выпускник получит возможность научиться: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  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</w:t>
      </w:r>
      <w:r w:rsidR="000F1406">
        <w:t xml:space="preserve">, фестивалей и др.; </w:t>
      </w:r>
      <w:r w:rsidR="000F1406" w:rsidRPr="000F1406"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0F1406" w:rsidRDefault="000F1406" w:rsidP="00BA2BC3">
      <w:pPr>
        <w:tabs>
          <w:tab w:val="left" w:pos="9827"/>
        </w:tabs>
      </w:pPr>
    </w:p>
    <w:p w:rsidR="005C59BC" w:rsidRDefault="005A44AB" w:rsidP="004302C6">
      <w:pPr>
        <w:tabs>
          <w:tab w:val="left" w:pos="9827"/>
        </w:tabs>
        <w:jc w:val="center"/>
      </w:pPr>
      <w:r w:rsidRPr="005A44AB">
        <w:rPr>
          <w:b/>
        </w:rPr>
        <w:t xml:space="preserve">Личностные, </w:t>
      </w:r>
      <w:proofErr w:type="spellStart"/>
      <w:r w:rsidRPr="005A44AB">
        <w:rPr>
          <w:b/>
        </w:rPr>
        <w:t>метапредметные</w:t>
      </w:r>
      <w:proofErr w:type="spellEnd"/>
      <w:r w:rsidRPr="005A44AB">
        <w:rPr>
          <w:b/>
        </w:rPr>
        <w:t xml:space="preserve"> и предметные результаты освоения учебного предмета.</w:t>
      </w:r>
    </w:p>
    <w:p w:rsidR="005C59BC" w:rsidRDefault="005A44AB" w:rsidP="00BA2BC3">
      <w:pPr>
        <w:tabs>
          <w:tab w:val="left" w:pos="9827"/>
        </w:tabs>
      </w:pPr>
      <w:r w:rsidRPr="005C59BC">
        <w:rPr>
          <w:b/>
        </w:rPr>
        <w:t>Личностные результаты обучения, формируемые на учебном предмете «Музыка».</w:t>
      </w:r>
      <w:r>
        <w:t xml:space="preserve"> </w:t>
      </w:r>
      <w:proofErr w:type="gramStart"/>
      <w:r>
        <w:t>У об</w:t>
      </w:r>
      <w:r w:rsidR="005C59BC">
        <w:t>учающегося будут сформированы:</w:t>
      </w:r>
      <w:r>
        <w:t xml:space="preserve"> знание государственной символики (герб, </w:t>
      </w:r>
      <w:r w:rsidR="005C59BC">
        <w:t>флаг, гимн);</w:t>
      </w:r>
      <w:r>
        <w:t xml:space="preserve"> освоение национальных ценностей, традиций, культуры, знание о народа</w:t>
      </w:r>
      <w:r w:rsidR="005C59BC">
        <w:t>х и этнических группах России;</w:t>
      </w:r>
      <w:r>
        <w:t xml:space="preserve"> освоение общекультурного наследия России и обще</w:t>
      </w:r>
      <w:r w:rsidR="005C59BC">
        <w:t>мирового культурного наследия;</w:t>
      </w:r>
      <w:r>
        <w:t xml:space="preserve"> обеспечено уважение к культу</w:t>
      </w:r>
      <w:r w:rsidR="005C59BC">
        <w:t>рным и историческим памятникам;</w:t>
      </w:r>
      <w:r>
        <w:t xml:space="preserve"> потребность в самовыражении и самореа</w:t>
      </w:r>
      <w:r w:rsidR="005C59BC">
        <w:t xml:space="preserve">лизации, социальном признании; </w:t>
      </w:r>
      <w:r>
        <w:t xml:space="preserve"> готовность и способность к участию в школьных и внешкольных мероприятиях.</w:t>
      </w:r>
      <w:proofErr w:type="gramEnd"/>
      <w:r>
        <w:t xml:space="preserve"> Выпускник получи</w:t>
      </w:r>
      <w:r w:rsidR="005C59BC">
        <w:t>т возможность для формирования:</w:t>
      </w:r>
      <w:r>
        <w:t xml:space="preserve"> выраженной устойчивой учебно-познавательной мотивации и инте</w:t>
      </w:r>
      <w:r w:rsidR="005C59BC">
        <w:t>реса к учению;</w:t>
      </w:r>
      <w:r>
        <w:t xml:space="preserve"> готовности к сам</w:t>
      </w:r>
      <w:r w:rsidR="005C59BC">
        <w:t>ообразованию и самовоспитанию;</w:t>
      </w:r>
      <w:r>
        <w:t xml:space="preserve"> адекватной позитивной самооценки и </w:t>
      </w:r>
      <w:proofErr w:type="spellStart"/>
      <w:proofErr w:type="gramStart"/>
      <w:r>
        <w:t>Я-концепции</w:t>
      </w:r>
      <w:proofErr w:type="spellEnd"/>
      <w:proofErr w:type="gramEnd"/>
      <w:r>
        <w:t>.</w:t>
      </w:r>
    </w:p>
    <w:p w:rsidR="005C59BC" w:rsidRDefault="005A44AB" w:rsidP="00BA2BC3">
      <w:pPr>
        <w:tabs>
          <w:tab w:val="left" w:pos="9827"/>
        </w:tabs>
        <w:rPr>
          <w:b/>
        </w:rPr>
      </w:pPr>
      <w:r w:rsidRPr="005C59BC">
        <w:rPr>
          <w:b/>
        </w:rPr>
        <w:t xml:space="preserve"> </w:t>
      </w:r>
      <w:proofErr w:type="spellStart"/>
      <w:r w:rsidRPr="005C59BC">
        <w:rPr>
          <w:b/>
        </w:rPr>
        <w:t>Метапредметные</w:t>
      </w:r>
      <w:proofErr w:type="spellEnd"/>
      <w:r w:rsidRPr="005C59BC">
        <w:rPr>
          <w:b/>
        </w:rPr>
        <w:t xml:space="preserve"> р</w:t>
      </w:r>
      <w:r w:rsidR="005C59BC" w:rsidRPr="005C59BC">
        <w:rPr>
          <w:b/>
        </w:rPr>
        <w:t>езультаты, формируемые на учеб</w:t>
      </w:r>
      <w:r w:rsidRPr="005C59BC">
        <w:rPr>
          <w:b/>
        </w:rPr>
        <w:t>ном предмете</w:t>
      </w:r>
      <w:r w:rsidR="005C59BC" w:rsidRPr="005C59BC">
        <w:rPr>
          <w:b/>
        </w:rPr>
        <w:t xml:space="preserve"> «Музыка».</w:t>
      </w:r>
    </w:p>
    <w:p w:rsidR="00CE05F1" w:rsidRDefault="005C59BC" w:rsidP="00BA2BC3">
      <w:pPr>
        <w:tabs>
          <w:tab w:val="left" w:pos="9827"/>
        </w:tabs>
      </w:pPr>
      <w:r>
        <w:t xml:space="preserve"> Выпускник научится: </w:t>
      </w:r>
      <w:r w:rsidR="005A44AB">
        <w:t xml:space="preserve"> самостоятельн</w:t>
      </w:r>
      <w:r>
        <w:t>о анализировать условия достиже</w:t>
      </w:r>
      <w:r w:rsidR="005A44AB">
        <w:t>ния цели на основе</w:t>
      </w:r>
      <w:r>
        <w:t xml:space="preserve"> учёта выделенных учителем ориентиров действия; </w:t>
      </w:r>
      <w:r w:rsidR="005A44AB">
        <w:t xml:space="preserve"> план</w:t>
      </w:r>
      <w:r>
        <w:t>ировать пути достижения целей;</w:t>
      </w:r>
      <w:r w:rsidR="005A44AB">
        <w:t xml:space="preserve"> осуществлять констатирующий и предвосхищающий контроль по резул</w:t>
      </w:r>
      <w:r>
        <w:t>ьтату и по способу действия;</w:t>
      </w:r>
      <w:r w:rsidR="005A44AB">
        <w:t xml:space="preserve"> адекватно самостоятельно оценивать правильность выполнения действия и вносить необходимые коррективы в </w:t>
      </w:r>
      <w:proofErr w:type="gramStart"/>
      <w:r w:rsidR="005A44AB">
        <w:t>исполнение</w:t>
      </w:r>
      <w:proofErr w:type="gramEnd"/>
      <w:r w:rsidR="005A44AB">
        <w:t xml:space="preserve"> как в конце действия,</w:t>
      </w:r>
      <w:r>
        <w:t xml:space="preserve"> так и по ходу его реализации;</w:t>
      </w:r>
      <w:r w:rsidR="005A44AB">
        <w:t xml:space="preserve"> </w:t>
      </w:r>
      <w:proofErr w:type="gramStart"/>
      <w:r w:rsidR="005A44AB">
        <w:t>основам реал</w:t>
      </w:r>
      <w:r>
        <w:t>изации проектной деятельности;</w:t>
      </w:r>
      <w:r w:rsidR="005A44AB">
        <w:t xml:space="preserve"> осуществлять расширенный поиск информации с использованием р</w:t>
      </w:r>
      <w:r>
        <w:t xml:space="preserve">есурсов библиотек и Интернета; </w:t>
      </w:r>
      <w:r w:rsidR="005A44AB">
        <w:t xml:space="preserve"> дават</w:t>
      </w:r>
      <w:r>
        <w:t>ь определение понятиям;</w:t>
      </w:r>
      <w:r w:rsidR="005A44AB">
        <w:t xml:space="preserve"> осуществлять сравн</w:t>
      </w:r>
      <w:r>
        <w:t xml:space="preserve">ение, </w:t>
      </w:r>
      <w:proofErr w:type="spellStart"/>
      <w:r>
        <w:t>сериацию</w:t>
      </w:r>
      <w:proofErr w:type="spellEnd"/>
      <w:r>
        <w:t xml:space="preserve"> и классификацию;</w:t>
      </w:r>
      <w:r w:rsidR="005A44AB">
        <w:t xml:space="preserve"> </w:t>
      </w:r>
      <w:r w:rsidR="005A44AB">
        <w:lastRenderedPageBreak/>
        <w:t>учитывать разные мнения и стремиться к координации разл</w:t>
      </w:r>
      <w:r>
        <w:t xml:space="preserve">ичных позиций в сотрудничестве; </w:t>
      </w:r>
      <w:r w:rsidR="005A44AB"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</w:t>
      </w:r>
      <w:r>
        <w:t>ния в совместной деятельности;</w:t>
      </w:r>
      <w:proofErr w:type="gramEnd"/>
      <w:r w:rsidR="005A44AB">
        <w:t xml:space="preserve"> </w:t>
      </w:r>
      <w:proofErr w:type="gramStart"/>
      <w:r w:rsidR="005A44AB">
        <w:t>устанавливать и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образом; адекватно использовать речевые средства для решения ра</w:t>
      </w:r>
      <w:r>
        <w:t xml:space="preserve">зличных коммуникативных задач; </w:t>
      </w:r>
      <w:r w:rsidR="005A44AB">
        <w:t>организовывать и планировать учебное сотрудничество с учителем и сверстниками, определять цели и функции участников, способы взаимодействия;</w:t>
      </w:r>
      <w:proofErr w:type="gramEnd"/>
      <w:r w:rsidR="005A44AB">
        <w:t xml:space="preserve"> планировать общие способы работы;  использовать адекватные языковые средства для отображения своих чувств, мыслей, мотивов и потребностей. Выпускник получит возможность: выделять альтернативные способы достижения цели и выбирать наиболее эффективный способ; научиться основам </w:t>
      </w:r>
      <w:proofErr w:type="spellStart"/>
      <w:r w:rsidR="005A44AB">
        <w:t>саморегуляции</w:t>
      </w:r>
      <w:proofErr w:type="spellEnd"/>
      <w:r w:rsidR="005A44AB"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 научиться основам </w:t>
      </w:r>
      <w:proofErr w:type="spellStart"/>
      <w:r w:rsidR="005A44AB">
        <w:t>саморегуляции</w:t>
      </w:r>
      <w:proofErr w:type="spellEnd"/>
      <w:r w:rsidR="005A44AB">
        <w:t xml:space="preserve"> эмоциональных состояний;  учитывать разные мнения и интересы и обосновывать собственную позицию; следовать морально-этическим и психологическим принципам общения и сотрудничества на основе уважительного отношения к партнёрам. </w:t>
      </w:r>
      <w:r w:rsidR="005A44AB" w:rsidRPr="000F1406">
        <w:rPr>
          <w:b/>
        </w:rPr>
        <w:t>Предметные результаты</w:t>
      </w:r>
      <w:r w:rsidR="000F1406" w:rsidRPr="000F1406">
        <w:rPr>
          <w:b/>
        </w:rPr>
        <w:t>.</w:t>
      </w:r>
      <w:r w:rsidR="000F1406">
        <w:t xml:space="preserve"> </w:t>
      </w:r>
      <w:r w:rsidR="005A44AB">
        <w:t>Выпускник научится:  наблюдать за многообразными явлениями жизни и искусства, выражать своё отношение к искусству, оценивая художест</w:t>
      </w:r>
      <w:r>
        <w:t xml:space="preserve">венно-образное содержание </w:t>
      </w:r>
      <w:proofErr w:type="spellStart"/>
      <w:r>
        <w:t>прои</w:t>
      </w:r>
      <w:proofErr w:type="spellEnd"/>
      <w:r w:rsidR="005A44AB">
        <w:t xml:space="preserve"> ведения в единстве с его формой;  понимать специфику музыки и выявлять родство художественных образов разных искусств (общность тем, </w:t>
      </w:r>
      <w:proofErr w:type="spellStart"/>
      <w:r w:rsidR="005A44AB">
        <w:t>взаимодополнение</w:t>
      </w:r>
      <w:proofErr w:type="spellEnd"/>
      <w:r w:rsidR="005A44AB">
        <w:t xml:space="preserve"> выразительных средств – звучаний, линий, красок), различат</w:t>
      </w:r>
      <w:r>
        <w:t>ь особенности видов искусства;</w:t>
      </w:r>
      <w:r w:rsidR="005A44AB">
        <w:t xml:space="preserve"> выражать эмоциональное содержание музыкальных произведений в исполнении, участвовать в различных формах </w:t>
      </w:r>
      <w:proofErr w:type="spellStart"/>
      <w:r w:rsidR="005A44AB">
        <w:t>музицирования</w:t>
      </w:r>
      <w:proofErr w:type="spellEnd"/>
      <w:r w:rsidR="005A44AB">
        <w:t>, проявлять инициативу в художественно-творческой деятельности. Выпускник получит возможность научиться: 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 самостоятельно решать творческие задачи, в</w:t>
      </w:r>
      <w:proofErr w:type="gramStart"/>
      <w:r w:rsidR="005A44AB">
        <w:t>ы-</w:t>
      </w:r>
      <w:proofErr w:type="gramEnd"/>
      <w:r w:rsidR="005A44AB">
        <w:t xml:space="preserve"> 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E34A20" w:rsidRDefault="00E34A20" w:rsidP="00E34A20">
      <w:pPr>
        <w:tabs>
          <w:tab w:val="left" w:pos="9827"/>
        </w:tabs>
        <w:jc w:val="center"/>
        <w:rPr>
          <w:rStyle w:val="a7"/>
          <w:rFonts w:eastAsia="Calibri"/>
        </w:rPr>
      </w:pPr>
    </w:p>
    <w:p w:rsidR="00E34A20" w:rsidRDefault="00BA4F29" w:rsidP="00E34A20">
      <w:pPr>
        <w:tabs>
          <w:tab w:val="left" w:pos="9827"/>
        </w:tabs>
        <w:jc w:val="center"/>
        <w:rPr>
          <w:b/>
        </w:rPr>
      </w:pPr>
      <w:r w:rsidRPr="000F1406">
        <w:rPr>
          <w:rStyle w:val="a7"/>
          <w:rFonts w:eastAsia="Calibri"/>
        </w:rPr>
        <w:t>Содержание</w:t>
      </w:r>
      <w:r w:rsidRPr="00BA2BC3">
        <w:rPr>
          <w:b/>
        </w:rPr>
        <w:t xml:space="preserve"> раскрывается в учебных темах каждого полугодия.</w:t>
      </w:r>
      <w:r w:rsidR="00E34A20">
        <w:rPr>
          <w:b/>
        </w:rPr>
        <w:t xml:space="preserve">    </w:t>
      </w:r>
    </w:p>
    <w:p w:rsidR="00E34A20" w:rsidRDefault="00E34A20" w:rsidP="00E34A20">
      <w:pPr>
        <w:tabs>
          <w:tab w:val="left" w:pos="9827"/>
        </w:tabs>
        <w:jc w:val="center"/>
        <w:rPr>
          <w:b/>
        </w:rPr>
      </w:pPr>
    </w:p>
    <w:p w:rsidR="00BA4F29" w:rsidRPr="00E34A20" w:rsidRDefault="00E34A20" w:rsidP="00E34A20">
      <w:pPr>
        <w:tabs>
          <w:tab w:val="left" w:pos="9827"/>
        </w:tabs>
        <w:rPr>
          <w:b/>
        </w:rPr>
      </w:pPr>
      <w:r>
        <w:rPr>
          <w:b/>
        </w:rPr>
        <w:t xml:space="preserve">   </w:t>
      </w:r>
      <w:r w:rsidR="00BA4F29" w:rsidRPr="002065E2">
        <w:t>Тема первого полугодия «Музыка и литература» развивается через раскрытие таких важных тем, как определение интонационного сходства и различия музыки и литературы, выяснение общности и специфики жанров и выразительных средств музыки и литературы. Взаимодействие музыки и литературы раскрывается в основном на образцах вокальной музыки и музыкально-театральных жанров.</w:t>
      </w:r>
    </w:p>
    <w:p w:rsidR="00CE05F1" w:rsidRDefault="00BA4F29" w:rsidP="00E34A20">
      <w:pPr>
        <w:pStyle w:val="a6"/>
      </w:pPr>
      <w:r w:rsidRPr="002065E2">
        <w:t>Тема второго полугодия «Музыка и изобразительное искусство» строится на выявлении многосторонних связей между музыкой и изобразительным искусством, усвоение темы направлено на формирование умений: представлять зрительный (живописный) образ музыки, интонационно представлять (слышать) художественные образ</w:t>
      </w:r>
    </w:p>
    <w:p w:rsidR="00BA4F29" w:rsidRPr="002065E2" w:rsidRDefault="00BA4F29" w:rsidP="00BA4F29"/>
    <w:p w:rsidR="00E34A20" w:rsidRDefault="000F1406" w:rsidP="00D8082E">
      <w:r>
        <w:t xml:space="preserve">                 </w:t>
      </w:r>
    </w:p>
    <w:p w:rsidR="00E34A20" w:rsidRDefault="00E34A20" w:rsidP="00D8082E"/>
    <w:p w:rsidR="00E34A20" w:rsidRDefault="00E34A20" w:rsidP="00D8082E"/>
    <w:p w:rsidR="00E34A20" w:rsidRDefault="00E34A20" w:rsidP="00D8082E"/>
    <w:p w:rsidR="00BA4F29" w:rsidRPr="00D8082E" w:rsidRDefault="00BA4F29" w:rsidP="00E34A20">
      <w:pPr>
        <w:jc w:val="center"/>
      </w:pPr>
      <w:r w:rsidRPr="002065E2">
        <w:t>Часы распределены по разделам следующим образом:</w:t>
      </w:r>
    </w:p>
    <w:p w:rsidR="00BA4F29" w:rsidRPr="002065E2" w:rsidRDefault="00BA4F29" w:rsidP="00BA4F29">
      <w:pPr>
        <w:spacing w:line="360" w:lineRule="auto"/>
        <w:ind w:left="708" w:firstLine="708"/>
        <w:jc w:val="both"/>
      </w:pPr>
    </w:p>
    <w:tbl>
      <w:tblPr>
        <w:tblpPr w:leftFromText="180" w:rightFromText="180" w:vertAnchor="text" w:horzAnchor="margin" w:tblpXSpec="center" w:tblpY="466"/>
        <w:tblW w:w="12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544"/>
        <w:gridCol w:w="3379"/>
      </w:tblGrid>
      <w:tr w:rsidR="00E34A20" w:rsidRPr="002065E2" w:rsidTr="00E34A20">
        <w:trPr>
          <w:trHeight w:val="792"/>
        </w:trPr>
        <w:tc>
          <w:tcPr>
            <w:tcW w:w="5637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Тема раздела</w:t>
            </w:r>
          </w:p>
        </w:tc>
        <w:tc>
          <w:tcPr>
            <w:tcW w:w="3544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Количество часов</w:t>
            </w:r>
            <w:r>
              <w:rPr>
                <w:lang w:val="en-US"/>
              </w:rPr>
              <w:t xml:space="preserve">                     </w:t>
            </w:r>
            <w:r w:rsidRPr="002065E2">
              <w:t>(примерная программа)</w:t>
            </w:r>
          </w:p>
        </w:tc>
        <w:tc>
          <w:tcPr>
            <w:tcW w:w="3379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Рабочая программа</w:t>
            </w:r>
          </w:p>
        </w:tc>
      </w:tr>
      <w:tr w:rsidR="00E34A20" w:rsidRPr="002065E2" w:rsidTr="00E34A20">
        <w:trPr>
          <w:trHeight w:val="322"/>
        </w:trPr>
        <w:tc>
          <w:tcPr>
            <w:tcW w:w="5637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Музыка  и литература</w:t>
            </w:r>
          </w:p>
        </w:tc>
        <w:tc>
          <w:tcPr>
            <w:tcW w:w="3544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17</w:t>
            </w:r>
          </w:p>
        </w:tc>
        <w:tc>
          <w:tcPr>
            <w:tcW w:w="3379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17ч.</w:t>
            </w:r>
          </w:p>
        </w:tc>
      </w:tr>
      <w:tr w:rsidR="00E34A20" w:rsidRPr="002065E2" w:rsidTr="00E34A20">
        <w:trPr>
          <w:trHeight w:val="328"/>
        </w:trPr>
        <w:tc>
          <w:tcPr>
            <w:tcW w:w="5637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Музыка и изобразительное искусство</w:t>
            </w:r>
          </w:p>
        </w:tc>
        <w:tc>
          <w:tcPr>
            <w:tcW w:w="3544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18</w:t>
            </w:r>
          </w:p>
        </w:tc>
        <w:tc>
          <w:tcPr>
            <w:tcW w:w="3379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18ч.</w:t>
            </w:r>
          </w:p>
        </w:tc>
      </w:tr>
      <w:tr w:rsidR="00E34A20" w:rsidRPr="002065E2" w:rsidTr="00E34A20">
        <w:trPr>
          <w:trHeight w:val="475"/>
        </w:trPr>
        <w:tc>
          <w:tcPr>
            <w:tcW w:w="5637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Всего</w:t>
            </w:r>
          </w:p>
        </w:tc>
        <w:tc>
          <w:tcPr>
            <w:tcW w:w="3544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35ч.</w:t>
            </w:r>
          </w:p>
        </w:tc>
        <w:tc>
          <w:tcPr>
            <w:tcW w:w="3379" w:type="dxa"/>
          </w:tcPr>
          <w:p w:rsidR="00E34A20" w:rsidRPr="002065E2" w:rsidRDefault="00E34A20" w:rsidP="00E34A20">
            <w:pPr>
              <w:spacing w:line="360" w:lineRule="auto"/>
              <w:jc w:val="center"/>
            </w:pPr>
            <w:r w:rsidRPr="002065E2">
              <w:t>35ч.</w:t>
            </w:r>
          </w:p>
        </w:tc>
      </w:tr>
    </w:tbl>
    <w:p w:rsidR="00BA4F29" w:rsidRPr="002065E2" w:rsidRDefault="00BA4F29" w:rsidP="00E34A20">
      <w:pPr>
        <w:spacing w:line="360" w:lineRule="auto"/>
        <w:jc w:val="both"/>
      </w:pPr>
    </w:p>
    <w:p w:rsidR="00BA4F29" w:rsidRPr="002065E2" w:rsidRDefault="00BA4F29" w:rsidP="00BA4F29">
      <w:pPr>
        <w:spacing w:line="360" w:lineRule="auto"/>
        <w:ind w:left="708" w:firstLine="708"/>
        <w:jc w:val="both"/>
        <w:rPr>
          <w:b/>
        </w:rPr>
      </w:pPr>
    </w:p>
    <w:p w:rsidR="00BA4F29" w:rsidRPr="002065E2" w:rsidRDefault="00BA4F29" w:rsidP="00BA4F29">
      <w:pPr>
        <w:spacing w:line="360" w:lineRule="auto"/>
        <w:ind w:left="708" w:firstLine="708"/>
        <w:jc w:val="both"/>
        <w:rPr>
          <w:b/>
        </w:rPr>
      </w:pPr>
    </w:p>
    <w:p w:rsidR="00BA4F29" w:rsidRPr="002065E2" w:rsidRDefault="00BA4F29" w:rsidP="00BA4F29">
      <w:r w:rsidRPr="002065E2">
        <w:t xml:space="preserve">                                          </w:t>
      </w:r>
    </w:p>
    <w:p w:rsidR="00332F95" w:rsidRPr="00E34A20" w:rsidRDefault="000F1406" w:rsidP="00BA4F29">
      <w:r>
        <w:t xml:space="preserve">                                                             </w:t>
      </w:r>
    </w:p>
    <w:p w:rsidR="00332F95" w:rsidRPr="00E34A20" w:rsidRDefault="00332F95" w:rsidP="00BA4F29"/>
    <w:p w:rsidR="00332F95" w:rsidRPr="00E34A20" w:rsidRDefault="00332F95" w:rsidP="00BA4F29"/>
    <w:p w:rsidR="00332F95" w:rsidRPr="00E34A20" w:rsidRDefault="00332F95" w:rsidP="00BA4F29"/>
    <w:p w:rsidR="00332F95" w:rsidRPr="00E34A20" w:rsidRDefault="00332F95" w:rsidP="00BA4F29"/>
    <w:p w:rsidR="00332F95" w:rsidRPr="00E34A20" w:rsidRDefault="00332F95" w:rsidP="00BA4F29"/>
    <w:p w:rsidR="00332F95" w:rsidRPr="00E34A20" w:rsidRDefault="00332F95" w:rsidP="00BA4F29"/>
    <w:p w:rsidR="00332F95" w:rsidRPr="00E34A20" w:rsidRDefault="00332F95" w:rsidP="00BA4F29"/>
    <w:p w:rsidR="00332F95" w:rsidRPr="00E34A20" w:rsidRDefault="00332F95" w:rsidP="00BA4F29"/>
    <w:p w:rsidR="00332F95" w:rsidRPr="00E34A20" w:rsidRDefault="00332F95" w:rsidP="00BA4F29"/>
    <w:p w:rsidR="00332F95" w:rsidRPr="00E34A20" w:rsidRDefault="00332F95" w:rsidP="00BA4F29"/>
    <w:p w:rsidR="00BA4F29" w:rsidRPr="002065E2" w:rsidRDefault="00332F95" w:rsidP="00E34A20">
      <w:r w:rsidRPr="00332F95">
        <w:t xml:space="preserve">                                                          </w:t>
      </w:r>
      <w:r w:rsidR="00BA4F29" w:rsidRPr="002065E2">
        <w:t xml:space="preserve">  </w:t>
      </w:r>
    </w:p>
    <w:p w:rsidR="00BA4F29" w:rsidRPr="001D2EA2" w:rsidRDefault="00BA4F29" w:rsidP="00BA4F29">
      <w:pPr>
        <w:ind w:firstLine="708"/>
        <w:rPr>
          <w:b/>
        </w:rPr>
      </w:pPr>
    </w:p>
    <w:p w:rsidR="00BA4F29" w:rsidRPr="001D2EA2" w:rsidRDefault="00BA4F29" w:rsidP="00BA4F29"/>
    <w:p w:rsidR="00923788" w:rsidRDefault="00923788" w:rsidP="001D2EA2">
      <w:pPr>
        <w:rPr>
          <w:b/>
        </w:rPr>
      </w:pPr>
    </w:p>
    <w:p w:rsidR="00332F95" w:rsidRPr="00D8082E" w:rsidRDefault="00923788" w:rsidP="001D2EA2">
      <w:pPr>
        <w:rPr>
          <w:b/>
        </w:rPr>
      </w:pPr>
      <w:r>
        <w:rPr>
          <w:b/>
        </w:rPr>
        <w:t xml:space="preserve">                                                       </w:t>
      </w:r>
      <w:r w:rsidR="001D2EA2" w:rsidRPr="001D2EA2">
        <w:rPr>
          <w:b/>
        </w:rPr>
        <w:t xml:space="preserve"> </w:t>
      </w:r>
    </w:p>
    <w:p w:rsidR="00332F95" w:rsidRPr="00D8082E" w:rsidRDefault="00332F95" w:rsidP="001D2EA2">
      <w:pPr>
        <w:rPr>
          <w:b/>
        </w:rPr>
      </w:pPr>
    </w:p>
    <w:p w:rsidR="00332F95" w:rsidRPr="00D8082E" w:rsidRDefault="00332F95" w:rsidP="001D2EA2">
      <w:pPr>
        <w:rPr>
          <w:b/>
        </w:rPr>
      </w:pPr>
    </w:p>
    <w:p w:rsidR="00332F95" w:rsidRPr="00D8082E" w:rsidRDefault="00332F95" w:rsidP="001D2EA2">
      <w:pPr>
        <w:rPr>
          <w:b/>
        </w:rPr>
      </w:pPr>
    </w:p>
    <w:p w:rsidR="00332F95" w:rsidRPr="00D8082E" w:rsidRDefault="00332F95" w:rsidP="001D2EA2">
      <w:pPr>
        <w:rPr>
          <w:b/>
        </w:rPr>
      </w:pPr>
    </w:p>
    <w:p w:rsidR="00332F95" w:rsidRPr="00D8082E" w:rsidRDefault="00332F95" w:rsidP="001D2EA2">
      <w:pPr>
        <w:rPr>
          <w:b/>
        </w:rPr>
      </w:pPr>
    </w:p>
    <w:p w:rsidR="00332F95" w:rsidRPr="00D8082E" w:rsidRDefault="00332F95" w:rsidP="001D2EA2">
      <w:pPr>
        <w:rPr>
          <w:b/>
        </w:rPr>
      </w:pPr>
    </w:p>
    <w:p w:rsidR="00332F95" w:rsidRDefault="00332F95" w:rsidP="001D2EA2">
      <w:pPr>
        <w:rPr>
          <w:b/>
        </w:rPr>
      </w:pPr>
    </w:p>
    <w:p w:rsidR="00E34A20" w:rsidRPr="00D8082E" w:rsidRDefault="00E34A20" w:rsidP="001D2EA2">
      <w:pPr>
        <w:rPr>
          <w:b/>
        </w:rPr>
      </w:pPr>
    </w:p>
    <w:p w:rsidR="00332F95" w:rsidRPr="00D8082E" w:rsidRDefault="003058EF" w:rsidP="003058EF">
      <w:pPr>
        <w:jc w:val="center"/>
        <w:rPr>
          <w:b/>
        </w:rPr>
      </w:pPr>
      <w:r>
        <w:rPr>
          <w:b/>
        </w:rPr>
        <w:t>Учебно-тематическое планирование</w:t>
      </w:r>
    </w:p>
    <w:tbl>
      <w:tblPr>
        <w:tblStyle w:val="a8"/>
        <w:tblW w:w="0" w:type="auto"/>
        <w:tblLayout w:type="fixed"/>
        <w:tblLook w:val="04A0"/>
      </w:tblPr>
      <w:tblGrid>
        <w:gridCol w:w="817"/>
        <w:gridCol w:w="1843"/>
        <w:gridCol w:w="992"/>
        <w:gridCol w:w="2268"/>
        <w:gridCol w:w="2373"/>
        <w:gridCol w:w="1923"/>
        <w:gridCol w:w="1941"/>
        <w:gridCol w:w="851"/>
        <w:gridCol w:w="1256"/>
      </w:tblGrid>
      <w:tr w:rsidR="001D2EA2" w:rsidRPr="00AE75A2" w:rsidTr="00E34A20">
        <w:tc>
          <w:tcPr>
            <w:tcW w:w="817" w:type="dxa"/>
            <w:vMerge w:val="restart"/>
          </w:tcPr>
          <w:p w:rsidR="001D2EA2" w:rsidRPr="00AE75A2" w:rsidRDefault="003058EF" w:rsidP="00E3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1D2EA2" w:rsidRPr="00AE75A2">
              <w:rPr>
                <w:color w:val="000000"/>
                <w:sz w:val="20"/>
                <w:szCs w:val="20"/>
              </w:rPr>
              <w:t>№</w:t>
            </w:r>
            <w:r w:rsidR="00E34A20">
              <w:rPr>
                <w:color w:val="000000"/>
                <w:sz w:val="20"/>
                <w:szCs w:val="20"/>
              </w:rPr>
              <w:t xml:space="preserve"> </w:t>
            </w:r>
            <w:r w:rsidR="001D2EA2" w:rsidRPr="00AE75A2">
              <w:rPr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1843" w:type="dxa"/>
            <w:vMerge w:val="restart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К</w:t>
            </w:r>
            <w:r w:rsidR="0011155E" w:rsidRPr="00AE75A2">
              <w:rPr>
                <w:color w:val="000000"/>
                <w:sz w:val="20"/>
                <w:szCs w:val="20"/>
              </w:rPr>
              <w:t>о</w:t>
            </w:r>
            <w:r w:rsidRPr="00AE75A2">
              <w:rPr>
                <w:color w:val="000000"/>
                <w:sz w:val="20"/>
                <w:szCs w:val="20"/>
              </w:rPr>
              <w:t>личество</w:t>
            </w:r>
          </w:p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1D2EA2" w:rsidRPr="00AE75A2" w:rsidRDefault="001D2EA2" w:rsidP="00E34A20">
            <w:pPr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Характеристика деятельности учащихся</w:t>
            </w:r>
          </w:p>
          <w:p w:rsidR="001D2EA2" w:rsidRPr="00AE75A2" w:rsidRDefault="001D2EA2" w:rsidP="00E34A20">
            <w:pPr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или виды</w:t>
            </w:r>
          </w:p>
          <w:p w:rsidR="001D2EA2" w:rsidRPr="00AE75A2" w:rsidRDefault="001D2EA2" w:rsidP="00E34A20">
            <w:pPr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учебной</w:t>
            </w:r>
          </w:p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6237" w:type="dxa"/>
            <w:gridSpan w:val="3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2107" w:type="dxa"/>
            <w:gridSpan w:val="2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1D2EA2" w:rsidRPr="00AE75A2" w:rsidTr="00E34A20">
        <w:tc>
          <w:tcPr>
            <w:tcW w:w="817" w:type="dxa"/>
            <w:vMerge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923" w:type="dxa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E75A2">
              <w:rPr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41" w:type="dxa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256" w:type="dxa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фактически</w:t>
            </w: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Что роднит му</w:t>
            </w:r>
            <w:r w:rsidRPr="00AE75A2">
              <w:rPr>
                <w:sz w:val="20"/>
                <w:szCs w:val="20"/>
              </w:rPr>
              <w:softHyphen/>
              <w:t>зыку с литера</w:t>
            </w:r>
            <w:r w:rsidRPr="00AE75A2">
              <w:rPr>
                <w:sz w:val="20"/>
                <w:szCs w:val="20"/>
              </w:rPr>
              <w:softHyphen/>
              <w:t>турой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Слушание музыки. Устный контроль. Интонационно-образный анализ музыки. Хоровое пение.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1D2EA2" w:rsidRPr="00AE75A2" w:rsidRDefault="001D2EA2" w:rsidP="001D2EA2">
            <w:pPr>
              <w:numPr>
                <w:ilvl w:val="0"/>
                <w:numId w:val="6"/>
              </w:numPr>
              <w:tabs>
                <w:tab w:val="left" w:pos="253"/>
              </w:tabs>
              <w:spacing w:line="283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что роднит музыку с литературой;</w:t>
            </w:r>
          </w:p>
          <w:p w:rsidR="001D2EA2" w:rsidRPr="00AE75A2" w:rsidRDefault="001D2EA2" w:rsidP="001D2EA2">
            <w:pPr>
              <w:numPr>
                <w:ilvl w:val="0"/>
                <w:numId w:val="6"/>
              </w:numPr>
              <w:tabs>
                <w:tab w:val="left" w:pos="253"/>
              </w:tabs>
              <w:spacing w:line="283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 том, что литература дает жизнь огромной области музыкального искусства.</w:t>
            </w: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выявлять связи музыки и литературы</w:t>
            </w:r>
          </w:p>
        </w:tc>
        <w:tc>
          <w:tcPr>
            <w:tcW w:w="1923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rFonts w:eastAsia="Calibri"/>
                <w:sz w:val="20"/>
                <w:szCs w:val="20"/>
                <w:lang w:eastAsia="en-US"/>
              </w:rPr>
              <w:t>Способность выбирать средства музыкальной деятельности и способы её успешного осуществления в реальных жизненных ситуация</w:t>
            </w:r>
            <w:proofErr w:type="gramStart"/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 Р</w:t>
            </w:r>
            <w:proofErr w:type="gramEnd"/>
            <w:r w:rsidRPr="00AE75A2">
              <w:rPr>
                <w:rFonts w:eastAsia="Calibri"/>
                <w:sz w:val="20"/>
                <w:szCs w:val="20"/>
                <w:lang w:eastAsia="en-US"/>
              </w:rPr>
              <w:t>азвивать умения «слышать другого</w:t>
            </w:r>
          </w:p>
        </w:tc>
        <w:tc>
          <w:tcPr>
            <w:tcW w:w="194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формирование основ российской гражданской идентичности, чувства гордости за свою Родину, российский народ </w:t>
            </w:r>
            <w:proofErr w:type="gramStart"/>
            <w:r w:rsidRPr="00AE75A2">
              <w:rPr>
                <w:sz w:val="20"/>
                <w:szCs w:val="20"/>
              </w:rPr>
              <w:t>музыкальном</w:t>
            </w:r>
            <w:proofErr w:type="gramEnd"/>
          </w:p>
        </w:tc>
        <w:tc>
          <w:tcPr>
            <w:tcW w:w="85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1.09</w:t>
            </w:r>
          </w:p>
        </w:tc>
        <w:tc>
          <w:tcPr>
            <w:tcW w:w="1256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1843" w:type="dxa"/>
          </w:tcPr>
          <w:p w:rsidR="001D2EA2" w:rsidRPr="00A45768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Вокальная му</w:t>
            </w:r>
            <w:r w:rsidRPr="00AE75A2">
              <w:rPr>
                <w:sz w:val="20"/>
                <w:szCs w:val="20"/>
              </w:rPr>
              <w:softHyphen/>
              <w:t>зыка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Хоровое пение. Устный контроль. Интонационно-образный анализ прослушанной музыки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AE75A2">
              <w:rPr>
                <w:sz w:val="20"/>
                <w:szCs w:val="20"/>
              </w:rPr>
              <w:t xml:space="preserve"> каковы отличия музыкальной речи от речи литературной.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1D2EA2" w:rsidRPr="00AE75A2" w:rsidRDefault="001D2EA2" w:rsidP="001D2EA2">
            <w:pPr>
              <w:numPr>
                <w:ilvl w:val="0"/>
                <w:numId w:val="7"/>
              </w:numPr>
              <w:tabs>
                <w:tab w:val="left" w:pos="248"/>
              </w:tabs>
              <w:spacing w:line="283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называть основные жанры русских народ</w:t>
            </w:r>
            <w:r w:rsidRPr="00AE75A2">
              <w:rPr>
                <w:sz w:val="20"/>
                <w:szCs w:val="20"/>
              </w:rPr>
              <w:softHyphen/>
              <w:t>ных песен;</w:t>
            </w:r>
          </w:p>
          <w:p w:rsidR="001D2EA2" w:rsidRPr="00AE75A2" w:rsidRDefault="001D2EA2" w:rsidP="001D2EA2">
            <w:pPr>
              <w:numPr>
                <w:ilvl w:val="0"/>
                <w:numId w:val="7"/>
              </w:numPr>
              <w:tabs>
                <w:tab w:val="left" w:pos="253"/>
              </w:tabs>
              <w:spacing w:line="283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определять значение песни в жизни общества;</w:t>
            </w:r>
          </w:p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отличать</w:t>
            </w:r>
            <w:r w:rsidRPr="00AE75A2">
              <w:rPr>
                <w:i/>
                <w:iCs/>
                <w:sz w:val="20"/>
                <w:szCs w:val="20"/>
              </w:rPr>
              <w:t xml:space="preserve"> романс</w:t>
            </w:r>
            <w:r w:rsidRPr="00AE75A2">
              <w:rPr>
                <w:sz w:val="20"/>
                <w:szCs w:val="20"/>
              </w:rPr>
              <w:t xml:space="preserve"> от </w:t>
            </w:r>
            <w:proofErr w:type="spellStart"/>
            <w:r w:rsidRPr="00AE75A2">
              <w:rPr>
                <w:i/>
                <w:iCs/>
                <w:sz w:val="20"/>
                <w:szCs w:val="20"/>
              </w:rPr>
              <w:t>песни</w:t>
            </w:r>
            <w:proofErr w:type="gramStart"/>
            <w:r w:rsidRPr="00AE75A2">
              <w:rPr>
                <w:i/>
                <w:iCs/>
                <w:sz w:val="20"/>
                <w:szCs w:val="20"/>
              </w:rPr>
              <w:t>,</w:t>
            </w:r>
            <w:r w:rsidRPr="00AE75A2">
              <w:rPr>
                <w:sz w:val="20"/>
                <w:szCs w:val="20"/>
              </w:rPr>
              <w:t>р</w:t>
            </w:r>
            <w:proofErr w:type="gramEnd"/>
            <w:r w:rsidRPr="00AE75A2">
              <w:rPr>
                <w:sz w:val="20"/>
                <w:szCs w:val="20"/>
              </w:rPr>
              <w:t>оль</w:t>
            </w:r>
            <w:proofErr w:type="spellEnd"/>
            <w:r w:rsidRPr="00AE75A2">
              <w:rPr>
                <w:sz w:val="20"/>
                <w:szCs w:val="20"/>
                <w:lang w:eastAsia="en-US"/>
              </w:rPr>
              <w:t xml:space="preserve"> </w:t>
            </w:r>
            <w:r w:rsidRPr="00AE75A2">
              <w:rPr>
                <w:sz w:val="20"/>
                <w:szCs w:val="20"/>
              </w:rPr>
              <w:t>сопровождения в исполнении романса, песни .</w:t>
            </w: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rFonts w:eastAsia="Calibri"/>
                <w:sz w:val="20"/>
                <w:szCs w:val="20"/>
                <w:lang w:eastAsia="en-US"/>
              </w:rPr>
              <w:t>Способность выбирать средства музыкальной деятельности и способы её успешного осуществления в реальных жизненных ситуация</w:t>
            </w:r>
            <w:proofErr w:type="gramStart"/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058E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E75A2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  <w:r w:rsidRPr="00AE75A2">
              <w:rPr>
                <w:rFonts w:eastAsia="Calibri"/>
                <w:sz w:val="20"/>
                <w:szCs w:val="20"/>
                <w:lang w:eastAsia="en-US"/>
              </w:rPr>
              <w:t>азвивать умения «слышать другого</w:t>
            </w:r>
          </w:p>
        </w:tc>
        <w:tc>
          <w:tcPr>
            <w:tcW w:w="194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формирование основ российской гражданской идентичности, чувства гордости за свою Родину, российский народ </w:t>
            </w:r>
            <w:proofErr w:type="gramStart"/>
            <w:r w:rsidRPr="00AE75A2">
              <w:rPr>
                <w:sz w:val="20"/>
                <w:szCs w:val="20"/>
              </w:rPr>
              <w:t>музыкальном</w:t>
            </w:r>
            <w:proofErr w:type="gramEnd"/>
          </w:p>
        </w:tc>
        <w:tc>
          <w:tcPr>
            <w:tcW w:w="85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8.09</w:t>
            </w: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15.09</w:t>
            </w: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1256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lastRenderedPageBreak/>
              <w:t>5-6</w:t>
            </w:r>
          </w:p>
        </w:tc>
        <w:tc>
          <w:tcPr>
            <w:tcW w:w="1843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  <w:p w:rsidR="001D2EA2" w:rsidRPr="00AE75A2" w:rsidRDefault="00A45768" w:rsidP="000D4D6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Фольклор в му</w:t>
            </w:r>
            <w:r w:rsidR="001D2EA2" w:rsidRPr="00AE75A2">
              <w:rPr>
                <w:sz w:val="20"/>
                <w:szCs w:val="20"/>
              </w:rPr>
              <w:t>зыке русских композиторов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>Интонационно-</w:t>
            </w:r>
            <w:r w:rsidRPr="00AE75A2">
              <w:rPr>
                <w:sz w:val="20"/>
                <w:szCs w:val="20"/>
              </w:rPr>
              <w:lastRenderedPageBreak/>
              <w:t>образный анализ музыки. Устный контроль. Хоровое пение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AE75A2">
              <w:rPr>
                <w:sz w:val="20"/>
                <w:szCs w:val="20"/>
              </w:rPr>
              <w:t xml:space="preserve"> понятие</w:t>
            </w:r>
            <w:r w:rsidRPr="00AE75A2">
              <w:rPr>
                <w:i/>
                <w:iCs/>
                <w:sz w:val="20"/>
                <w:szCs w:val="20"/>
              </w:rPr>
              <w:t xml:space="preserve"> про</w:t>
            </w:r>
            <w:r w:rsidRPr="00AE75A2">
              <w:rPr>
                <w:i/>
                <w:iCs/>
                <w:sz w:val="20"/>
                <w:szCs w:val="20"/>
              </w:rPr>
              <w:softHyphen/>
            </w:r>
            <w:r w:rsidRPr="00AE75A2">
              <w:rPr>
                <w:i/>
                <w:iCs/>
                <w:sz w:val="20"/>
                <w:szCs w:val="20"/>
              </w:rPr>
              <w:lastRenderedPageBreak/>
              <w:t xml:space="preserve">граммная музыка.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анализировать составляющие средств выразительности:</w:t>
            </w:r>
            <w:r w:rsidRPr="00AE75A2">
              <w:rPr>
                <w:i/>
                <w:iCs/>
                <w:sz w:val="20"/>
                <w:szCs w:val="20"/>
              </w:rPr>
              <w:t xml:space="preserve"> мело</w:t>
            </w:r>
            <w:r w:rsidRPr="00AE75A2">
              <w:rPr>
                <w:i/>
                <w:iCs/>
                <w:sz w:val="20"/>
                <w:szCs w:val="20"/>
              </w:rPr>
              <w:softHyphen/>
              <w:t>дию, ритм, темп, дина</w:t>
            </w:r>
            <w:r w:rsidRPr="00AE75A2">
              <w:rPr>
                <w:i/>
                <w:iCs/>
                <w:sz w:val="20"/>
                <w:szCs w:val="20"/>
              </w:rPr>
              <w:softHyphen/>
              <w:t>мику, лад</w:t>
            </w:r>
          </w:p>
        </w:tc>
        <w:tc>
          <w:tcPr>
            <w:tcW w:w="1923" w:type="dxa"/>
          </w:tcPr>
          <w:p w:rsidR="001D2EA2" w:rsidRPr="00AE75A2" w:rsidRDefault="001D2EA2" w:rsidP="000D4D61">
            <w:pPr>
              <w:spacing w:line="293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>Интонационн</w:t>
            </w:r>
            <w:proofErr w:type="gramStart"/>
            <w:r w:rsidRPr="00AE75A2">
              <w:rPr>
                <w:sz w:val="20"/>
                <w:szCs w:val="20"/>
              </w:rPr>
              <w:t>о-</w:t>
            </w:r>
            <w:proofErr w:type="gramEnd"/>
            <w:r w:rsidRPr="00AE75A2">
              <w:rPr>
                <w:sz w:val="20"/>
                <w:szCs w:val="20"/>
              </w:rPr>
              <w:t xml:space="preserve"> </w:t>
            </w:r>
            <w:r w:rsidRPr="00AE75A2">
              <w:rPr>
                <w:sz w:val="20"/>
                <w:szCs w:val="20"/>
              </w:rPr>
              <w:lastRenderedPageBreak/>
              <w:t>образный анализ музыки.</w:t>
            </w:r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 Развивать умения «слышать другого</w:t>
            </w:r>
          </w:p>
        </w:tc>
        <w:tc>
          <w:tcPr>
            <w:tcW w:w="1941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lastRenderedPageBreak/>
              <w:t xml:space="preserve">Анализировать и </w:t>
            </w:r>
            <w:r w:rsidRPr="00AE75A2">
              <w:rPr>
                <w:iCs/>
                <w:sz w:val="20"/>
                <w:szCs w:val="20"/>
              </w:rPr>
              <w:lastRenderedPageBreak/>
              <w:t>характеризовать </w:t>
            </w:r>
            <w:r w:rsidRPr="00AE75A2">
              <w:rPr>
                <w:sz w:val="20"/>
                <w:szCs w:val="20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1D2EA2" w:rsidRPr="00AE75A2" w:rsidRDefault="001D2EA2" w:rsidP="000D4D61">
            <w:pPr>
              <w:spacing w:line="293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lastRenderedPageBreak/>
              <w:t>29.09</w:t>
            </w: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lastRenderedPageBreak/>
              <w:t>6.10</w:t>
            </w:r>
          </w:p>
        </w:tc>
        <w:tc>
          <w:tcPr>
            <w:tcW w:w="1256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</w:tcPr>
          <w:p w:rsidR="001D2EA2" w:rsidRPr="00AE75A2" w:rsidRDefault="001D2EA2" w:rsidP="000D4D61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Жанры инстру</w:t>
            </w:r>
            <w:r w:rsidRPr="00AE75A2">
              <w:rPr>
                <w:sz w:val="20"/>
                <w:szCs w:val="20"/>
              </w:rPr>
              <w:softHyphen/>
              <w:t>ментальной и вокальной музыки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ind w:left="30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Слушание музыки. Интонационно-образный анализ. Устный контроль. Хоровое пение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spacing w:line="293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E75A2">
              <w:rPr>
                <w:sz w:val="20"/>
                <w:szCs w:val="20"/>
              </w:rPr>
              <w:t xml:space="preserve"> понятия:</w:t>
            </w:r>
            <w:r w:rsidRPr="00AE75A2">
              <w:rPr>
                <w:i/>
                <w:iCs/>
                <w:sz w:val="20"/>
                <w:szCs w:val="20"/>
              </w:rPr>
              <w:t xml:space="preserve"> вокаль</w:t>
            </w:r>
            <w:r w:rsidRPr="00AE75A2">
              <w:rPr>
                <w:i/>
                <w:iCs/>
                <w:sz w:val="20"/>
                <w:szCs w:val="20"/>
              </w:rPr>
              <w:softHyphen/>
              <w:t>ная, инструментальная музыка.</w:t>
            </w:r>
          </w:p>
          <w:p w:rsidR="001D2EA2" w:rsidRPr="00AE75A2" w:rsidRDefault="001D2EA2" w:rsidP="000D4D61">
            <w:pPr>
              <w:spacing w:line="293" w:lineRule="exact"/>
              <w:ind w:left="60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называть основ</w:t>
            </w:r>
            <w:r w:rsidRPr="00AE75A2">
              <w:rPr>
                <w:sz w:val="20"/>
                <w:szCs w:val="20"/>
              </w:rPr>
              <w:softHyphen/>
              <w:t>ные жанры вокальной и инструментальной музыки</w:t>
            </w:r>
          </w:p>
        </w:tc>
        <w:tc>
          <w:tcPr>
            <w:tcW w:w="1923" w:type="dxa"/>
          </w:tcPr>
          <w:p w:rsidR="001D2EA2" w:rsidRPr="00AE75A2" w:rsidRDefault="001D2EA2" w:rsidP="000D4D61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Находить и выделять необходимую информацию, у</w:t>
            </w:r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мение находить  главные идеи в текстовом материале </w:t>
            </w:r>
          </w:p>
        </w:tc>
        <w:tc>
          <w:tcPr>
            <w:tcW w:w="1941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t>Анализировать и характеризовать </w:t>
            </w:r>
            <w:r w:rsidRPr="00AE75A2">
              <w:rPr>
                <w:sz w:val="20"/>
                <w:szCs w:val="20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1D2EA2" w:rsidRPr="00AE75A2" w:rsidRDefault="001D2EA2" w:rsidP="000D4D61">
            <w:pPr>
              <w:spacing w:line="29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13.10</w:t>
            </w:r>
          </w:p>
        </w:tc>
        <w:tc>
          <w:tcPr>
            <w:tcW w:w="1256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8-9</w:t>
            </w:r>
          </w:p>
        </w:tc>
        <w:tc>
          <w:tcPr>
            <w:tcW w:w="1843" w:type="dxa"/>
          </w:tcPr>
          <w:p w:rsidR="001D2EA2" w:rsidRPr="00AE75A2" w:rsidRDefault="001D2EA2" w:rsidP="000D4D61">
            <w:pPr>
              <w:spacing w:line="298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Вторая жизнь песни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ind w:left="30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 ( игра на музыкальных инструментах_ Хоровое </w:t>
            </w:r>
            <w:proofErr w:type="spellStart"/>
            <w:r w:rsidRPr="00AE75A2">
              <w:rPr>
                <w:sz w:val="20"/>
                <w:szCs w:val="20"/>
              </w:rPr>
              <w:t>пение</w:t>
            </w:r>
            <w:proofErr w:type="gramStart"/>
            <w:r w:rsidR="00E16042" w:rsidRPr="00AE75A2">
              <w:rPr>
                <w:sz w:val="20"/>
                <w:szCs w:val="20"/>
              </w:rPr>
              <w:t>.У</w:t>
            </w:r>
            <w:proofErr w:type="gramEnd"/>
            <w:r w:rsidR="00E16042" w:rsidRPr="00AE75A2">
              <w:rPr>
                <w:sz w:val="20"/>
                <w:szCs w:val="20"/>
              </w:rPr>
              <w:t>становить</w:t>
            </w:r>
            <w:proofErr w:type="spellEnd"/>
            <w:r w:rsidR="00E16042" w:rsidRPr="00AE75A2">
              <w:rPr>
                <w:sz w:val="20"/>
                <w:szCs w:val="20"/>
              </w:rPr>
              <w:t xml:space="preserve"> </w:t>
            </w:r>
            <w:r w:rsidR="000A7A87" w:rsidRPr="00AE75A2">
              <w:rPr>
                <w:sz w:val="20"/>
                <w:szCs w:val="20"/>
              </w:rPr>
              <w:t>связь между композиторским и народным музыкальным искусством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spacing w:line="293" w:lineRule="exact"/>
              <w:ind w:left="60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E75A2">
              <w:rPr>
                <w:sz w:val="20"/>
                <w:szCs w:val="20"/>
              </w:rPr>
              <w:t xml:space="preserve"> основные черты и характеристики автор</w:t>
            </w:r>
            <w:r w:rsidRPr="00AE75A2">
              <w:rPr>
                <w:sz w:val="20"/>
                <w:szCs w:val="20"/>
              </w:rPr>
              <w:softHyphen/>
              <w:t>ского и народного му</w:t>
            </w:r>
            <w:r w:rsidRPr="00AE75A2">
              <w:rPr>
                <w:sz w:val="20"/>
                <w:szCs w:val="20"/>
              </w:rPr>
              <w:softHyphen/>
              <w:t xml:space="preserve">зыкального творчества.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</w:p>
        </w:tc>
        <w:tc>
          <w:tcPr>
            <w:tcW w:w="1923" w:type="dxa"/>
          </w:tcPr>
          <w:p w:rsidR="001D2EA2" w:rsidRPr="00AE75A2" w:rsidRDefault="001D2EA2" w:rsidP="000D4D61">
            <w:pPr>
              <w:spacing w:line="293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определять свя</w:t>
            </w:r>
            <w:r w:rsidRPr="00AE75A2">
              <w:rPr>
                <w:sz w:val="20"/>
                <w:szCs w:val="20"/>
              </w:rPr>
              <w:softHyphen/>
              <w:t>зи между композитор</w:t>
            </w:r>
            <w:r w:rsidRPr="00AE75A2">
              <w:rPr>
                <w:sz w:val="20"/>
                <w:szCs w:val="20"/>
              </w:rPr>
              <w:softHyphen/>
              <w:t>ским и народным музы</w:t>
            </w:r>
            <w:r w:rsidRPr="00AE75A2">
              <w:rPr>
                <w:sz w:val="20"/>
                <w:szCs w:val="20"/>
              </w:rPr>
              <w:softHyphen/>
              <w:t>кальным искусством</w:t>
            </w:r>
          </w:p>
        </w:tc>
        <w:tc>
          <w:tcPr>
            <w:tcW w:w="1941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. </w:t>
            </w:r>
            <w:r w:rsidRPr="00AE75A2">
              <w:rPr>
                <w:iCs/>
                <w:sz w:val="20"/>
                <w:szCs w:val="20"/>
              </w:rPr>
              <w:t xml:space="preserve"> Анализировать и характеризовать </w:t>
            </w:r>
            <w:r w:rsidRPr="00AE75A2">
              <w:rPr>
                <w:sz w:val="20"/>
                <w:szCs w:val="20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1D2EA2" w:rsidRPr="00AE75A2" w:rsidRDefault="001D2EA2" w:rsidP="000D4D61">
            <w:pPr>
              <w:spacing w:line="293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20.10</w:t>
            </w: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1256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1D2EA2" w:rsidRPr="00AE75A2" w:rsidRDefault="001D2EA2" w:rsidP="000D4D61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«Всю жизнь мою несу роди</w:t>
            </w:r>
            <w:r w:rsidRPr="00AE75A2">
              <w:rPr>
                <w:sz w:val="20"/>
                <w:szCs w:val="20"/>
              </w:rPr>
              <w:softHyphen/>
              <w:t>ну в душе...»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ind w:left="30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Интонационно-образный анализ музыкального  и художественного ряда. Хоровое пение. Беседа по теме занятия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E75A2">
              <w:rPr>
                <w:sz w:val="20"/>
                <w:szCs w:val="20"/>
              </w:rPr>
              <w:t xml:space="preserve"> значение коло</w:t>
            </w:r>
            <w:r w:rsidRPr="00AE75A2">
              <w:rPr>
                <w:sz w:val="20"/>
                <w:szCs w:val="20"/>
              </w:rPr>
              <w:softHyphen/>
              <w:t>кольного звона в жизни человека.</w:t>
            </w:r>
          </w:p>
          <w:p w:rsidR="001D2EA2" w:rsidRPr="00AE75A2" w:rsidRDefault="001D2EA2" w:rsidP="000D4D61">
            <w:pPr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выявлять родст</w:t>
            </w:r>
            <w:r w:rsidRPr="00AE75A2">
              <w:rPr>
                <w:sz w:val="20"/>
                <w:szCs w:val="20"/>
              </w:rPr>
              <w:softHyphen/>
              <w:t>венные средства выра</w:t>
            </w:r>
            <w:r w:rsidRPr="00AE75A2">
              <w:rPr>
                <w:sz w:val="20"/>
                <w:szCs w:val="20"/>
              </w:rPr>
              <w:softHyphen/>
              <w:t>зительности музыки и живописи</w:t>
            </w:r>
          </w:p>
        </w:tc>
        <w:tc>
          <w:tcPr>
            <w:tcW w:w="1923" w:type="dxa"/>
          </w:tcPr>
          <w:p w:rsidR="001D2EA2" w:rsidRPr="00AE75A2" w:rsidRDefault="001D2EA2" w:rsidP="000D4D61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AE75A2">
              <w:rPr>
                <w:rFonts w:eastAsia="Calibri"/>
                <w:sz w:val="20"/>
                <w:szCs w:val="20"/>
                <w:lang w:eastAsia="en-US"/>
              </w:rPr>
              <w:t>Анализировать существующее разнообразие музыкальной картины мира.</w:t>
            </w:r>
          </w:p>
        </w:tc>
        <w:tc>
          <w:tcPr>
            <w:tcW w:w="1941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t>Анализировать и характеризовать </w:t>
            </w:r>
            <w:r w:rsidRPr="00AE75A2">
              <w:rPr>
                <w:sz w:val="20"/>
                <w:szCs w:val="20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1D2EA2" w:rsidRPr="00AE75A2" w:rsidRDefault="001D2EA2" w:rsidP="000D4D61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1256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  <w:lang w:val="en-US" w:eastAsia="en-US"/>
              </w:rPr>
              <w:t>11</w:t>
            </w:r>
            <w:r w:rsidRPr="00AE75A2">
              <w:rPr>
                <w:sz w:val="20"/>
                <w:szCs w:val="20"/>
                <w:lang w:eastAsia="en-US"/>
              </w:rPr>
              <w:t>-</w:t>
            </w:r>
            <w:r w:rsidRPr="00AE75A2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843" w:type="dxa"/>
          </w:tcPr>
          <w:p w:rsidR="001D2EA2" w:rsidRPr="00AE75A2" w:rsidRDefault="001D2EA2" w:rsidP="000D4D61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Писатели и по</w:t>
            </w:r>
            <w:r w:rsidRPr="00AE75A2">
              <w:rPr>
                <w:sz w:val="20"/>
                <w:szCs w:val="20"/>
              </w:rPr>
              <w:softHyphen/>
              <w:t xml:space="preserve">эты о музыке и </w:t>
            </w:r>
            <w:r w:rsidRPr="00AE75A2">
              <w:rPr>
                <w:sz w:val="20"/>
                <w:szCs w:val="20"/>
              </w:rPr>
              <w:lastRenderedPageBreak/>
              <w:t>музыкантах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ind w:left="30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Хоровое пение. Беседа. Интонационно-образное </w:t>
            </w:r>
            <w:r w:rsidRPr="00AE75A2">
              <w:rPr>
                <w:sz w:val="20"/>
                <w:szCs w:val="20"/>
              </w:rPr>
              <w:lastRenderedPageBreak/>
              <w:t>сопоставление музыки и литературных произведений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spacing w:line="274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Знать:</w:t>
            </w:r>
          </w:p>
          <w:p w:rsidR="001D2EA2" w:rsidRPr="00AE75A2" w:rsidRDefault="001D2EA2" w:rsidP="001D2EA2">
            <w:pPr>
              <w:numPr>
                <w:ilvl w:val="0"/>
                <w:numId w:val="6"/>
              </w:numPr>
              <w:tabs>
                <w:tab w:val="left" w:pos="258"/>
              </w:tabs>
              <w:spacing w:line="274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что благодаря музыке </w:t>
            </w:r>
            <w:r w:rsidRPr="00AE75A2">
              <w:rPr>
                <w:sz w:val="20"/>
                <w:szCs w:val="20"/>
              </w:rPr>
              <w:lastRenderedPageBreak/>
              <w:t>появились многие про</w:t>
            </w:r>
            <w:r w:rsidRPr="00AE75A2">
              <w:rPr>
                <w:sz w:val="20"/>
                <w:szCs w:val="20"/>
              </w:rPr>
              <w:softHyphen/>
              <w:t>изведения литературы;</w:t>
            </w:r>
          </w:p>
          <w:p w:rsidR="001D2EA2" w:rsidRPr="00AE75A2" w:rsidRDefault="001D2EA2" w:rsidP="000D4D61">
            <w:pPr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основные события из жизни и творчества композиторов</w:t>
            </w:r>
          </w:p>
        </w:tc>
        <w:tc>
          <w:tcPr>
            <w:tcW w:w="1923" w:type="dxa"/>
          </w:tcPr>
          <w:p w:rsidR="001D2EA2" w:rsidRPr="00AE75A2" w:rsidRDefault="001D2EA2" w:rsidP="001D2EA2">
            <w:pPr>
              <w:numPr>
                <w:ilvl w:val="0"/>
                <w:numId w:val="6"/>
              </w:numPr>
              <w:tabs>
                <w:tab w:val="left" w:pos="258"/>
              </w:tabs>
              <w:spacing w:line="274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 xml:space="preserve">Находить и выделять </w:t>
            </w:r>
            <w:r w:rsidRPr="00AE75A2">
              <w:rPr>
                <w:sz w:val="20"/>
                <w:szCs w:val="20"/>
              </w:rPr>
              <w:lastRenderedPageBreak/>
              <w:t>необходимую информацию, у</w:t>
            </w:r>
            <w:r w:rsidRPr="00AE75A2">
              <w:rPr>
                <w:rFonts w:eastAsia="Calibri"/>
                <w:sz w:val="20"/>
                <w:szCs w:val="20"/>
                <w:lang w:eastAsia="en-US"/>
              </w:rPr>
              <w:t>мение находить  главные идеи в текстовом материале.</w:t>
            </w:r>
          </w:p>
        </w:tc>
        <w:tc>
          <w:tcPr>
            <w:tcW w:w="1941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lastRenderedPageBreak/>
              <w:t>Анализировать и характеризовать </w:t>
            </w:r>
            <w:r w:rsidRPr="00AE75A2">
              <w:rPr>
                <w:sz w:val="20"/>
                <w:szCs w:val="20"/>
              </w:rPr>
              <w:t xml:space="preserve">эмоциональные </w:t>
            </w:r>
            <w:r w:rsidRPr="00AE75A2">
              <w:rPr>
                <w:sz w:val="20"/>
                <w:szCs w:val="20"/>
              </w:rPr>
              <w:lastRenderedPageBreak/>
              <w:t xml:space="preserve">состояния и чувства окружающих, строить свои взаимоотношения с их учетом. </w:t>
            </w:r>
          </w:p>
          <w:p w:rsidR="001D2EA2" w:rsidRPr="00AE75A2" w:rsidRDefault="001D2EA2" w:rsidP="001D2EA2">
            <w:pPr>
              <w:numPr>
                <w:ilvl w:val="0"/>
                <w:numId w:val="6"/>
              </w:numPr>
              <w:tabs>
                <w:tab w:val="left" w:pos="258"/>
              </w:tabs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lastRenderedPageBreak/>
              <w:t>17.11</w:t>
            </w: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24.11</w:t>
            </w: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256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</w:tcPr>
          <w:p w:rsidR="001D2EA2" w:rsidRPr="00AE75A2" w:rsidRDefault="001D2EA2" w:rsidP="000D4D61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Первое путеше</w:t>
            </w:r>
            <w:r w:rsidRPr="00AE75A2">
              <w:rPr>
                <w:sz w:val="20"/>
                <w:szCs w:val="20"/>
              </w:rPr>
              <w:softHyphen/>
              <w:t>ствие в музы</w:t>
            </w:r>
            <w:r w:rsidRPr="00AE75A2">
              <w:rPr>
                <w:sz w:val="20"/>
                <w:szCs w:val="20"/>
              </w:rPr>
              <w:softHyphen/>
              <w:t>кальный театр. Опера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ind w:left="30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A7A87" w:rsidRPr="00AE75A2" w:rsidRDefault="000A7A87" w:rsidP="000A7A87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Синтез искусств (музыкального, драматического и изобразительного) в опере. В основе оперы – литературное произведение</w:t>
            </w:r>
          </w:p>
          <w:p w:rsidR="001D2EA2" w:rsidRPr="00AE75A2" w:rsidRDefault="000A7A87" w:rsidP="000A7A87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Опера Н.А.Римского </w:t>
            </w:r>
            <w:proofErr w:type="gramStart"/>
            <w:r w:rsidRPr="00AE75A2">
              <w:rPr>
                <w:sz w:val="20"/>
                <w:szCs w:val="20"/>
              </w:rPr>
              <w:t>–К</w:t>
            </w:r>
            <w:proofErr w:type="gramEnd"/>
            <w:r w:rsidRPr="00AE75A2">
              <w:rPr>
                <w:sz w:val="20"/>
                <w:szCs w:val="20"/>
              </w:rPr>
              <w:t>орсакова «Садко»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spacing w:line="274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1D2EA2" w:rsidRPr="00AE75A2" w:rsidRDefault="001D2EA2" w:rsidP="001D2EA2">
            <w:pPr>
              <w:numPr>
                <w:ilvl w:val="0"/>
                <w:numId w:val="7"/>
              </w:numPr>
              <w:tabs>
                <w:tab w:val="left" w:pos="248"/>
              </w:tabs>
              <w:spacing w:line="274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историю развития оперного искусства;</w:t>
            </w:r>
          </w:p>
          <w:p w:rsidR="001D2EA2" w:rsidRPr="00AE75A2" w:rsidRDefault="001D2EA2" w:rsidP="000D4D61">
            <w:pPr>
              <w:spacing w:line="278" w:lineRule="exact"/>
              <w:ind w:left="6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понятия:</w:t>
            </w:r>
            <w:r w:rsidRPr="00AE75A2">
              <w:rPr>
                <w:i/>
                <w:iCs/>
                <w:sz w:val="20"/>
                <w:szCs w:val="20"/>
              </w:rPr>
              <w:t xml:space="preserve"> опера, либ</w:t>
            </w:r>
            <w:r w:rsidRPr="00AE75A2">
              <w:rPr>
                <w:i/>
                <w:iCs/>
                <w:sz w:val="20"/>
                <w:szCs w:val="20"/>
              </w:rPr>
              <w:softHyphen/>
              <w:t>ретто, увертюра, речи</w:t>
            </w:r>
            <w:r w:rsidRPr="00AE75A2">
              <w:rPr>
                <w:i/>
                <w:iCs/>
                <w:sz w:val="20"/>
                <w:szCs w:val="20"/>
              </w:rPr>
              <w:softHyphen/>
              <w:t xml:space="preserve">татив, хор, ансамбль, сцена из оперы.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приводить при</w:t>
            </w:r>
            <w:r w:rsidRPr="00AE75A2">
              <w:rPr>
                <w:sz w:val="20"/>
                <w:szCs w:val="20"/>
              </w:rPr>
              <w:softHyphen/>
              <w:t>меры к понятиям</w:t>
            </w:r>
          </w:p>
        </w:tc>
        <w:tc>
          <w:tcPr>
            <w:tcW w:w="1923" w:type="dxa"/>
          </w:tcPr>
          <w:p w:rsidR="001D2EA2" w:rsidRPr="00AE75A2" w:rsidRDefault="001D2EA2" w:rsidP="001D2EA2">
            <w:pPr>
              <w:numPr>
                <w:ilvl w:val="0"/>
                <w:numId w:val="7"/>
              </w:numPr>
              <w:tabs>
                <w:tab w:val="left" w:pos="267"/>
              </w:tabs>
              <w:spacing w:line="274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Находить ассоциативные связи между художественными образами музыки и других видов искусства</w:t>
            </w:r>
          </w:p>
        </w:tc>
        <w:tc>
          <w:tcPr>
            <w:tcW w:w="1941" w:type="dxa"/>
          </w:tcPr>
          <w:p w:rsidR="001D2EA2" w:rsidRPr="00AE75A2" w:rsidRDefault="001D2EA2" w:rsidP="000D4D61">
            <w:pPr>
              <w:tabs>
                <w:tab w:val="left" w:pos="267"/>
              </w:tabs>
              <w:spacing w:line="274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. 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</w:t>
            </w:r>
          </w:p>
        </w:tc>
        <w:tc>
          <w:tcPr>
            <w:tcW w:w="85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8.12</w:t>
            </w:r>
          </w:p>
        </w:tc>
        <w:tc>
          <w:tcPr>
            <w:tcW w:w="1256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ind w:left="22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1D2EA2" w:rsidRPr="00AE75A2" w:rsidRDefault="001D2EA2" w:rsidP="000D4D61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Опера-былина Н. А. Римског</w:t>
            </w:r>
            <w:proofErr w:type="gramStart"/>
            <w:r w:rsidRPr="00AE75A2">
              <w:rPr>
                <w:sz w:val="20"/>
                <w:szCs w:val="20"/>
              </w:rPr>
              <w:t>о-</w:t>
            </w:r>
            <w:proofErr w:type="gramEnd"/>
            <w:r w:rsidRPr="00AE75A2">
              <w:rPr>
                <w:sz w:val="20"/>
                <w:szCs w:val="20"/>
              </w:rPr>
              <w:t xml:space="preserve"> Корсакова «Садко»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Устный контроль. Интонационно-образный анализ фрагментов из балета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spacing w:line="278" w:lineRule="exact"/>
              <w:ind w:left="60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E75A2">
              <w:rPr>
                <w:sz w:val="20"/>
                <w:szCs w:val="20"/>
              </w:rPr>
              <w:t xml:space="preserve"> сюжет</w:t>
            </w:r>
            <w:r w:rsidRPr="00AE75A2">
              <w:rPr>
                <w:i/>
                <w:iCs/>
                <w:sz w:val="20"/>
                <w:szCs w:val="20"/>
              </w:rPr>
              <w:t xml:space="preserve"> (либрет</w:t>
            </w:r>
            <w:r w:rsidRPr="00AE75A2">
              <w:rPr>
                <w:i/>
                <w:iCs/>
                <w:sz w:val="20"/>
                <w:szCs w:val="20"/>
              </w:rPr>
              <w:softHyphen/>
              <w:t>то)</w:t>
            </w:r>
            <w:r w:rsidRPr="00AE75A2">
              <w:rPr>
                <w:sz w:val="20"/>
                <w:szCs w:val="20"/>
              </w:rPr>
              <w:t xml:space="preserve"> оперы «Садко».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анализировать составляющие средств музыкальной вырази</w:t>
            </w:r>
            <w:r w:rsidRPr="00AE75A2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923" w:type="dxa"/>
          </w:tcPr>
          <w:p w:rsidR="001D2EA2" w:rsidRPr="00AE75A2" w:rsidRDefault="001D2EA2" w:rsidP="000D4D61">
            <w:pPr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-Передавать свои музыкальные впечатления в устной и письменной форме. </w:t>
            </w:r>
            <w:proofErr w:type="gramStart"/>
            <w:r w:rsidRPr="00AE75A2">
              <w:rPr>
                <w:sz w:val="20"/>
                <w:szCs w:val="20"/>
              </w:rPr>
              <w:t>-Д</w:t>
            </w:r>
            <w:proofErr w:type="gramEnd"/>
            <w:r w:rsidRPr="00AE75A2">
              <w:rPr>
                <w:sz w:val="20"/>
                <w:szCs w:val="20"/>
              </w:rPr>
              <w:t>елиться впечатлениями о концертах, спектаклях и т.п. со сверстниками и родителями</w:t>
            </w:r>
          </w:p>
        </w:tc>
        <w:tc>
          <w:tcPr>
            <w:tcW w:w="1941" w:type="dxa"/>
          </w:tcPr>
          <w:p w:rsidR="001D2EA2" w:rsidRDefault="001D2EA2" w:rsidP="000D4D61">
            <w:pPr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t>-</w:t>
            </w:r>
            <w:r w:rsidRPr="00AE75A2">
              <w:rPr>
                <w:sz w:val="20"/>
                <w:szCs w:val="20"/>
              </w:rPr>
              <w:t xml:space="preserve"> 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</w:t>
            </w:r>
          </w:p>
          <w:p w:rsidR="00AE75A2" w:rsidRPr="00AE75A2" w:rsidRDefault="00AE75A2" w:rsidP="000D4D61">
            <w:pPr>
              <w:spacing w:line="278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15.12</w:t>
            </w: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ind w:left="22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</w:tcPr>
          <w:p w:rsidR="001D2EA2" w:rsidRPr="00AE75A2" w:rsidRDefault="001D2EA2" w:rsidP="000D4D61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Второе путеше</w:t>
            </w:r>
            <w:r w:rsidRPr="00AE75A2">
              <w:rPr>
                <w:sz w:val="20"/>
                <w:szCs w:val="20"/>
              </w:rPr>
              <w:softHyphen/>
              <w:t>ствие в музы</w:t>
            </w:r>
            <w:r w:rsidRPr="00AE75A2">
              <w:rPr>
                <w:sz w:val="20"/>
                <w:szCs w:val="20"/>
              </w:rPr>
              <w:softHyphen/>
              <w:t>кальный театр. Балет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Хоровое пение. Слушание музыки. Интонационно-образный анализ</w:t>
            </w:r>
          </w:p>
          <w:p w:rsidR="000A7A87" w:rsidRPr="00AE75A2" w:rsidRDefault="000A7A87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истории развития балетного искусства. Основные понятия жанра. В основе балета – литературное произведение. Балет П.И.Чайковского «Щелкунчик»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1D2EA2" w:rsidRPr="00AE75A2" w:rsidRDefault="001D2EA2" w:rsidP="001D2EA2">
            <w:pPr>
              <w:numPr>
                <w:ilvl w:val="0"/>
                <w:numId w:val="6"/>
              </w:numPr>
              <w:tabs>
                <w:tab w:val="left" w:pos="233"/>
              </w:tabs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историю развития ба</w:t>
            </w:r>
            <w:r w:rsidRPr="00AE75A2">
              <w:rPr>
                <w:sz w:val="20"/>
                <w:szCs w:val="20"/>
              </w:rPr>
              <w:softHyphen/>
              <w:t>летного искусства;</w:t>
            </w:r>
          </w:p>
          <w:p w:rsidR="001D2EA2" w:rsidRPr="00AE75A2" w:rsidRDefault="001D2EA2" w:rsidP="000D4D61">
            <w:pPr>
              <w:spacing w:line="278" w:lineRule="exact"/>
              <w:ind w:left="6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понятия:</w:t>
            </w:r>
            <w:r w:rsidRPr="00AE75A2">
              <w:rPr>
                <w:i/>
                <w:iCs/>
                <w:sz w:val="20"/>
                <w:szCs w:val="20"/>
              </w:rPr>
              <w:t xml:space="preserve"> балет, солис</w:t>
            </w:r>
            <w:proofErr w:type="gramStart"/>
            <w:r w:rsidRPr="00AE75A2">
              <w:rPr>
                <w:i/>
                <w:iCs/>
                <w:sz w:val="20"/>
                <w:szCs w:val="20"/>
              </w:rPr>
              <w:t>т-</w:t>
            </w:r>
            <w:proofErr w:type="gramEnd"/>
            <w:r w:rsidRPr="00AE75A2">
              <w:rPr>
                <w:i/>
                <w:iCs/>
                <w:sz w:val="20"/>
                <w:szCs w:val="20"/>
              </w:rPr>
              <w:t xml:space="preserve"> танцор, кордебалет.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анализировать составляющие средства музыкальной вырази</w:t>
            </w:r>
            <w:r w:rsidRPr="00AE75A2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923" w:type="dxa"/>
          </w:tcPr>
          <w:p w:rsidR="001D2EA2" w:rsidRPr="00AE75A2" w:rsidRDefault="001D2EA2" w:rsidP="001D2EA2">
            <w:pPr>
              <w:numPr>
                <w:ilvl w:val="0"/>
                <w:numId w:val="6"/>
              </w:numPr>
              <w:tabs>
                <w:tab w:val="left" w:pos="214"/>
              </w:tabs>
              <w:spacing w:line="278" w:lineRule="exact"/>
              <w:ind w:left="60"/>
              <w:rPr>
                <w:sz w:val="20"/>
                <w:szCs w:val="20"/>
              </w:rPr>
            </w:pPr>
            <w:r w:rsidRPr="00AE75A2">
              <w:rPr>
                <w:rFonts w:eastAsia="Calibri"/>
                <w:sz w:val="20"/>
                <w:szCs w:val="20"/>
                <w:lang w:eastAsia="en-US"/>
              </w:rPr>
              <w:t>Оценивать собственные действия наряду с явлениями жизни и искусства</w:t>
            </w:r>
            <w:proofErr w:type="gramStart"/>
            <w:r w:rsidRPr="00AE75A2">
              <w:rPr>
                <w:iCs/>
                <w:sz w:val="20"/>
                <w:szCs w:val="20"/>
              </w:rPr>
              <w:t xml:space="preserve"> А</w:t>
            </w:r>
            <w:proofErr w:type="gramEnd"/>
            <w:r w:rsidRPr="00AE75A2">
              <w:rPr>
                <w:iCs/>
                <w:sz w:val="20"/>
                <w:szCs w:val="20"/>
              </w:rPr>
              <w:t>нализировать </w:t>
            </w:r>
            <w:r w:rsidRPr="00AE75A2">
              <w:rPr>
                <w:sz w:val="20"/>
                <w:szCs w:val="20"/>
              </w:rPr>
              <w:t>собственную работу:</w:t>
            </w:r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 находить ошибки, устанавливать их причины</w:t>
            </w:r>
          </w:p>
          <w:p w:rsidR="001D2EA2" w:rsidRPr="00AE75A2" w:rsidRDefault="001D2EA2" w:rsidP="001D2EA2">
            <w:pPr>
              <w:numPr>
                <w:ilvl w:val="0"/>
                <w:numId w:val="6"/>
              </w:numPr>
              <w:tabs>
                <w:tab w:val="left" w:pos="214"/>
              </w:tabs>
              <w:spacing w:line="278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1D2EA2" w:rsidRPr="00AE75A2" w:rsidRDefault="001D2EA2" w:rsidP="001D2EA2">
            <w:pPr>
              <w:numPr>
                <w:ilvl w:val="0"/>
                <w:numId w:val="6"/>
              </w:numPr>
              <w:tabs>
                <w:tab w:val="left" w:pos="214"/>
              </w:tabs>
              <w:spacing w:line="278" w:lineRule="exact"/>
              <w:ind w:left="6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</w:t>
            </w:r>
          </w:p>
        </w:tc>
        <w:tc>
          <w:tcPr>
            <w:tcW w:w="85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1256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ind w:left="22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1D2EA2" w:rsidRPr="00AE75A2" w:rsidRDefault="001D2EA2" w:rsidP="000D4D61">
            <w:pPr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Музыка в теат</w:t>
            </w:r>
            <w:r w:rsidRPr="00AE75A2">
              <w:rPr>
                <w:sz w:val="20"/>
                <w:szCs w:val="20"/>
              </w:rPr>
              <w:softHyphen/>
              <w:t>ре, кино, на те</w:t>
            </w:r>
            <w:r w:rsidRPr="00AE75A2">
              <w:rPr>
                <w:sz w:val="20"/>
                <w:szCs w:val="20"/>
              </w:rPr>
              <w:softHyphen/>
              <w:t>левидении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D2EA2" w:rsidRPr="00AE75A2" w:rsidRDefault="001D2EA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Хоров</w:t>
            </w:r>
            <w:r w:rsidR="000A7A87" w:rsidRPr="00AE75A2">
              <w:rPr>
                <w:sz w:val="20"/>
                <w:szCs w:val="20"/>
              </w:rPr>
              <w:t>ое пение. Беседа по теме</w:t>
            </w:r>
            <w:proofErr w:type="gramStart"/>
            <w:r w:rsidR="000A7A87" w:rsidRPr="00AE75A2">
              <w:rPr>
                <w:sz w:val="20"/>
                <w:szCs w:val="20"/>
              </w:rPr>
              <w:t xml:space="preserve"> :</w:t>
            </w:r>
            <w:proofErr w:type="gramEnd"/>
            <w:r w:rsidR="000A7A87" w:rsidRPr="00AE75A2">
              <w:rPr>
                <w:sz w:val="20"/>
                <w:szCs w:val="20"/>
              </w:rPr>
              <w:t xml:space="preserve"> Роль литературного сценария и значение музыки в синтетических видах искусства: в театре, кино, на телевидении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определять зна</w:t>
            </w:r>
            <w:r w:rsidRPr="00AE75A2">
              <w:rPr>
                <w:sz w:val="20"/>
                <w:szCs w:val="20"/>
              </w:rPr>
              <w:softHyphen/>
              <w:t>чение литературы и му</w:t>
            </w:r>
            <w:r w:rsidRPr="00AE75A2">
              <w:rPr>
                <w:sz w:val="20"/>
                <w:szCs w:val="20"/>
              </w:rPr>
              <w:softHyphen/>
              <w:t>зыки в синтетических видах искусства</w:t>
            </w:r>
          </w:p>
        </w:tc>
        <w:tc>
          <w:tcPr>
            <w:tcW w:w="1923" w:type="dxa"/>
          </w:tcPr>
          <w:p w:rsidR="001D2EA2" w:rsidRPr="00AE75A2" w:rsidRDefault="001D2EA2" w:rsidP="001D2EA2">
            <w:pPr>
              <w:numPr>
                <w:ilvl w:val="0"/>
                <w:numId w:val="6"/>
              </w:numPr>
              <w:tabs>
                <w:tab w:val="left" w:pos="214"/>
              </w:tabs>
              <w:spacing w:line="278" w:lineRule="exact"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AE75A2">
              <w:rPr>
                <w:iCs/>
                <w:sz w:val="20"/>
                <w:szCs w:val="20"/>
              </w:rPr>
              <w:t>Анализировать </w:t>
            </w:r>
            <w:r w:rsidRPr="00AE75A2">
              <w:rPr>
                <w:sz w:val="20"/>
                <w:szCs w:val="20"/>
              </w:rPr>
              <w:t>собственную работу:</w:t>
            </w:r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 находить ошибки, устанавливать их причины</w:t>
            </w:r>
          </w:p>
          <w:p w:rsidR="001D2EA2" w:rsidRPr="00AE75A2" w:rsidRDefault="001D2EA2" w:rsidP="001D2EA2">
            <w:pPr>
              <w:numPr>
                <w:ilvl w:val="0"/>
                <w:numId w:val="6"/>
              </w:numPr>
              <w:tabs>
                <w:tab w:val="left" w:pos="214"/>
              </w:tabs>
              <w:spacing w:line="278" w:lineRule="exact"/>
              <w:ind w:left="60"/>
              <w:rPr>
                <w:sz w:val="20"/>
                <w:szCs w:val="20"/>
              </w:rPr>
            </w:pPr>
          </w:p>
          <w:p w:rsidR="001D2EA2" w:rsidRPr="00AE75A2" w:rsidRDefault="001D2EA2" w:rsidP="000D4D61">
            <w:pPr>
              <w:spacing w:line="278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1D2EA2" w:rsidRPr="00AE75A2" w:rsidRDefault="001D2EA2" w:rsidP="000D4D61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2EA2" w:rsidRPr="00AE75A2" w:rsidRDefault="001D2EA2" w:rsidP="000D4D61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12.01</w:t>
            </w:r>
          </w:p>
        </w:tc>
        <w:tc>
          <w:tcPr>
            <w:tcW w:w="1256" w:type="dxa"/>
          </w:tcPr>
          <w:p w:rsidR="001D2EA2" w:rsidRPr="00AE75A2" w:rsidRDefault="001D2EA2" w:rsidP="000D4D61">
            <w:pPr>
              <w:ind w:left="320"/>
              <w:rPr>
                <w:sz w:val="20"/>
                <w:szCs w:val="20"/>
              </w:rPr>
            </w:pPr>
          </w:p>
        </w:tc>
      </w:tr>
      <w:tr w:rsidR="001D2EA2" w:rsidRPr="00AE75A2" w:rsidTr="00E34A20">
        <w:tc>
          <w:tcPr>
            <w:tcW w:w="817" w:type="dxa"/>
          </w:tcPr>
          <w:p w:rsidR="001D2EA2" w:rsidRPr="00AE75A2" w:rsidRDefault="001D2EA2" w:rsidP="00E34A20">
            <w:pPr>
              <w:ind w:left="22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1D2EA2" w:rsidRPr="00AE75A2" w:rsidRDefault="001D2EA2" w:rsidP="000D4D61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Третье путеше</w:t>
            </w:r>
            <w:r w:rsidRPr="00AE75A2">
              <w:rPr>
                <w:sz w:val="20"/>
                <w:szCs w:val="20"/>
              </w:rPr>
              <w:softHyphen/>
              <w:t>ствие в музы</w:t>
            </w:r>
            <w:r w:rsidRPr="00AE75A2">
              <w:rPr>
                <w:sz w:val="20"/>
                <w:szCs w:val="20"/>
              </w:rPr>
              <w:softHyphen/>
              <w:t>кальный театр. Мюзикл</w:t>
            </w:r>
          </w:p>
        </w:tc>
        <w:tc>
          <w:tcPr>
            <w:tcW w:w="992" w:type="dxa"/>
          </w:tcPr>
          <w:p w:rsidR="001D2EA2" w:rsidRPr="00AE75A2" w:rsidRDefault="001D2EA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D2EA2" w:rsidRPr="00AE75A2" w:rsidRDefault="001D2EA2" w:rsidP="000A7A87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Слушание музыки. </w:t>
            </w:r>
          </w:p>
          <w:p w:rsidR="000A7A87" w:rsidRPr="00AE75A2" w:rsidRDefault="000A7A87" w:rsidP="000A7A87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Расширение представлений о жанре мюзикла. История возникновения жанра. Основные его отличия от оперы </w:t>
            </w:r>
            <w:proofErr w:type="gramStart"/>
            <w:r w:rsidRPr="00AE75A2">
              <w:rPr>
                <w:sz w:val="20"/>
                <w:szCs w:val="20"/>
              </w:rPr>
              <w:t xml:space="preserve">( </w:t>
            </w:r>
            <w:proofErr w:type="gramEnd"/>
            <w:r w:rsidRPr="00AE75A2">
              <w:rPr>
                <w:sz w:val="20"/>
                <w:szCs w:val="20"/>
              </w:rPr>
              <w:t>театр «легкого» стиля). Наиболее известные мюзиклы</w:t>
            </w:r>
          </w:p>
        </w:tc>
        <w:tc>
          <w:tcPr>
            <w:tcW w:w="2373" w:type="dxa"/>
          </w:tcPr>
          <w:p w:rsidR="001D2EA2" w:rsidRPr="00AE75A2" w:rsidRDefault="001D2EA2" w:rsidP="000D4D61">
            <w:pPr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1D2EA2" w:rsidRPr="00AE75A2" w:rsidRDefault="001D2EA2" w:rsidP="001D2EA2">
            <w:pPr>
              <w:numPr>
                <w:ilvl w:val="0"/>
                <w:numId w:val="7"/>
              </w:numPr>
              <w:tabs>
                <w:tab w:val="left" w:pos="238"/>
              </w:tabs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историю возникнове</w:t>
            </w:r>
            <w:r w:rsidRPr="00AE75A2">
              <w:rPr>
                <w:sz w:val="20"/>
                <w:szCs w:val="20"/>
              </w:rPr>
              <w:softHyphen/>
              <w:t>ния мюзикла;</w:t>
            </w:r>
          </w:p>
          <w:p w:rsidR="001D2EA2" w:rsidRPr="00AE75A2" w:rsidRDefault="001D2EA2" w:rsidP="001D2EA2">
            <w:pPr>
              <w:numPr>
                <w:ilvl w:val="0"/>
                <w:numId w:val="7"/>
              </w:numPr>
              <w:tabs>
                <w:tab w:val="left" w:pos="233"/>
              </w:tabs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чем мюзикл отличает</w:t>
            </w:r>
            <w:r w:rsidRPr="00AE75A2">
              <w:rPr>
                <w:sz w:val="20"/>
                <w:szCs w:val="20"/>
              </w:rPr>
              <w:softHyphen/>
              <w:t>ся от оперы.</w:t>
            </w:r>
          </w:p>
          <w:p w:rsidR="001D2EA2" w:rsidRPr="00AE75A2" w:rsidRDefault="001D2EA2" w:rsidP="000D4D61">
            <w:pPr>
              <w:spacing w:line="278" w:lineRule="exact"/>
              <w:ind w:left="60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называть наибо</w:t>
            </w:r>
            <w:r w:rsidRPr="00AE75A2">
              <w:rPr>
                <w:sz w:val="20"/>
                <w:szCs w:val="20"/>
              </w:rPr>
              <w:softHyphen/>
              <w:t>лее известные мюзиклы и их композиторов</w:t>
            </w:r>
          </w:p>
        </w:tc>
        <w:tc>
          <w:tcPr>
            <w:tcW w:w="1923" w:type="dxa"/>
          </w:tcPr>
          <w:p w:rsidR="001D2EA2" w:rsidRPr="00AE75A2" w:rsidRDefault="001D2EA2" w:rsidP="00AE75A2">
            <w:pPr>
              <w:numPr>
                <w:ilvl w:val="0"/>
                <w:numId w:val="6"/>
              </w:numPr>
              <w:tabs>
                <w:tab w:val="left" w:pos="214"/>
              </w:tabs>
              <w:spacing w:line="278" w:lineRule="exact"/>
              <w:ind w:left="6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- Делиться впечатлениями о концертах, спектаклях и т.п. со сверстниками и родителями.</w:t>
            </w:r>
            <w:r w:rsidRPr="00AE75A2">
              <w:rPr>
                <w:iCs/>
                <w:sz w:val="20"/>
                <w:szCs w:val="20"/>
              </w:rPr>
              <w:t xml:space="preserve"> Анализировать </w:t>
            </w:r>
            <w:r w:rsidRPr="00AE75A2">
              <w:rPr>
                <w:sz w:val="20"/>
                <w:szCs w:val="20"/>
              </w:rPr>
              <w:t>собственную работу:</w:t>
            </w:r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 находить ошибки, устанавливать их причин</w:t>
            </w:r>
          </w:p>
        </w:tc>
        <w:tc>
          <w:tcPr>
            <w:tcW w:w="1941" w:type="dxa"/>
          </w:tcPr>
          <w:p w:rsidR="001D2EA2" w:rsidRPr="00AE75A2" w:rsidRDefault="001D2EA2" w:rsidP="000D4D61">
            <w:pPr>
              <w:spacing w:line="278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освоения способов отражения жизни в музыке и различных форм воздействия музыки на человека;</w:t>
            </w:r>
          </w:p>
        </w:tc>
        <w:tc>
          <w:tcPr>
            <w:tcW w:w="851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1256" w:type="dxa"/>
          </w:tcPr>
          <w:p w:rsidR="001D2EA2" w:rsidRPr="00AE75A2" w:rsidRDefault="001D2EA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1D2EA2" w:rsidRPr="00AE75A2" w:rsidTr="000D4D61">
        <w:tc>
          <w:tcPr>
            <w:tcW w:w="14264" w:type="dxa"/>
            <w:gridSpan w:val="9"/>
          </w:tcPr>
          <w:p w:rsidR="001D2EA2" w:rsidRPr="00AE75A2" w:rsidRDefault="001D2EA2" w:rsidP="00E34A20">
            <w:pPr>
              <w:jc w:val="center"/>
              <w:rPr>
                <w:color w:val="000000"/>
                <w:sz w:val="20"/>
                <w:szCs w:val="20"/>
              </w:rPr>
            </w:pPr>
            <w:r w:rsidRPr="00AE75A2">
              <w:rPr>
                <w:b/>
                <w:bCs/>
                <w:sz w:val="20"/>
                <w:szCs w:val="20"/>
              </w:rPr>
              <w:lastRenderedPageBreak/>
              <w:t>Музыка и  изобразительное искусство</w:t>
            </w: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20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Что роднит му</w:t>
            </w:r>
            <w:r w:rsidRPr="00AE75A2">
              <w:rPr>
                <w:sz w:val="20"/>
                <w:szCs w:val="20"/>
              </w:rPr>
              <w:softHyphen/>
              <w:t>зыку с изобра</w:t>
            </w:r>
            <w:r w:rsidRPr="00AE75A2">
              <w:rPr>
                <w:sz w:val="20"/>
                <w:szCs w:val="20"/>
              </w:rPr>
              <w:softHyphen/>
              <w:t>зительным ис</w:t>
            </w:r>
            <w:r w:rsidRPr="00AE75A2">
              <w:rPr>
                <w:sz w:val="20"/>
                <w:szCs w:val="20"/>
              </w:rPr>
              <w:softHyphen/>
              <w:t>кусством?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0A7A87" w:rsidP="000A7A87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Беседа об о</w:t>
            </w:r>
            <w:r w:rsidR="00E16042" w:rsidRPr="00AE75A2">
              <w:rPr>
                <w:sz w:val="20"/>
                <w:szCs w:val="20"/>
              </w:rPr>
              <w:t>тношени</w:t>
            </w:r>
            <w:r w:rsidRPr="00AE75A2">
              <w:rPr>
                <w:sz w:val="20"/>
                <w:szCs w:val="20"/>
              </w:rPr>
              <w:t>и</w:t>
            </w:r>
            <w:r w:rsidR="00E16042" w:rsidRPr="00AE75A2">
              <w:rPr>
                <w:sz w:val="20"/>
                <w:szCs w:val="20"/>
              </w:rPr>
              <w:t xml:space="preserve"> композиторов и художников к родной природе, духовным образам древнерусского и </w:t>
            </w:r>
            <w:proofErr w:type="spellStart"/>
            <w:proofErr w:type="gramStart"/>
            <w:r w:rsidR="00E16042" w:rsidRPr="00AE75A2">
              <w:rPr>
                <w:sz w:val="20"/>
                <w:szCs w:val="20"/>
              </w:rPr>
              <w:t>западно-европейского</w:t>
            </w:r>
            <w:proofErr w:type="spellEnd"/>
            <w:proofErr w:type="gramEnd"/>
            <w:r w:rsidR="00E16042" w:rsidRPr="00AE75A2">
              <w:rPr>
                <w:sz w:val="20"/>
                <w:szCs w:val="20"/>
              </w:rPr>
              <w:t xml:space="preserve"> искусства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83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AE75A2">
              <w:rPr>
                <w:sz w:val="20"/>
                <w:szCs w:val="20"/>
              </w:rPr>
              <w:t xml:space="preserve"> что роднит му</w:t>
            </w:r>
            <w:r w:rsidRPr="00AE75A2">
              <w:rPr>
                <w:sz w:val="20"/>
                <w:szCs w:val="20"/>
              </w:rPr>
              <w:softHyphen/>
              <w:t>зыку и изобразительное искусство.</w:t>
            </w:r>
          </w:p>
          <w:p w:rsidR="00E16042" w:rsidRPr="00AE75A2" w:rsidRDefault="00E16042" w:rsidP="000D4D61">
            <w:pPr>
              <w:spacing w:line="283" w:lineRule="exact"/>
              <w:ind w:left="60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выявлять связи и общие черты в сред</w:t>
            </w:r>
            <w:r w:rsidRPr="00AE75A2">
              <w:rPr>
                <w:sz w:val="20"/>
                <w:szCs w:val="20"/>
              </w:rPr>
              <w:softHyphen/>
              <w:t>ствах выразительности музыки и изобразитель</w:t>
            </w:r>
            <w:r w:rsidRPr="00AE75A2">
              <w:rPr>
                <w:sz w:val="20"/>
                <w:szCs w:val="20"/>
              </w:rPr>
              <w:softHyphen/>
              <w:t>ного искусства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spacing w:line="283" w:lineRule="exact"/>
              <w:jc w:val="both"/>
              <w:rPr>
                <w:sz w:val="20"/>
                <w:szCs w:val="20"/>
              </w:rPr>
            </w:pPr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Умение применять полученные знания о музыке как виде искусства для решения разнообразных художественно-творческих </w:t>
            </w:r>
            <w:proofErr w:type="spellStart"/>
            <w:r w:rsidRPr="00AE75A2">
              <w:rPr>
                <w:rFonts w:eastAsia="Calibri"/>
                <w:sz w:val="20"/>
                <w:szCs w:val="20"/>
                <w:lang w:eastAsia="en-US"/>
              </w:rPr>
              <w:t>задач</w:t>
            </w:r>
            <w:proofErr w:type="gramStart"/>
            <w:r w:rsidRPr="00AE75A2">
              <w:rPr>
                <w:rFonts w:eastAsia="Calibri"/>
                <w:sz w:val="20"/>
                <w:szCs w:val="20"/>
                <w:lang w:eastAsia="en-US"/>
              </w:rPr>
              <w:t>.-</w:t>
            </w:r>
            <w:proofErr w:type="gramEnd"/>
            <w:r w:rsidRPr="00AE75A2">
              <w:rPr>
                <w:rFonts w:eastAsia="Calibri"/>
                <w:sz w:val="20"/>
                <w:szCs w:val="20"/>
                <w:lang w:eastAsia="en-US"/>
              </w:rPr>
              <w:t>Анализировать,находить</w:t>
            </w:r>
            <w:proofErr w:type="spellEnd"/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 ассоциации между произведениями разных видов иск</w:t>
            </w:r>
          </w:p>
        </w:tc>
        <w:tc>
          <w:tcPr>
            <w:tcW w:w="1941" w:type="dxa"/>
          </w:tcPr>
          <w:p w:rsidR="00E16042" w:rsidRPr="00AE75A2" w:rsidRDefault="00E16042" w:rsidP="000D4D61">
            <w:pPr>
              <w:spacing w:line="283" w:lineRule="exact"/>
              <w:jc w:val="both"/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t>-Развитие музыкальн</w:t>
            </w:r>
            <w:proofErr w:type="gramStart"/>
            <w:r w:rsidRPr="00AE75A2">
              <w:rPr>
                <w:iCs/>
                <w:sz w:val="20"/>
                <w:szCs w:val="20"/>
              </w:rPr>
              <w:t>о-</w:t>
            </w:r>
            <w:proofErr w:type="gramEnd"/>
            <w:r w:rsidRPr="00AE75A2">
              <w:rPr>
                <w:iCs/>
                <w:sz w:val="20"/>
                <w:szCs w:val="20"/>
              </w:rPr>
              <w:t xml:space="preserve"> эстетического чувства, проявляющееся в эмоционально-ценностном отношении к искусству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20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«</w:t>
            </w:r>
            <w:proofErr w:type="gramStart"/>
            <w:r w:rsidRPr="00AE75A2">
              <w:rPr>
                <w:sz w:val="20"/>
                <w:szCs w:val="20"/>
              </w:rPr>
              <w:t>Небесное</w:t>
            </w:r>
            <w:proofErr w:type="gramEnd"/>
            <w:r w:rsidRPr="00AE75A2">
              <w:rPr>
                <w:sz w:val="20"/>
                <w:szCs w:val="20"/>
              </w:rPr>
              <w:t xml:space="preserve"> и земное» в звуках и красках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Более глубокое изучение кантаты С.Прокофьева «Александр Невский»: сопоставление героических образов музыки с образами изобразительного искусства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83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AE75A2">
              <w:rPr>
                <w:sz w:val="20"/>
                <w:szCs w:val="20"/>
              </w:rPr>
              <w:t xml:space="preserve"> в чем выражает</w:t>
            </w:r>
            <w:r w:rsidRPr="00AE75A2">
              <w:rPr>
                <w:sz w:val="20"/>
                <w:szCs w:val="20"/>
              </w:rPr>
              <w:softHyphen/>
              <w:t>ся общность языка раз</w:t>
            </w:r>
            <w:r w:rsidRPr="00AE75A2">
              <w:rPr>
                <w:sz w:val="20"/>
                <w:szCs w:val="20"/>
              </w:rPr>
              <w:softHyphen/>
              <w:t xml:space="preserve">личных видов искусства.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выявлять общие черты в художествен</w:t>
            </w:r>
            <w:r w:rsidRPr="00AE75A2">
              <w:rPr>
                <w:sz w:val="20"/>
                <w:szCs w:val="20"/>
              </w:rPr>
              <w:softHyphen/>
              <w:t>ных и музыкальных об</w:t>
            </w:r>
            <w:r w:rsidRPr="00AE75A2">
              <w:rPr>
                <w:sz w:val="20"/>
                <w:szCs w:val="20"/>
              </w:rPr>
              <w:softHyphen/>
              <w:t>разах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spacing w:line="283" w:lineRule="exact"/>
              <w:jc w:val="both"/>
              <w:rPr>
                <w:sz w:val="20"/>
                <w:szCs w:val="20"/>
              </w:rPr>
            </w:pPr>
            <w:proofErr w:type="spellStart"/>
            <w:r w:rsidRPr="00AE75A2">
              <w:rPr>
                <w:rFonts w:eastAsia="Calibri"/>
                <w:sz w:val="20"/>
                <w:szCs w:val="20"/>
                <w:lang w:eastAsia="en-US"/>
              </w:rPr>
              <w:t>Анализировать</w:t>
            </w:r>
            <w:proofErr w:type="gramStart"/>
            <w:r w:rsidRPr="00AE75A2">
              <w:rPr>
                <w:rFonts w:eastAsia="Calibri"/>
                <w:sz w:val="20"/>
                <w:szCs w:val="20"/>
                <w:lang w:eastAsia="en-US"/>
              </w:rPr>
              <w:t>,н</w:t>
            </w:r>
            <w:proofErr w:type="gramEnd"/>
            <w:r w:rsidRPr="00AE75A2">
              <w:rPr>
                <w:rFonts w:eastAsia="Calibri"/>
                <w:sz w:val="20"/>
                <w:szCs w:val="20"/>
                <w:lang w:eastAsia="en-US"/>
              </w:rPr>
              <w:t>аходить</w:t>
            </w:r>
            <w:proofErr w:type="spellEnd"/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 ассоциации между произведениями разных видов искусства</w:t>
            </w:r>
          </w:p>
        </w:tc>
        <w:tc>
          <w:tcPr>
            <w:tcW w:w="1941" w:type="dxa"/>
          </w:tcPr>
          <w:p w:rsidR="00E16042" w:rsidRPr="00AE75A2" w:rsidRDefault="00E16042" w:rsidP="000D4D61">
            <w:pPr>
              <w:spacing w:line="283" w:lineRule="exact"/>
              <w:jc w:val="both"/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t>Развитие музыкальн</w:t>
            </w:r>
            <w:proofErr w:type="gramStart"/>
            <w:r w:rsidRPr="00AE75A2">
              <w:rPr>
                <w:iCs/>
                <w:sz w:val="20"/>
                <w:szCs w:val="20"/>
              </w:rPr>
              <w:t>о-</w:t>
            </w:r>
            <w:proofErr w:type="gramEnd"/>
            <w:r w:rsidRPr="00AE75A2">
              <w:rPr>
                <w:iCs/>
                <w:sz w:val="20"/>
                <w:szCs w:val="20"/>
              </w:rPr>
              <w:t xml:space="preserve"> эстетического чувства, проявляющееся в эмоционально-ценностном отношении к искусству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2.02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20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«Звать через прошлое к на</w:t>
            </w:r>
            <w:r w:rsidRPr="00AE75A2">
              <w:rPr>
                <w:sz w:val="20"/>
                <w:szCs w:val="20"/>
              </w:rPr>
              <w:softHyphen/>
              <w:t>стоящему»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Общность музыки и живописи. Выразительные возможности музыки и живописи. Можем ли мы услышать живопись? Можем ли мы увидеть музыку?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83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E16042" w:rsidRPr="00AE75A2" w:rsidRDefault="00E16042" w:rsidP="001D2EA2">
            <w:pPr>
              <w:numPr>
                <w:ilvl w:val="0"/>
                <w:numId w:val="6"/>
              </w:numPr>
              <w:tabs>
                <w:tab w:val="left" w:pos="233"/>
              </w:tabs>
              <w:spacing w:line="283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выявлять общие чер</w:t>
            </w:r>
            <w:r w:rsidRPr="00AE75A2">
              <w:rPr>
                <w:sz w:val="20"/>
                <w:szCs w:val="20"/>
              </w:rPr>
              <w:softHyphen/>
              <w:t xml:space="preserve">ты в </w:t>
            </w:r>
            <w:proofErr w:type="gramStart"/>
            <w:r w:rsidRPr="00AE75A2">
              <w:rPr>
                <w:sz w:val="20"/>
                <w:szCs w:val="20"/>
              </w:rPr>
              <w:t>художественных</w:t>
            </w:r>
            <w:proofErr w:type="gramEnd"/>
          </w:p>
          <w:p w:rsidR="00E16042" w:rsidRPr="00AE75A2" w:rsidRDefault="00E16042" w:rsidP="000D4D61">
            <w:pPr>
              <w:spacing w:line="283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и музыкальных </w:t>
            </w:r>
            <w:proofErr w:type="gramStart"/>
            <w:r w:rsidRPr="00AE75A2">
              <w:rPr>
                <w:sz w:val="20"/>
                <w:szCs w:val="20"/>
              </w:rPr>
              <w:t>образах</w:t>
            </w:r>
            <w:proofErr w:type="gramEnd"/>
            <w:r w:rsidRPr="00AE75A2">
              <w:rPr>
                <w:sz w:val="20"/>
                <w:szCs w:val="20"/>
              </w:rPr>
              <w:t>;</w:t>
            </w:r>
          </w:p>
          <w:p w:rsidR="00E16042" w:rsidRPr="00AE75A2" w:rsidRDefault="00E16042" w:rsidP="000D4D61">
            <w:pPr>
              <w:spacing w:line="283" w:lineRule="exact"/>
              <w:ind w:left="6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определять на слух основные части кантаты</w:t>
            </w:r>
          </w:p>
        </w:tc>
        <w:tc>
          <w:tcPr>
            <w:tcW w:w="1923" w:type="dxa"/>
          </w:tcPr>
          <w:p w:rsidR="00E16042" w:rsidRPr="00AE75A2" w:rsidRDefault="00E16042" w:rsidP="001D2EA2">
            <w:pPr>
              <w:numPr>
                <w:ilvl w:val="0"/>
                <w:numId w:val="6"/>
              </w:numPr>
              <w:tabs>
                <w:tab w:val="left" w:pos="233"/>
              </w:tabs>
              <w:spacing w:line="283" w:lineRule="exact"/>
              <w:ind w:left="60"/>
              <w:rPr>
                <w:sz w:val="20"/>
                <w:szCs w:val="20"/>
              </w:rPr>
            </w:pPr>
            <w:proofErr w:type="spellStart"/>
            <w:r w:rsidRPr="00AE75A2">
              <w:rPr>
                <w:rFonts w:eastAsia="Calibri"/>
                <w:sz w:val="20"/>
                <w:szCs w:val="20"/>
                <w:lang w:eastAsia="en-US"/>
              </w:rPr>
              <w:t>Анализировать</w:t>
            </w:r>
            <w:proofErr w:type="gramStart"/>
            <w:r w:rsidRPr="00AE75A2">
              <w:rPr>
                <w:rFonts w:eastAsia="Calibri"/>
                <w:sz w:val="20"/>
                <w:szCs w:val="20"/>
                <w:lang w:eastAsia="en-US"/>
              </w:rPr>
              <w:t>,н</w:t>
            </w:r>
            <w:proofErr w:type="gramEnd"/>
            <w:r w:rsidRPr="00AE75A2">
              <w:rPr>
                <w:rFonts w:eastAsia="Calibri"/>
                <w:sz w:val="20"/>
                <w:szCs w:val="20"/>
                <w:lang w:eastAsia="en-US"/>
              </w:rPr>
              <w:t>аходить</w:t>
            </w:r>
            <w:proofErr w:type="spellEnd"/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 ассоциации между произведениями разных видов искусства</w:t>
            </w:r>
          </w:p>
        </w:tc>
        <w:tc>
          <w:tcPr>
            <w:tcW w:w="1941" w:type="dxa"/>
          </w:tcPr>
          <w:p w:rsidR="00E16042" w:rsidRPr="00AE75A2" w:rsidRDefault="00E16042" w:rsidP="001D2EA2">
            <w:pPr>
              <w:numPr>
                <w:ilvl w:val="0"/>
                <w:numId w:val="6"/>
              </w:numPr>
              <w:tabs>
                <w:tab w:val="left" w:pos="233"/>
              </w:tabs>
              <w:spacing w:line="283" w:lineRule="exact"/>
              <w:ind w:left="60"/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t>Развитие музыкальн</w:t>
            </w:r>
            <w:proofErr w:type="gramStart"/>
            <w:r w:rsidRPr="00AE75A2">
              <w:rPr>
                <w:iCs/>
                <w:sz w:val="20"/>
                <w:szCs w:val="20"/>
              </w:rPr>
              <w:t>о-</w:t>
            </w:r>
            <w:proofErr w:type="gramEnd"/>
            <w:r w:rsidRPr="00AE75A2">
              <w:rPr>
                <w:iCs/>
                <w:sz w:val="20"/>
                <w:szCs w:val="20"/>
              </w:rPr>
              <w:t xml:space="preserve"> эстетического чувства, проявляющееся в эмоционально-ценностном отношении к искусству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9.01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>22-23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Музыкальная живопись и живописная музыка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</w:p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16042" w:rsidRPr="00AE75A2" w:rsidRDefault="000A7A87" w:rsidP="000A7A87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Установить</w:t>
            </w:r>
            <w:proofErr w:type="gramStart"/>
            <w:r w:rsidRPr="00AE75A2">
              <w:rPr>
                <w:sz w:val="20"/>
                <w:szCs w:val="20"/>
              </w:rPr>
              <w:t xml:space="preserve"> ,</w:t>
            </w:r>
            <w:proofErr w:type="gramEnd"/>
            <w:r w:rsidRPr="00AE75A2">
              <w:rPr>
                <w:sz w:val="20"/>
                <w:szCs w:val="20"/>
              </w:rPr>
              <w:t xml:space="preserve">что в </w:t>
            </w:r>
            <w:r w:rsidR="00E16042" w:rsidRPr="00AE75A2">
              <w:rPr>
                <w:sz w:val="20"/>
                <w:szCs w:val="20"/>
              </w:rPr>
              <w:t xml:space="preserve">основе профессиональной музыки лежат народные истоки ( на примере произведений С.В.Рахманинова и </w:t>
            </w:r>
            <w:proofErr w:type="spellStart"/>
            <w:r w:rsidR="00E16042" w:rsidRPr="00AE75A2">
              <w:rPr>
                <w:sz w:val="20"/>
                <w:szCs w:val="20"/>
              </w:rPr>
              <w:t>В.Г.Кикты</w:t>
            </w:r>
            <w:proofErr w:type="spellEnd"/>
            <w:r w:rsidR="00E16042" w:rsidRPr="00AE75A2">
              <w:rPr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before="120"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Уметь выявлять общее  в вы</w:t>
            </w:r>
            <w:r w:rsidRPr="00AE75A2">
              <w:rPr>
                <w:sz w:val="20"/>
                <w:szCs w:val="20"/>
              </w:rPr>
              <w:softHyphen/>
              <w:t>разительных возможно</w:t>
            </w:r>
            <w:r w:rsidRPr="00AE75A2">
              <w:rPr>
                <w:sz w:val="20"/>
                <w:szCs w:val="20"/>
              </w:rPr>
              <w:softHyphen/>
              <w:t>стях музыки и живописи; - анализировать состав</w:t>
            </w:r>
            <w:r w:rsidRPr="00AE75A2">
              <w:rPr>
                <w:sz w:val="20"/>
                <w:szCs w:val="20"/>
              </w:rPr>
              <w:softHyphen/>
              <w:t>ляющие средств выра</w:t>
            </w:r>
            <w:r w:rsidRPr="00AE75A2">
              <w:rPr>
                <w:sz w:val="20"/>
                <w:szCs w:val="20"/>
              </w:rPr>
              <w:softHyphen/>
              <w:t>зительности:</w:t>
            </w:r>
            <w:r w:rsidRPr="00AE75A2">
              <w:rPr>
                <w:i/>
                <w:iCs/>
                <w:sz w:val="20"/>
                <w:szCs w:val="20"/>
              </w:rPr>
              <w:t xml:space="preserve"> мелодию, ритм, темп, динамику, лад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spacing w:line="259" w:lineRule="exact"/>
              <w:ind w:left="60" w:firstLine="20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Интонаци</w:t>
            </w:r>
            <w:r w:rsidRPr="00AE75A2">
              <w:rPr>
                <w:sz w:val="20"/>
                <w:szCs w:val="20"/>
              </w:rPr>
              <w:softHyphen/>
              <w:t>онно-образный анализ музыкаль</w:t>
            </w:r>
            <w:r w:rsidRPr="00AE75A2">
              <w:rPr>
                <w:sz w:val="20"/>
                <w:szCs w:val="20"/>
              </w:rPr>
              <w:softHyphen/>
              <w:t>ных и художест</w:t>
            </w:r>
            <w:r w:rsidRPr="00AE75A2">
              <w:rPr>
                <w:sz w:val="20"/>
                <w:szCs w:val="20"/>
              </w:rPr>
              <w:softHyphen/>
              <w:t>венных произве</w:t>
            </w:r>
            <w:r w:rsidRPr="00AE75A2">
              <w:rPr>
                <w:sz w:val="20"/>
                <w:szCs w:val="20"/>
              </w:rPr>
              <w:softHyphen/>
              <w:t>дений</w:t>
            </w:r>
          </w:p>
        </w:tc>
        <w:tc>
          <w:tcPr>
            <w:tcW w:w="1941" w:type="dxa"/>
          </w:tcPr>
          <w:p w:rsidR="00E16042" w:rsidRPr="00AE75A2" w:rsidRDefault="00E16042" w:rsidP="000D4D61">
            <w:pPr>
              <w:spacing w:line="259" w:lineRule="exact"/>
              <w:ind w:left="60" w:firstLine="200"/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t>Развитие музыкальн</w:t>
            </w:r>
            <w:proofErr w:type="gramStart"/>
            <w:r w:rsidRPr="00AE75A2">
              <w:rPr>
                <w:iCs/>
                <w:sz w:val="20"/>
                <w:szCs w:val="20"/>
              </w:rPr>
              <w:t>о-</w:t>
            </w:r>
            <w:proofErr w:type="gramEnd"/>
            <w:r w:rsidRPr="00AE75A2">
              <w:rPr>
                <w:iCs/>
                <w:sz w:val="20"/>
                <w:szCs w:val="20"/>
              </w:rPr>
              <w:t xml:space="preserve"> эстетического чувства, проявляющееся в эмоционально-ценностном отношении к искусству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16.01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Колокольные звоны в музыке и изобразитель</w:t>
            </w:r>
            <w:r w:rsidRPr="00AE75A2">
              <w:rPr>
                <w:sz w:val="20"/>
                <w:szCs w:val="20"/>
              </w:rPr>
              <w:softHyphen/>
              <w:t>ном искусстве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pacing w:val="2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Выразительные возможности скрипки, ее создатели и исполнители. Музыка и живопись. Портрет Н.Паганини в музыке и изобразительном искусстве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E75A2">
              <w:rPr>
                <w:sz w:val="20"/>
                <w:szCs w:val="20"/>
              </w:rPr>
              <w:t xml:space="preserve"> место и значение колокольных звонов в жизни человека.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проводить ин</w:t>
            </w:r>
            <w:r w:rsidRPr="00AE75A2">
              <w:rPr>
                <w:sz w:val="20"/>
                <w:szCs w:val="20"/>
              </w:rPr>
              <w:softHyphen/>
              <w:t>тонационно-образный анализ музыки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spacing w:line="259" w:lineRule="exact"/>
              <w:ind w:left="6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Интонаци</w:t>
            </w:r>
            <w:r w:rsidRPr="00AE75A2">
              <w:rPr>
                <w:sz w:val="20"/>
                <w:szCs w:val="20"/>
              </w:rPr>
              <w:softHyphen/>
              <w:t>онно-образный анализ музыкаль</w:t>
            </w:r>
            <w:r w:rsidRPr="00AE75A2">
              <w:rPr>
                <w:sz w:val="20"/>
                <w:szCs w:val="20"/>
              </w:rPr>
              <w:softHyphen/>
              <w:t>ных и художест</w:t>
            </w:r>
            <w:r w:rsidRPr="00AE75A2">
              <w:rPr>
                <w:sz w:val="20"/>
                <w:szCs w:val="20"/>
              </w:rPr>
              <w:softHyphen/>
              <w:t>венных произве</w:t>
            </w:r>
            <w:r w:rsidRPr="00AE75A2">
              <w:rPr>
                <w:sz w:val="20"/>
                <w:szCs w:val="20"/>
              </w:rPr>
              <w:softHyphen/>
              <w:t>дений</w:t>
            </w:r>
          </w:p>
        </w:tc>
        <w:tc>
          <w:tcPr>
            <w:tcW w:w="1941" w:type="dxa"/>
          </w:tcPr>
          <w:p w:rsidR="00E16042" w:rsidRPr="00AE75A2" w:rsidRDefault="00E16042" w:rsidP="000D4D61">
            <w:pPr>
              <w:spacing w:line="259" w:lineRule="exact"/>
              <w:ind w:left="60"/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t>Развитие музыкальн</w:t>
            </w:r>
            <w:proofErr w:type="gramStart"/>
            <w:r w:rsidRPr="00AE75A2">
              <w:rPr>
                <w:iCs/>
                <w:sz w:val="20"/>
                <w:szCs w:val="20"/>
              </w:rPr>
              <w:t>о-</w:t>
            </w:r>
            <w:proofErr w:type="gramEnd"/>
            <w:r w:rsidRPr="00AE75A2">
              <w:rPr>
                <w:iCs/>
                <w:sz w:val="20"/>
                <w:szCs w:val="20"/>
              </w:rPr>
              <w:t xml:space="preserve"> эстетического чувства, проявляющееся в эмоционально-ценностном отношении к искусству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after="420" w:line="264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Портрет в му</w:t>
            </w:r>
            <w:r w:rsidRPr="00AE75A2">
              <w:rPr>
                <w:sz w:val="20"/>
                <w:szCs w:val="20"/>
              </w:rPr>
              <w:softHyphen/>
              <w:t>зыке и изобра</w:t>
            </w:r>
            <w:r w:rsidRPr="00AE75A2">
              <w:rPr>
                <w:sz w:val="20"/>
                <w:szCs w:val="20"/>
              </w:rPr>
              <w:softHyphen/>
              <w:t>зительном ис</w:t>
            </w:r>
            <w:r w:rsidRPr="00AE75A2">
              <w:rPr>
                <w:sz w:val="20"/>
                <w:szCs w:val="20"/>
              </w:rPr>
              <w:softHyphen/>
              <w:t>кусстве</w:t>
            </w:r>
          </w:p>
          <w:p w:rsidR="00E16042" w:rsidRPr="00AE75A2" w:rsidRDefault="00E16042" w:rsidP="000D4D61">
            <w:pPr>
              <w:spacing w:before="42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pacing w:val="2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0A7A87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Выразительные возможности скрипки, ее создатели и исполнители. Музыка и живопись. Портрет Н.Паганини в музыке и изобразительном искусстве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59" w:lineRule="exact"/>
              <w:ind w:left="60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E75A2">
              <w:rPr>
                <w:sz w:val="20"/>
                <w:szCs w:val="20"/>
              </w:rPr>
              <w:t xml:space="preserve"> об истории соз</w:t>
            </w:r>
            <w:r w:rsidRPr="00AE75A2">
              <w:rPr>
                <w:sz w:val="20"/>
                <w:szCs w:val="20"/>
              </w:rPr>
              <w:softHyphen/>
              <w:t>дания скрипки, ее мас</w:t>
            </w:r>
            <w:r w:rsidRPr="00AE75A2">
              <w:rPr>
                <w:sz w:val="20"/>
                <w:szCs w:val="20"/>
              </w:rPr>
              <w:softHyphen/>
              <w:t xml:space="preserve">терах-изготовителях и исполнителях.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-сопоставлять скри</w:t>
            </w:r>
            <w:r w:rsidRPr="00AE75A2">
              <w:rPr>
                <w:sz w:val="20"/>
                <w:szCs w:val="20"/>
              </w:rPr>
              <w:softHyphen/>
              <w:t>пичную музыку с живо</w:t>
            </w:r>
            <w:r w:rsidRPr="00AE75A2">
              <w:rPr>
                <w:sz w:val="20"/>
                <w:szCs w:val="20"/>
              </w:rPr>
              <w:softHyphen/>
              <w:t>писью;</w:t>
            </w:r>
          </w:p>
          <w:p w:rsidR="00E16042" w:rsidRPr="00AE75A2" w:rsidRDefault="00E16042" w:rsidP="000D4D61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- анализировать, срав</w:t>
            </w:r>
            <w:r w:rsidRPr="00AE75A2">
              <w:rPr>
                <w:sz w:val="20"/>
                <w:szCs w:val="20"/>
              </w:rPr>
              <w:softHyphen/>
              <w:t>нивать произведения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spacing w:line="259" w:lineRule="exact"/>
              <w:ind w:left="60"/>
              <w:rPr>
                <w:sz w:val="20"/>
                <w:szCs w:val="20"/>
              </w:rPr>
            </w:pPr>
            <w:r w:rsidRPr="00AE75A2">
              <w:rPr>
                <w:rFonts w:eastAsia="Calibri"/>
                <w:sz w:val="20"/>
                <w:szCs w:val="20"/>
                <w:lang w:eastAsia="en-US"/>
              </w:rPr>
              <w:t>Умение размышлять о воздействии музыки на человека, её взаимосвязи с жизнью и другими видами искусства</w:t>
            </w:r>
          </w:p>
        </w:tc>
        <w:tc>
          <w:tcPr>
            <w:tcW w:w="1941" w:type="dxa"/>
          </w:tcPr>
          <w:p w:rsidR="00E16042" w:rsidRPr="00AE75A2" w:rsidRDefault="00E16042" w:rsidP="000D4D61">
            <w:pPr>
              <w:spacing w:line="259" w:lineRule="exact"/>
              <w:ind w:left="60"/>
              <w:rPr>
                <w:sz w:val="20"/>
                <w:szCs w:val="20"/>
              </w:rPr>
            </w:pPr>
            <w:r w:rsidRPr="00AE75A2">
              <w:rPr>
                <w:rFonts w:eastAsia="Calibri"/>
                <w:sz w:val="20"/>
                <w:szCs w:val="20"/>
                <w:lang w:eastAsia="en-US"/>
              </w:rPr>
              <w:t>Умение выражать своё отношение к произведениям искусства в различных формах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64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Волшебная па</w:t>
            </w:r>
            <w:r w:rsidRPr="00AE75A2">
              <w:rPr>
                <w:sz w:val="20"/>
                <w:szCs w:val="20"/>
              </w:rPr>
              <w:softHyphen/>
              <w:t>лочка дирижера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pacing w:val="2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Симфонический оркестр. Значение дирижера в исполнении симфонической музыки оркестром. Известные дирижеры мира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E16042" w:rsidRPr="00AE75A2" w:rsidRDefault="00E16042" w:rsidP="001D2EA2">
            <w:pPr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ind w:left="6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понятия:</w:t>
            </w:r>
            <w:r w:rsidRPr="00AE75A2">
              <w:rPr>
                <w:i/>
                <w:iCs/>
                <w:sz w:val="20"/>
                <w:szCs w:val="20"/>
              </w:rPr>
              <w:t xml:space="preserve"> оркестр, ди</w:t>
            </w:r>
            <w:r w:rsidRPr="00AE75A2">
              <w:rPr>
                <w:i/>
                <w:iCs/>
                <w:sz w:val="20"/>
                <w:szCs w:val="20"/>
              </w:rPr>
              <w:softHyphen/>
              <w:t>рижер;</w:t>
            </w:r>
          </w:p>
          <w:p w:rsidR="00E16042" w:rsidRPr="00AE75A2" w:rsidRDefault="00E16042" w:rsidP="000D4D61">
            <w:pPr>
              <w:spacing w:line="264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состав групп инстру</w:t>
            </w:r>
            <w:r w:rsidRPr="00AE75A2">
              <w:rPr>
                <w:sz w:val="20"/>
                <w:szCs w:val="20"/>
              </w:rPr>
              <w:softHyphen/>
              <w:t xml:space="preserve">ментов оркестра.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называть имена известных дирижеров</w:t>
            </w:r>
          </w:p>
        </w:tc>
        <w:tc>
          <w:tcPr>
            <w:tcW w:w="1923" w:type="dxa"/>
          </w:tcPr>
          <w:p w:rsidR="00E16042" w:rsidRPr="00AE75A2" w:rsidRDefault="00E16042" w:rsidP="001D2EA2">
            <w:pPr>
              <w:numPr>
                <w:ilvl w:val="0"/>
                <w:numId w:val="6"/>
              </w:numPr>
              <w:tabs>
                <w:tab w:val="left" w:pos="233"/>
              </w:tabs>
              <w:spacing w:line="264" w:lineRule="exact"/>
              <w:ind w:left="60"/>
              <w:rPr>
                <w:sz w:val="20"/>
                <w:szCs w:val="20"/>
              </w:rPr>
            </w:pPr>
            <w:r w:rsidRPr="00AE75A2">
              <w:rPr>
                <w:rFonts w:eastAsia="Calibri"/>
                <w:sz w:val="20"/>
                <w:szCs w:val="20"/>
                <w:lang w:eastAsia="en-US"/>
              </w:rPr>
              <w:t>Умение размышлять о воздействии музыки на человека, её взаимосвязи с жизнью и другими видами искусства</w:t>
            </w:r>
          </w:p>
        </w:tc>
        <w:tc>
          <w:tcPr>
            <w:tcW w:w="1941" w:type="dxa"/>
          </w:tcPr>
          <w:p w:rsidR="00E16042" w:rsidRPr="00AE75A2" w:rsidRDefault="00E16042" w:rsidP="001D2EA2">
            <w:pPr>
              <w:numPr>
                <w:ilvl w:val="0"/>
                <w:numId w:val="6"/>
              </w:numPr>
              <w:tabs>
                <w:tab w:val="left" w:pos="233"/>
              </w:tabs>
              <w:spacing w:line="264" w:lineRule="exact"/>
              <w:ind w:left="60"/>
              <w:rPr>
                <w:sz w:val="20"/>
                <w:szCs w:val="20"/>
              </w:rPr>
            </w:pPr>
            <w:r w:rsidRPr="00AE75A2">
              <w:rPr>
                <w:rFonts w:eastAsia="Calibri"/>
                <w:sz w:val="20"/>
                <w:szCs w:val="20"/>
                <w:lang w:eastAsia="en-US"/>
              </w:rPr>
              <w:t>Умение выражать своё отношение к произведениям искусства в различных формах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5.04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Образы борьбы и победы в ис</w:t>
            </w:r>
            <w:r w:rsidRPr="00AE75A2">
              <w:rPr>
                <w:sz w:val="20"/>
                <w:szCs w:val="20"/>
              </w:rPr>
              <w:softHyphen/>
              <w:t>кусстве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Жизнь и творчество Людвига ванн Бетховена. Образный строй Симфонии №5. Творческий процесс сочинения музыки композитором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E16042" w:rsidRPr="00AE75A2" w:rsidRDefault="00E16042" w:rsidP="001D2EA2">
            <w:pPr>
              <w:numPr>
                <w:ilvl w:val="0"/>
                <w:numId w:val="6"/>
              </w:numPr>
              <w:tabs>
                <w:tab w:val="left" w:pos="228"/>
              </w:tabs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делать предположе</w:t>
            </w:r>
            <w:r w:rsidRPr="00AE75A2">
              <w:rPr>
                <w:sz w:val="20"/>
                <w:szCs w:val="20"/>
              </w:rPr>
              <w:softHyphen/>
              <w:t>ния о том, что предсто</w:t>
            </w:r>
            <w:r w:rsidRPr="00AE75A2">
              <w:rPr>
                <w:sz w:val="20"/>
                <w:szCs w:val="20"/>
              </w:rPr>
              <w:softHyphen/>
              <w:t>ит услышать (образный строй);</w:t>
            </w:r>
          </w:p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проводить интонаци</w:t>
            </w:r>
            <w:r w:rsidRPr="00AE75A2">
              <w:rPr>
                <w:sz w:val="20"/>
                <w:szCs w:val="20"/>
              </w:rPr>
              <w:softHyphen/>
              <w:t>онно-образный анализ музыки</w:t>
            </w:r>
          </w:p>
        </w:tc>
        <w:tc>
          <w:tcPr>
            <w:tcW w:w="1923" w:type="dxa"/>
          </w:tcPr>
          <w:p w:rsidR="00E16042" w:rsidRPr="00AE75A2" w:rsidRDefault="00E16042" w:rsidP="001D2EA2">
            <w:pPr>
              <w:numPr>
                <w:ilvl w:val="0"/>
                <w:numId w:val="6"/>
              </w:numPr>
              <w:tabs>
                <w:tab w:val="left" w:pos="233"/>
              </w:tabs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Интонационн</w:t>
            </w:r>
            <w:proofErr w:type="gramStart"/>
            <w:r w:rsidRPr="00AE75A2">
              <w:rPr>
                <w:sz w:val="20"/>
                <w:szCs w:val="20"/>
              </w:rPr>
              <w:t>о-</w:t>
            </w:r>
            <w:proofErr w:type="gramEnd"/>
            <w:r w:rsidRPr="00AE75A2">
              <w:rPr>
                <w:sz w:val="20"/>
                <w:szCs w:val="20"/>
              </w:rPr>
              <w:t xml:space="preserve"> образный анализ</w:t>
            </w:r>
            <w:r w:rsidRPr="00AE75A2">
              <w:rPr>
                <w:rFonts w:eastAsia="Calibri"/>
                <w:sz w:val="20"/>
                <w:szCs w:val="20"/>
                <w:lang w:eastAsia="en-US"/>
              </w:rPr>
              <w:t xml:space="preserve"> Умение размышлять о воздействии музыки на человека,</w:t>
            </w:r>
          </w:p>
        </w:tc>
        <w:tc>
          <w:tcPr>
            <w:tcW w:w="1941" w:type="dxa"/>
          </w:tcPr>
          <w:p w:rsidR="00E16042" w:rsidRPr="00AE75A2" w:rsidRDefault="00E16042" w:rsidP="001D2EA2">
            <w:pPr>
              <w:numPr>
                <w:ilvl w:val="0"/>
                <w:numId w:val="6"/>
              </w:numPr>
              <w:tabs>
                <w:tab w:val="left" w:pos="233"/>
              </w:tabs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t>Развитие музыкальн</w:t>
            </w:r>
            <w:proofErr w:type="gramStart"/>
            <w:r w:rsidRPr="00AE75A2">
              <w:rPr>
                <w:iCs/>
                <w:sz w:val="20"/>
                <w:szCs w:val="20"/>
              </w:rPr>
              <w:t>о-</w:t>
            </w:r>
            <w:proofErr w:type="gramEnd"/>
            <w:r w:rsidRPr="00AE75A2">
              <w:rPr>
                <w:iCs/>
                <w:sz w:val="20"/>
                <w:szCs w:val="20"/>
              </w:rPr>
              <w:t xml:space="preserve"> эстетического чувства, проявляющееся в эмоционально-ценностном отношении к искусству</w:t>
            </w:r>
          </w:p>
          <w:p w:rsidR="00E16042" w:rsidRPr="00AE75A2" w:rsidRDefault="00E16042" w:rsidP="001D2EA2">
            <w:pPr>
              <w:numPr>
                <w:ilvl w:val="0"/>
                <w:numId w:val="6"/>
              </w:numPr>
              <w:tabs>
                <w:tab w:val="left" w:pos="233"/>
              </w:tabs>
              <w:spacing w:line="259" w:lineRule="exact"/>
              <w:jc w:val="both"/>
              <w:rPr>
                <w:sz w:val="20"/>
                <w:szCs w:val="20"/>
              </w:rPr>
            </w:pPr>
          </w:p>
          <w:p w:rsidR="00E16042" w:rsidRPr="00AE75A2" w:rsidRDefault="00E16042" w:rsidP="001D2EA2">
            <w:pPr>
              <w:numPr>
                <w:ilvl w:val="0"/>
                <w:numId w:val="6"/>
              </w:numPr>
              <w:tabs>
                <w:tab w:val="left" w:pos="233"/>
              </w:tabs>
              <w:spacing w:line="259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rPr>
          <w:trHeight w:val="136"/>
        </w:trPr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Застывшая му</w:t>
            </w:r>
            <w:r w:rsidRPr="00AE75A2">
              <w:rPr>
                <w:sz w:val="20"/>
                <w:szCs w:val="20"/>
              </w:rPr>
              <w:softHyphen/>
              <w:t>зыка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Гармония в синтезе искусств: архитектуры, музыки, изобразительного искусства. Архитектура – застывшая музыка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E16042" w:rsidRPr="00AE75A2" w:rsidRDefault="00E16042" w:rsidP="001D2EA2">
            <w:pPr>
              <w:numPr>
                <w:ilvl w:val="0"/>
                <w:numId w:val="7"/>
              </w:numPr>
              <w:tabs>
                <w:tab w:val="left" w:pos="233"/>
              </w:tabs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отличия католической и православной музы</w:t>
            </w:r>
            <w:r w:rsidRPr="00AE75A2">
              <w:rPr>
                <w:sz w:val="20"/>
                <w:szCs w:val="20"/>
              </w:rPr>
              <w:softHyphen/>
              <w:t>кальной культуры;</w:t>
            </w:r>
          </w:p>
          <w:p w:rsidR="00E16042" w:rsidRPr="00AE75A2" w:rsidRDefault="00E16042" w:rsidP="000D4D61">
            <w:pPr>
              <w:spacing w:line="259" w:lineRule="exact"/>
              <w:ind w:left="60"/>
              <w:rPr>
                <w:sz w:val="20"/>
                <w:szCs w:val="20"/>
              </w:rPr>
            </w:pPr>
            <w:proofErr w:type="gramStart"/>
            <w:r w:rsidRPr="00AE75A2">
              <w:rPr>
                <w:sz w:val="20"/>
                <w:szCs w:val="20"/>
              </w:rPr>
              <w:t>понятие</w:t>
            </w:r>
            <w:proofErr w:type="gramEnd"/>
            <w:r w:rsidRPr="00AE75A2">
              <w:rPr>
                <w:i/>
                <w:iCs/>
                <w:sz w:val="20"/>
                <w:szCs w:val="20"/>
              </w:rPr>
              <w:t xml:space="preserve"> а капелла.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сопоставлять му</w:t>
            </w:r>
            <w:r w:rsidRPr="00AE75A2">
              <w:rPr>
                <w:sz w:val="20"/>
                <w:szCs w:val="20"/>
              </w:rPr>
              <w:softHyphen/>
              <w:t>зыку и памятники архи</w:t>
            </w:r>
            <w:r w:rsidRPr="00AE75A2">
              <w:rPr>
                <w:sz w:val="20"/>
                <w:szCs w:val="20"/>
              </w:rPr>
              <w:softHyphen/>
              <w:t>тектуры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rFonts w:eastAsia="Calibri"/>
                <w:sz w:val="20"/>
                <w:szCs w:val="20"/>
                <w:lang w:eastAsia="en-US"/>
              </w:rPr>
              <w:t>Умение находить, систематизировать, преобразовывать информацию из разных источников, о</w:t>
            </w:r>
            <w:r w:rsidRPr="00AE75A2">
              <w:rPr>
                <w:sz w:val="20"/>
                <w:szCs w:val="20"/>
              </w:rPr>
              <w:t xml:space="preserve">существлять поиск музыкально-образовательной информации в сети Интернет. </w:t>
            </w:r>
          </w:p>
          <w:p w:rsidR="00E16042" w:rsidRPr="00AE75A2" w:rsidRDefault="00E16042" w:rsidP="001D2EA2">
            <w:pPr>
              <w:numPr>
                <w:ilvl w:val="0"/>
                <w:numId w:val="7"/>
              </w:numPr>
              <w:tabs>
                <w:tab w:val="left" w:pos="228"/>
              </w:tabs>
              <w:spacing w:line="259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E16042" w:rsidRPr="00AE75A2" w:rsidRDefault="00E16042" w:rsidP="001D2EA2">
            <w:pPr>
              <w:numPr>
                <w:ilvl w:val="0"/>
                <w:numId w:val="7"/>
              </w:numPr>
              <w:tabs>
                <w:tab w:val="left" w:pos="228"/>
              </w:tabs>
              <w:spacing w:line="259" w:lineRule="exact"/>
              <w:ind w:left="6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Выражать эмоциональное содержание музыкальных произведений в исполнении, проявлять инициативу в художественно-творческой деятельности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Полифония в музыке и жи</w:t>
            </w:r>
            <w:r w:rsidRPr="00AE75A2">
              <w:rPr>
                <w:sz w:val="20"/>
                <w:szCs w:val="20"/>
              </w:rPr>
              <w:softHyphen/>
              <w:t>вописи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Продолжение знакомства с творчеством И.С.Баха. Освоение понятий полифония, фуга. Любимый инструмент Баха - орган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E16042" w:rsidRPr="00AE75A2" w:rsidRDefault="00E16042" w:rsidP="001D2EA2">
            <w:pPr>
              <w:numPr>
                <w:ilvl w:val="0"/>
                <w:numId w:val="8"/>
              </w:numPr>
              <w:tabs>
                <w:tab w:val="left" w:pos="233"/>
              </w:tabs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понятия:</w:t>
            </w:r>
            <w:r w:rsidRPr="00AE75A2">
              <w:rPr>
                <w:i/>
                <w:iCs/>
                <w:sz w:val="20"/>
                <w:szCs w:val="20"/>
              </w:rPr>
              <w:t xml:space="preserve"> орган, поли</w:t>
            </w:r>
            <w:r w:rsidRPr="00AE75A2">
              <w:rPr>
                <w:i/>
                <w:iCs/>
                <w:sz w:val="20"/>
                <w:szCs w:val="20"/>
              </w:rPr>
              <w:softHyphen/>
              <w:t>фония, фуга;</w:t>
            </w:r>
          </w:p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основные события из жизни и творчества И. С. Баха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rFonts w:eastAsia="Calibri"/>
                <w:sz w:val="20"/>
                <w:szCs w:val="20"/>
                <w:lang w:eastAsia="en-US"/>
              </w:rPr>
              <w:t>Умение находить, систематизировать, преобразовывать информацию из разных источников, о</w:t>
            </w:r>
            <w:r w:rsidRPr="00AE75A2">
              <w:rPr>
                <w:sz w:val="20"/>
                <w:szCs w:val="20"/>
              </w:rPr>
              <w:t xml:space="preserve">существлять поиск музыкально-образовательной информации в сети Интернет. </w:t>
            </w:r>
          </w:p>
          <w:p w:rsidR="00E16042" w:rsidRPr="00AE75A2" w:rsidRDefault="00E16042" w:rsidP="001D2EA2">
            <w:pPr>
              <w:numPr>
                <w:ilvl w:val="0"/>
                <w:numId w:val="8"/>
              </w:numPr>
              <w:tabs>
                <w:tab w:val="left" w:pos="233"/>
              </w:tabs>
              <w:spacing w:line="259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E16042" w:rsidRPr="00AE75A2" w:rsidRDefault="00E16042" w:rsidP="001D2EA2">
            <w:pPr>
              <w:numPr>
                <w:ilvl w:val="0"/>
                <w:numId w:val="8"/>
              </w:numPr>
              <w:tabs>
                <w:tab w:val="left" w:pos="233"/>
              </w:tabs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Выражать эмоциональное содержание музыкальных произведений в исполнении, проявлять инициативу в </w:t>
            </w:r>
            <w:proofErr w:type="gramStart"/>
            <w:r w:rsidRPr="00AE75A2">
              <w:rPr>
                <w:sz w:val="20"/>
                <w:szCs w:val="20"/>
              </w:rPr>
              <w:t>художественно-творческой</w:t>
            </w:r>
            <w:proofErr w:type="gramEnd"/>
            <w:r w:rsidRPr="00AE75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30</w:t>
            </w:r>
          </w:p>
          <w:p w:rsidR="00E16042" w:rsidRPr="00AE75A2" w:rsidRDefault="00E16042" w:rsidP="00E34A20">
            <w:pPr>
              <w:jc w:val="center"/>
              <w:rPr>
                <w:sz w:val="20"/>
                <w:szCs w:val="20"/>
              </w:rPr>
            </w:pPr>
          </w:p>
          <w:p w:rsidR="00E16042" w:rsidRPr="00AE75A2" w:rsidRDefault="00E16042" w:rsidP="00E34A20">
            <w:pPr>
              <w:jc w:val="center"/>
              <w:rPr>
                <w:sz w:val="20"/>
                <w:szCs w:val="20"/>
              </w:rPr>
            </w:pPr>
          </w:p>
          <w:p w:rsidR="00E16042" w:rsidRPr="00AE75A2" w:rsidRDefault="00E16042" w:rsidP="00E34A20">
            <w:pPr>
              <w:jc w:val="center"/>
              <w:rPr>
                <w:sz w:val="20"/>
                <w:szCs w:val="20"/>
              </w:rPr>
            </w:pPr>
          </w:p>
          <w:p w:rsidR="00E16042" w:rsidRPr="00AE75A2" w:rsidRDefault="00E16042" w:rsidP="00E34A20">
            <w:pPr>
              <w:jc w:val="center"/>
              <w:rPr>
                <w:sz w:val="20"/>
                <w:szCs w:val="20"/>
              </w:rPr>
            </w:pPr>
          </w:p>
          <w:p w:rsidR="00E16042" w:rsidRPr="00AE75A2" w:rsidRDefault="00E16042" w:rsidP="00E34A20">
            <w:pPr>
              <w:jc w:val="center"/>
              <w:rPr>
                <w:sz w:val="20"/>
                <w:szCs w:val="20"/>
              </w:rPr>
            </w:pPr>
          </w:p>
          <w:p w:rsidR="00E16042" w:rsidRPr="00AE75A2" w:rsidRDefault="00E16042" w:rsidP="00E34A20">
            <w:pPr>
              <w:jc w:val="center"/>
              <w:rPr>
                <w:sz w:val="20"/>
                <w:szCs w:val="20"/>
              </w:rPr>
            </w:pPr>
          </w:p>
          <w:p w:rsidR="00E16042" w:rsidRPr="00AE75A2" w:rsidRDefault="00E16042" w:rsidP="00E3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>Музыка на мольберте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 xml:space="preserve">Знакомство с творчеством литовского художника и композитора </w:t>
            </w:r>
            <w:r w:rsidRPr="00AE75A2">
              <w:rPr>
                <w:sz w:val="20"/>
                <w:szCs w:val="20"/>
              </w:rPr>
              <w:lastRenderedPageBreak/>
              <w:t>М.К.Чюрлениса. Расширение представлений о взаимосвязи и взаимодействии музыки, изобразительного искусства и литературы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Знать,</w:t>
            </w:r>
            <w:r w:rsidRPr="00AE75A2">
              <w:rPr>
                <w:sz w:val="20"/>
                <w:szCs w:val="20"/>
              </w:rPr>
              <w:t xml:space="preserve"> что роднит му</w:t>
            </w:r>
            <w:r w:rsidRPr="00AE75A2">
              <w:rPr>
                <w:sz w:val="20"/>
                <w:szCs w:val="20"/>
              </w:rPr>
              <w:softHyphen/>
              <w:t>зыку и изобразительное искусство.</w:t>
            </w:r>
          </w:p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AE75A2">
              <w:rPr>
                <w:sz w:val="20"/>
                <w:szCs w:val="20"/>
              </w:rPr>
              <w:t xml:space="preserve">  выявлять связи и общие черты в средствах выразительности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 xml:space="preserve">Творчески интерпретировать содержание </w:t>
            </w:r>
            <w:proofErr w:type="gramStart"/>
            <w:r w:rsidRPr="00AE75A2">
              <w:rPr>
                <w:sz w:val="20"/>
                <w:szCs w:val="20"/>
              </w:rPr>
              <w:lastRenderedPageBreak/>
              <w:t>музыкального</w:t>
            </w:r>
            <w:proofErr w:type="gramEnd"/>
            <w:r w:rsidRPr="00AE75A2">
              <w:rPr>
                <w:sz w:val="20"/>
                <w:szCs w:val="20"/>
              </w:rPr>
              <w:t xml:space="preserve"> </w:t>
            </w:r>
            <w:proofErr w:type="spellStart"/>
            <w:r w:rsidRPr="00AE75A2">
              <w:rPr>
                <w:sz w:val="20"/>
                <w:szCs w:val="20"/>
              </w:rPr>
              <w:t>произведенияв</w:t>
            </w:r>
            <w:proofErr w:type="spellEnd"/>
            <w:r w:rsidRPr="00AE75A2">
              <w:rPr>
                <w:sz w:val="20"/>
                <w:szCs w:val="20"/>
              </w:rPr>
              <w:t xml:space="preserve"> пении, </w:t>
            </w:r>
            <w:proofErr w:type="spellStart"/>
            <w:r w:rsidRPr="00AE75A2">
              <w:rPr>
                <w:sz w:val="20"/>
                <w:szCs w:val="20"/>
              </w:rPr>
              <w:t>муз-ритм</w:t>
            </w:r>
            <w:proofErr w:type="spellEnd"/>
            <w:r w:rsidRPr="00AE75A2">
              <w:rPr>
                <w:sz w:val="20"/>
                <w:szCs w:val="20"/>
              </w:rPr>
              <w:t>. движении, поэтическом слове, изобразительной деятельности.</w:t>
            </w:r>
          </w:p>
        </w:tc>
        <w:tc>
          <w:tcPr>
            <w:tcW w:w="1941" w:type="dxa"/>
          </w:tcPr>
          <w:p w:rsidR="00E16042" w:rsidRPr="00AE75A2" w:rsidRDefault="00E16042" w:rsidP="000D4D61">
            <w:pPr>
              <w:spacing w:line="259" w:lineRule="exact"/>
              <w:jc w:val="both"/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lastRenderedPageBreak/>
              <w:t>Различать </w:t>
            </w:r>
            <w:r w:rsidRPr="00AE75A2">
              <w:rPr>
                <w:sz w:val="20"/>
                <w:szCs w:val="20"/>
              </w:rPr>
              <w:t>основные нравственно-этические понятия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50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Импрессионизм в музыке и жи</w:t>
            </w:r>
            <w:r w:rsidRPr="00AE75A2">
              <w:rPr>
                <w:sz w:val="20"/>
                <w:szCs w:val="20"/>
              </w:rPr>
              <w:softHyphen/>
              <w:t>вописи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Особенности импрессионизма как художественного стиля, взаимодействия и взаимообусловленность в музыке и живописи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50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E75A2">
              <w:rPr>
                <w:sz w:val="20"/>
                <w:szCs w:val="20"/>
              </w:rPr>
              <w:t xml:space="preserve"> понятия:</w:t>
            </w:r>
            <w:r w:rsidRPr="00AE75A2">
              <w:rPr>
                <w:i/>
                <w:iCs/>
                <w:sz w:val="20"/>
                <w:szCs w:val="20"/>
              </w:rPr>
              <w:t xml:space="preserve"> импрес</w:t>
            </w:r>
            <w:r w:rsidRPr="00AE75A2">
              <w:rPr>
                <w:i/>
                <w:iCs/>
                <w:sz w:val="20"/>
                <w:szCs w:val="20"/>
              </w:rPr>
              <w:softHyphen/>
              <w:t>сионизм, интерпрета</w:t>
            </w:r>
            <w:r w:rsidRPr="00AE75A2">
              <w:rPr>
                <w:i/>
                <w:iCs/>
                <w:sz w:val="20"/>
                <w:szCs w:val="20"/>
              </w:rPr>
              <w:softHyphen/>
              <w:t>ция, джаз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spacing w:line="254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Стремление к самостоятельному общению с искусством и художественному самообразованию</w:t>
            </w:r>
          </w:p>
        </w:tc>
        <w:tc>
          <w:tcPr>
            <w:tcW w:w="1941" w:type="dxa"/>
          </w:tcPr>
          <w:p w:rsidR="00E16042" w:rsidRPr="00AE75A2" w:rsidRDefault="00E16042" w:rsidP="000D4D61">
            <w:pPr>
              <w:spacing w:line="254" w:lineRule="exact"/>
              <w:jc w:val="both"/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t>Различать </w:t>
            </w:r>
            <w:r w:rsidRPr="00AE75A2">
              <w:rPr>
                <w:sz w:val="20"/>
                <w:szCs w:val="20"/>
              </w:rPr>
              <w:t>основные нравственно-этические понятия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54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«О подвигах, о доблести, о славе...»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Тема защиты Родины в произведениях различных видов искусства. Продолжение знакомства с жанром реквием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50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E75A2">
              <w:rPr>
                <w:sz w:val="20"/>
                <w:szCs w:val="20"/>
              </w:rPr>
              <w:t xml:space="preserve"> понятие</w:t>
            </w:r>
            <w:r w:rsidRPr="00AE75A2">
              <w:rPr>
                <w:i/>
                <w:iCs/>
                <w:sz w:val="20"/>
                <w:szCs w:val="20"/>
              </w:rPr>
              <w:t xml:space="preserve"> реквием.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проводить интонационно-образный анализ музыки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spacing w:line="254" w:lineRule="exact"/>
              <w:ind w:left="6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Работать с разными источниками информации</w:t>
            </w:r>
          </w:p>
        </w:tc>
        <w:tc>
          <w:tcPr>
            <w:tcW w:w="1941" w:type="dxa"/>
          </w:tcPr>
          <w:p w:rsidR="00E16042" w:rsidRPr="00AE75A2" w:rsidRDefault="00E16042" w:rsidP="000D4D61">
            <w:pPr>
              <w:spacing w:line="254" w:lineRule="exact"/>
              <w:ind w:left="60"/>
              <w:rPr>
                <w:sz w:val="20"/>
                <w:szCs w:val="20"/>
              </w:rPr>
            </w:pPr>
            <w:r w:rsidRPr="00AE75A2">
              <w:rPr>
                <w:iCs/>
                <w:sz w:val="20"/>
                <w:szCs w:val="20"/>
              </w:rPr>
              <w:t>Различать </w:t>
            </w:r>
            <w:r w:rsidRPr="00AE75A2">
              <w:rPr>
                <w:sz w:val="20"/>
                <w:szCs w:val="20"/>
              </w:rPr>
              <w:t>основные нравственно-этические понятия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50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«В каждой ми</w:t>
            </w:r>
            <w:r w:rsidRPr="00AE75A2">
              <w:rPr>
                <w:sz w:val="20"/>
                <w:szCs w:val="20"/>
              </w:rPr>
              <w:softHyphen/>
              <w:t>молетности ви</w:t>
            </w:r>
            <w:r w:rsidRPr="00AE75A2">
              <w:rPr>
                <w:sz w:val="20"/>
                <w:szCs w:val="20"/>
              </w:rPr>
              <w:softHyphen/>
              <w:t>жу я миры...»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Образный мир произведений С.С.Прокофьева и М.П.Мусоргского. Своеобразие их творчества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50" w:lineRule="exact"/>
              <w:jc w:val="both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AE75A2">
              <w:rPr>
                <w:sz w:val="20"/>
                <w:szCs w:val="20"/>
              </w:rPr>
              <w:t xml:space="preserve"> понятие</w:t>
            </w:r>
            <w:r w:rsidRPr="00AE75A2">
              <w:rPr>
                <w:i/>
                <w:iCs/>
                <w:sz w:val="20"/>
                <w:szCs w:val="20"/>
              </w:rPr>
              <w:t xml:space="preserve"> интер</w:t>
            </w:r>
            <w:r w:rsidRPr="00AE75A2">
              <w:rPr>
                <w:i/>
                <w:iCs/>
                <w:sz w:val="20"/>
                <w:szCs w:val="20"/>
              </w:rPr>
              <w:softHyphen/>
              <w:t>претация.</w:t>
            </w:r>
          </w:p>
          <w:p w:rsidR="00E16042" w:rsidRPr="00AE75A2" w:rsidRDefault="00E16042" w:rsidP="000D4D61">
            <w:pPr>
              <w:spacing w:line="250" w:lineRule="exact"/>
              <w:ind w:left="60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выявлять общие черты в средствах выра</w:t>
            </w:r>
            <w:r w:rsidRPr="00AE75A2">
              <w:rPr>
                <w:sz w:val="20"/>
                <w:szCs w:val="20"/>
              </w:rPr>
              <w:softHyphen/>
              <w:t>зительности музыки и изобразительного ис</w:t>
            </w:r>
            <w:r w:rsidRPr="00AE75A2">
              <w:rPr>
                <w:sz w:val="20"/>
                <w:szCs w:val="20"/>
              </w:rPr>
              <w:softHyphen/>
              <w:t>кусства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spacing w:line="250" w:lineRule="exact"/>
              <w:ind w:left="6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Стремление к самостоятельному общению с искусством и художественному самообразованию</w:t>
            </w:r>
          </w:p>
        </w:tc>
        <w:tc>
          <w:tcPr>
            <w:tcW w:w="1941" w:type="dxa"/>
          </w:tcPr>
          <w:p w:rsidR="00E16042" w:rsidRPr="00AE75A2" w:rsidRDefault="00E16042" w:rsidP="000D4D61">
            <w:pPr>
              <w:spacing w:line="250" w:lineRule="exact"/>
              <w:ind w:left="6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Выражать эмоциональное содержание музыкальных произведений в исполнении, проявлять инициативу в художественно-творческой деятельности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  <w:tr w:rsidR="00E16042" w:rsidRPr="00AE75A2" w:rsidTr="00E34A20">
        <w:tc>
          <w:tcPr>
            <w:tcW w:w="817" w:type="dxa"/>
          </w:tcPr>
          <w:p w:rsidR="00E16042" w:rsidRPr="00AE75A2" w:rsidRDefault="00E16042" w:rsidP="00E34A20">
            <w:pPr>
              <w:ind w:left="180"/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34-</w:t>
            </w:r>
          </w:p>
          <w:p w:rsidR="00E16042" w:rsidRPr="00AE75A2" w:rsidRDefault="00E16042" w:rsidP="00E34A20">
            <w:pPr>
              <w:jc w:val="center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E16042" w:rsidRPr="00AE75A2" w:rsidRDefault="00E16042" w:rsidP="000D4D61">
            <w:pPr>
              <w:spacing w:line="254" w:lineRule="exact"/>
              <w:ind w:left="8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Мир компози</w:t>
            </w:r>
            <w:r w:rsidRPr="00AE75A2">
              <w:rPr>
                <w:sz w:val="20"/>
                <w:szCs w:val="20"/>
              </w:rPr>
              <w:softHyphen/>
              <w:t>тора</w:t>
            </w:r>
          </w:p>
        </w:tc>
        <w:tc>
          <w:tcPr>
            <w:tcW w:w="992" w:type="dxa"/>
          </w:tcPr>
          <w:p w:rsidR="00E16042" w:rsidRPr="00AE75A2" w:rsidRDefault="00E16042" w:rsidP="000D4D61">
            <w:pPr>
              <w:ind w:left="320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16042" w:rsidRPr="00AE75A2" w:rsidRDefault="00E16042" w:rsidP="000D4D61">
            <w:pPr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t>Обобщение представлений о взаимодействии музыки, литературы и изобразительного искусства.</w:t>
            </w:r>
          </w:p>
        </w:tc>
        <w:tc>
          <w:tcPr>
            <w:tcW w:w="2373" w:type="dxa"/>
          </w:tcPr>
          <w:p w:rsidR="00E16042" w:rsidRPr="00AE75A2" w:rsidRDefault="00E16042" w:rsidP="000D4D61">
            <w:pPr>
              <w:spacing w:line="250" w:lineRule="exact"/>
              <w:ind w:left="60"/>
              <w:rPr>
                <w:sz w:val="20"/>
                <w:szCs w:val="20"/>
              </w:rPr>
            </w:pPr>
            <w:r w:rsidRPr="00AE75A2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AE75A2">
              <w:rPr>
                <w:sz w:val="20"/>
                <w:szCs w:val="20"/>
              </w:rPr>
              <w:t xml:space="preserve"> что роднит му</w:t>
            </w:r>
            <w:r w:rsidRPr="00AE75A2">
              <w:rPr>
                <w:sz w:val="20"/>
                <w:szCs w:val="20"/>
              </w:rPr>
              <w:softHyphen/>
              <w:t>зыку, литературу и изоб</w:t>
            </w:r>
            <w:r w:rsidRPr="00AE75A2">
              <w:rPr>
                <w:sz w:val="20"/>
                <w:szCs w:val="20"/>
              </w:rPr>
              <w:softHyphen/>
              <w:t xml:space="preserve">разительное искусство. </w:t>
            </w:r>
            <w:r w:rsidRPr="00AE75A2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E75A2">
              <w:rPr>
                <w:sz w:val="20"/>
                <w:szCs w:val="20"/>
              </w:rPr>
              <w:t xml:space="preserve"> выявлять общие черты в </w:t>
            </w:r>
            <w:r w:rsidRPr="00AE75A2">
              <w:rPr>
                <w:sz w:val="20"/>
                <w:szCs w:val="20"/>
              </w:rPr>
              <w:lastRenderedPageBreak/>
              <w:t>средствах выра</w:t>
            </w:r>
            <w:r w:rsidRPr="00AE75A2">
              <w:rPr>
                <w:sz w:val="20"/>
                <w:szCs w:val="20"/>
              </w:rPr>
              <w:softHyphen/>
              <w:t>зительности этих трех искусств</w:t>
            </w:r>
          </w:p>
        </w:tc>
        <w:tc>
          <w:tcPr>
            <w:tcW w:w="1923" w:type="dxa"/>
          </w:tcPr>
          <w:p w:rsidR="00E16042" w:rsidRPr="00AE75A2" w:rsidRDefault="00E16042" w:rsidP="000D4D61">
            <w:pPr>
              <w:spacing w:line="250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>Обобщение представ</w:t>
            </w:r>
            <w:r w:rsidRPr="00AE75A2">
              <w:rPr>
                <w:sz w:val="20"/>
                <w:szCs w:val="20"/>
              </w:rPr>
              <w:softHyphen/>
              <w:t>лений о взаимодейст</w:t>
            </w:r>
            <w:r w:rsidRPr="00AE75A2">
              <w:rPr>
                <w:sz w:val="20"/>
                <w:szCs w:val="20"/>
              </w:rPr>
              <w:softHyphen/>
              <w:t>вии музыки, литера</w:t>
            </w:r>
            <w:r w:rsidRPr="00AE75A2">
              <w:rPr>
                <w:sz w:val="20"/>
                <w:szCs w:val="20"/>
              </w:rPr>
              <w:softHyphen/>
              <w:t xml:space="preserve">туры и </w:t>
            </w:r>
            <w:r w:rsidRPr="00AE75A2">
              <w:rPr>
                <w:sz w:val="20"/>
                <w:szCs w:val="20"/>
              </w:rPr>
              <w:lastRenderedPageBreak/>
              <w:t>изобразитель</w:t>
            </w:r>
            <w:r w:rsidRPr="00AE75A2">
              <w:rPr>
                <w:sz w:val="20"/>
                <w:szCs w:val="20"/>
              </w:rPr>
              <w:softHyphen/>
              <w:t>ного искусства. Их стилевое сходство и различие на примере творчества русских и зарубежных компо</w:t>
            </w:r>
            <w:r w:rsidRPr="00AE75A2">
              <w:rPr>
                <w:sz w:val="20"/>
                <w:szCs w:val="20"/>
              </w:rPr>
              <w:softHyphen/>
              <w:t>зиторов</w:t>
            </w:r>
          </w:p>
        </w:tc>
        <w:tc>
          <w:tcPr>
            <w:tcW w:w="1941" w:type="dxa"/>
          </w:tcPr>
          <w:p w:rsidR="00E16042" w:rsidRPr="00AE75A2" w:rsidRDefault="00E16042" w:rsidP="000D4D61">
            <w:pPr>
              <w:spacing w:line="250" w:lineRule="exact"/>
              <w:jc w:val="both"/>
              <w:rPr>
                <w:sz w:val="20"/>
                <w:szCs w:val="20"/>
              </w:rPr>
            </w:pPr>
            <w:r w:rsidRPr="00AE75A2">
              <w:rPr>
                <w:sz w:val="20"/>
                <w:szCs w:val="20"/>
              </w:rPr>
              <w:lastRenderedPageBreak/>
              <w:t xml:space="preserve">Выражать эмоциональное содержание музыкальных произведений в </w:t>
            </w:r>
            <w:r w:rsidRPr="00AE75A2">
              <w:rPr>
                <w:sz w:val="20"/>
                <w:szCs w:val="20"/>
              </w:rPr>
              <w:lastRenderedPageBreak/>
              <w:t>исполнении, проявлять инициативу в художественно-творческой деятельности</w:t>
            </w:r>
          </w:p>
        </w:tc>
        <w:tc>
          <w:tcPr>
            <w:tcW w:w="851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  <w:r w:rsidRPr="00AE75A2">
              <w:rPr>
                <w:color w:val="000000"/>
                <w:sz w:val="20"/>
                <w:szCs w:val="20"/>
              </w:rPr>
              <w:lastRenderedPageBreak/>
              <w:t>31.05</w:t>
            </w:r>
          </w:p>
        </w:tc>
        <w:tc>
          <w:tcPr>
            <w:tcW w:w="1256" w:type="dxa"/>
          </w:tcPr>
          <w:p w:rsidR="00E16042" w:rsidRPr="00AE75A2" w:rsidRDefault="00E16042" w:rsidP="000D4D6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C061E" w:rsidRPr="003C061E" w:rsidRDefault="003C061E" w:rsidP="003C061E">
      <w:pPr>
        <w:jc w:val="center"/>
        <w:rPr>
          <w:b/>
          <w:sz w:val="20"/>
          <w:szCs w:val="20"/>
        </w:rPr>
      </w:pPr>
    </w:p>
    <w:p w:rsidR="003C061E" w:rsidRPr="003C061E" w:rsidRDefault="003C061E" w:rsidP="003C061E">
      <w:pPr>
        <w:jc w:val="center"/>
        <w:rPr>
          <w:b/>
          <w:sz w:val="20"/>
          <w:szCs w:val="20"/>
        </w:rPr>
      </w:pPr>
    </w:p>
    <w:p w:rsidR="003C061E" w:rsidRPr="003C061E" w:rsidRDefault="003C061E" w:rsidP="003C061E">
      <w:pPr>
        <w:jc w:val="center"/>
        <w:rPr>
          <w:b/>
          <w:sz w:val="20"/>
          <w:szCs w:val="20"/>
        </w:rPr>
      </w:pPr>
    </w:p>
    <w:p w:rsidR="00923788" w:rsidRDefault="00923788" w:rsidP="00A45768">
      <w:pPr>
        <w:rPr>
          <w:b/>
          <w:sz w:val="20"/>
          <w:szCs w:val="20"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BF4E60" w:rsidRDefault="00BF4E60" w:rsidP="00A45768">
      <w:pPr>
        <w:jc w:val="center"/>
        <w:rPr>
          <w:b/>
        </w:rPr>
      </w:pPr>
    </w:p>
    <w:p w:rsidR="003C061E" w:rsidRPr="00A45768" w:rsidRDefault="003C061E" w:rsidP="00A45768">
      <w:pPr>
        <w:jc w:val="center"/>
        <w:rPr>
          <w:b/>
        </w:rPr>
      </w:pPr>
      <w:r w:rsidRPr="00A45768">
        <w:rPr>
          <w:b/>
        </w:rPr>
        <w:t>Учебно-методическое</w:t>
      </w:r>
      <w:r w:rsidR="000F1406" w:rsidRPr="00A45768">
        <w:rPr>
          <w:b/>
        </w:rPr>
        <w:t xml:space="preserve"> и материально-техническое</w:t>
      </w:r>
      <w:r w:rsidRPr="00A45768">
        <w:rPr>
          <w:b/>
        </w:rPr>
        <w:t xml:space="preserve"> обеспечение</w:t>
      </w:r>
    </w:p>
    <w:p w:rsidR="003C061E" w:rsidRPr="00A51A87" w:rsidRDefault="00A45768" w:rsidP="00A45768">
      <w:pPr>
        <w:rPr>
          <w:b/>
          <w:sz w:val="20"/>
          <w:szCs w:val="20"/>
        </w:rPr>
      </w:pPr>
      <w:r>
        <w:rPr>
          <w:b/>
        </w:rPr>
        <w:t xml:space="preserve">        </w:t>
      </w:r>
      <w:r w:rsidR="003C061E" w:rsidRPr="00F5023C">
        <w:rPr>
          <w:b/>
          <w:sz w:val="20"/>
          <w:szCs w:val="20"/>
        </w:rPr>
        <w:t>Учебно-</w:t>
      </w:r>
      <w:r w:rsidR="003C061E" w:rsidRPr="00A51A87">
        <w:rPr>
          <w:b/>
          <w:sz w:val="20"/>
          <w:szCs w:val="20"/>
        </w:rPr>
        <w:t>методический комплект «Музыка 5-9 классы» авторов Г.П.Сергеевой, Е.Д.Критской:</w:t>
      </w:r>
    </w:p>
    <w:p w:rsidR="003C061E" w:rsidRPr="00A51A87" w:rsidRDefault="003C061E" w:rsidP="00A45768">
      <w:pPr>
        <w:numPr>
          <w:ilvl w:val="0"/>
          <w:numId w:val="9"/>
        </w:numPr>
        <w:spacing w:line="480" w:lineRule="auto"/>
        <w:rPr>
          <w:sz w:val="20"/>
          <w:szCs w:val="20"/>
        </w:rPr>
      </w:pPr>
      <w:r w:rsidRPr="00A51A87">
        <w:rPr>
          <w:sz w:val="20"/>
          <w:szCs w:val="20"/>
        </w:rPr>
        <w:t>Программа «Музыка 5- 7классы. Искусство 8-9 классы», М., Просвещение, 2011</w:t>
      </w:r>
      <w:r w:rsidR="00A45768" w:rsidRPr="00A51A87">
        <w:rPr>
          <w:sz w:val="20"/>
          <w:szCs w:val="20"/>
        </w:rPr>
        <w:t xml:space="preserve"> </w:t>
      </w:r>
      <w:r w:rsidRPr="00A51A87">
        <w:rPr>
          <w:sz w:val="20"/>
          <w:szCs w:val="20"/>
        </w:rPr>
        <w:t>г.</w:t>
      </w:r>
    </w:p>
    <w:p w:rsidR="003C061E" w:rsidRPr="00A51A87" w:rsidRDefault="003C061E" w:rsidP="00A45768">
      <w:pPr>
        <w:numPr>
          <w:ilvl w:val="0"/>
          <w:numId w:val="9"/>
        </w:numPr>
        <w:spacing w:line="480" w:lineRule="auto"/>
        <w:rPr>
          <w:sz w:val="20"/>
          <w:szCs w:val="20"/>
        </w:rPr>
      </w:pPr>
      <w:r w:rsidRPr="00A51A87">
        <w:rPr>
          <w:sz w:val="20"/>
          <w:szCs w:val="20"/>
        </w:rPr>
        <w:t>Методическое пособие для учителя «Музыка 5-6 классы», М., Просвещение, 2011</w:t>
      </w:r>
      <w:r w:rsidR="00A45768" w:rsidRPr="00A51A87">
        <w:rPr>
          <w:sz w:val="20"/>
          <w:szCs w:val="20"/>
        </w:rPr>
        <w:t xml:space="preserve"> </w:t>
      </w:r>
      <w:r w:rsidRPr="00A51A87">
        <w:rPr>
          <w:sz w:val="20"/>
          <w:szCs w:val="20"/>
        </w:rPr>
        <w:t>г.</w:t>
      </w:r>
    </w:p>
    <w:p w:rsidR="003C061E" w:rsidRPr="00A51A87" w:rsidRDefault="00A45768" w:rsidP="00A45768">
      <w:pPr>
        <w:numPr>
          <w:ilvl w:val="0"/>
          <w:numId w:val="9"/>
        </w:numPr>
        <w:spacing w:line="480" w:lineRule="auto"/>
        <w:rPr>
          <w:sz w:val="20"/>
          <w:szCs w:val="20"/>
        </w:rPr>
      </w:pPr>
      <w:r w:rsidRPr="00A51A87">
        <w:rPr>
          <w:sz w:val="20"/>
          <w:szCs w:val="20"/>
        </w:rPr>
        <w:t>У</w:t>
      </w:r>
      <w:r w:rsidR="003C061E" w:rsidRPr="00A51A87">
        <w:rPr>
          <w:sz w:val="20"/>
          <w:szCs w:val="20"/>
        </w:rPr>
        <w:t xml:space="preserve">чебник «Музыка. </w:t>
      </w:r>
      <w:r w:rsidR="00F5023C" w:rsidRPr="00A51A87">
        <w:rPr>
          <w:sz w:val="20"/>
          <w:szCs w:val="20"/>
        </w:rPr>
        <w:t>5 класс», М.,  Просвещение, 2011</w:t>
      </w:r>
      <w:r w:rsidRPr="00A51A87">
        <w:rPr>
          <w:sz w:val="20"/>
          <w:szCs w:val="20"/>
        </w:rPr>
        <w:t xml:space="preserve"> </w:t>
      </w:r>
      <w:r w:rsidR="003C061E" w:rsidRPr="00A51A87">
        <w:rPr>
          <w:sz w:val="20"/>
          <w:szCs w:val="20"/>
        </w:rPr>
        <w:t>г.</w:t>
      </w:r>
    </w:p>
    <w:p w:rsidR="003C061E" w:rsidRPr="00A51A87" w:rsidRDefault="00F5023C" w:rsidP="00F5023C">
      <w:pPr>
        <w:pStyle w:val="a5"/>
        <w:numPr>
          <w:ilvl w:val="0"/>
          <w:numId w:val="9"/>
        </w:numPr>
        <w:spacing w:line="480" w:lineRule="auto"/>
      </w:pPr>
      <w:r w:rsidRPr="00A51A87">
        <w:t>Здравствуй музыка</w:t>
      </w:r>
      <w:r w:rsidR="00A51A87" w:rsidRPr="00A51A87">
        <w:t xml:space="preserve"> Н.Колос</w:t>
      </w:r>
      <w:r w:rsidRPr="00A51A87">
        <w:t>ова,</w:t>
      </w:r>
      <w:r w:rsidR="00A51A87" w:rsidRPr="00A51A87">
        <w:t xml:space="preserve"> </w:t>
      </w:r>
      <w:r w:rsidRPr="00A51A87">
        <w:t>издательство «Молодая гвардия»</w:t>
      </w:r>
    </w:p>
    <w:p w:rsidR="00F5023C" w:rsidRPr="00A51A87" w:rsidRDefault="00F5023C" w:rsidP="00F5023C">
      <w:pPr>
        <w:pStyle w:val="a5"/>
        <w:numPr>
          <w:ilvl w:val="0"/>
          <w:numId w:val="9"/>
        </w:numPr>
        <w:spacing w:line="480" w:lineRule="auto"/>
      </w:pPr>
      <w:r w:rsidRPr="00A51A87">
        <w:t xml:space="preserve">Необычные уроки музыки, </w:t>
      </w:r>
      <w:proofErr w:type="spellStart"/>
      <w:r w:rsidRPr="00A51A87">
        <w:t>Л.В.Масленникова-Золина</w:t>
      </w:r>
      <w:proofErr w:type="spellEnd"/>
      <w:r w:rsidRPr="00A51A87">
        <w:t>,</w:t>
      </w:r>
      <w:r w:rsidR="00A51A87" w:rsidRPr="00A51A87">
        <w:t xml:space="preserve"> </w:t>
      </w:r>
      <w:r w:rsidRPr="00A51A87">
        <w:t>Волгоград</w:t>
      </w:r>
    </w:p>
    <w:p w:rsidR="004A00F6" w:rsidRPr="00A51A87" w:rsidRDefault="004A00F6" w:rsidP="004A00F6">
      <w:pPr>
        <w:pStyle w:val="a5"/>
        <w:rPr>
          <w:b/>
        </w:rPr>
      </w:pPr>
      <w:r w:rsidRPr="00A51A87">
        <w:rPr>
          <w:b/>
          <w:lang w:val="en-US"/>
        </w:rPr>
        <w:t>MULTIMEDIA</w:t>
      </w:r>
      <w:r w:rsidRPr="00A51A87">
        <w:rPr>
          <w:b/>
        </w:rPr>
        <w:t xml:space="preserve"> – поддержка предмета</w:t>
      </w:r>
    </w:p>
    <w:p w:rsidR="004A00F6" w:rsidRPr="00A51A87" w:rsidRDefault="004A00F6" w:rsidP="004A00F6">
      <w:pPr>
        <w:pStyle w:val="a5"/>
      </w:pPr>
      <w:r w:rsidRPr="00A51A87">
        <w:t xml:space="preserve">Симфония №4 </w:t>
      </w:r>
      <w:r w:rsidR="00A51A87" w:rsidRPr="00A51A87">
        <w:t xml:space="preserve">,балет «Щелкунчик» </w:t>
      </w:r>
      <w:r w:rsidRPr="00A51A87">
        <w:t>П.И.Чайковского</w:t>
      </w:r>
    </w:p>
    <w:p w:rsidR="004A00F6" w:rsidRPr="00A51A87" w:rsidRDefault="004A00F6" w:rsidP="004A00F6">
      <w:pPr>
        <w:pStyle w:val="a5"/>
      </w:pPr>
      <w:r w:rsidRPr="00A51A87">
        <w:t>Романсы Варламова и Рубинштейна</w:t>
      </w:r>
    </w:p>
    <w:p w:rsidR="004A00F6" w:rsidRPr="00A51A87" w:rsidRDefault="004A00F6" w:rsidP="004A00F6">
      <w:pPr>
        <w:pStyle w:val="a5"/>
      </w:pPr>
      <w:r w:rsidRPr="00A51A87">
        <w:t>Кикимора А.</w:t>
      </w:r>
      <w:r w:rsidR="00A51A87" w:rsidRPr="00A51A87">
        <w:t xml:space="preserve"> </w:t>
      </w:r>
      <w:proofErr w:type="spellStart"/>
      <w:r w:rsidRPr="00A51A87">
        <w:t>Лядова</w:t>
      </w:r>
      <w:proofErr w:type="spellEnd"/>
    </w:p>
    <w:p w:rsidR="004A00F6" w:rsidRPr="00A51A87" w:rsidRDefault="004A00F6" w:rsidP="004A00F6">
      <w:pPr>
        <w:pStyle w:val="a5"/>
      </w:pPr>
      <w:r w:rsidRPr="00A51A87">
        <w:t>Сюита</w:t>
      </w:r>
      <w:r w:rsidR="00A51A87" w:rsidRPr="00A51A87">
        <w:t>, опера «Садко»</w:t>
      </w:r>
      <w:r w:rsidRPr="00A51A87">
        <w:t xml:space="preserve"> Р.Корсакова</w:t>
      </w:r>
    </w:p>
    <w:p w:rsidR="004A00F6" w:rsidRPr="00A51A87" w:rsidRDefault="004A00F6" w:rsidP="004A00F6">
      <w:pPr>
        <w:pStyle w:val="a5"/>
      </w:pPr>
      <w:r w:rsidRPr="00A51A87">
        <w:t>Вокализ</w:t>
      </w:r>
      <w:proofErr w:type="gramStart"/>
      <w:r w:rsidRPr="00A51A87">
        <w:t xml:space="preserve"> </w:t>
      </w:r>
      <w:r w:rsidR="00A51A87" w:rsidRPr="00A51A87">
        <w:t>,</w:t>
      </w:r>
      <w:proofErr w:type="gramEnd"/>
      <w:r w:rsidR="00A51A87" w:rsidRPr="00A51A87">
        <w:t xml:space="preserve">романсы «Островок», «Весенние воды» </w:t>
      </w:r>
      <w:r w:rsidRPr="00A51A87">
        <w:t>С  Рахманинова</w:t>
      </w:r>
    </w:p>
    <w:p w:rsidR="004A00F6" w:rsidRPr="00A51A87" w:rsidRDefault="004A00F6" w:rsidP="004A00F6">
      <w:pPr>
        <w:pStyle w:val="a5"/>
      </w:pPr>
      <w:r w:rsidRPr="00A51A87">
        <w:t>Песни венецианских гондольеров Ф.Мендельсона</w:t>
      </w:r>
    </w:p>
    <w:p w:rsidR="004A00F6" w:rsidRPr="00A51A87" w:rsidRDefault="004A00F6" w:rsidP="004A00F6">
      <w:pPr>
        <w:pStyle w:val="a5"/>
      </w:pPr>
      <w:r w:rsidRPr="00A51A87">
        <w:t>Романс «Венецианская ночь» М.Глинки</w:t>
      </w:r>
    </w:p>
    <w:p w:rsidR="004A00F6" w:rsidRPr="00A51A87" w:rsidRDefault="004A00F6" w:rsidP="004A00F6">
      <w:pPr>
        <w:pStyle w:val="a5"/>
      </w:pPr>
      <w:r w:rsidRPr="00A51A87">
        <w:t>Баркарола</w:t>
      </w:r>
      <w:proofErr w:type="gramStart"/>
      <w:r w:rsidRPr="00A51A87">
        <w:t xml:space="preserve"> </w:t>
      </w:r>
      <w:r w:rsidR="00A51A87" w:rsidRPr="00A51A87">
        <w:t>,</w:t>
      </w:r>
      <w:proofErr w:type="gramEnd"/>
      <w:r w:rsidR="00A51A87" w:rsidRPr="00A51A87">
        <w:t xml:space="preserve">Форель </w:t>
      </w:r>
      <w:r w:rsidRPr="00A51A87">
        <w:t>Ф.Шуберта</w:t>
      </w:r>
    </w:p>
    <w:p w:rsidR="004A00F6" w:rsidRPr="00A51A87" w:rsidRDefault="004A00F6" w:rsidP="004A00F6">
      <w:pPr>
        <w:pStyle w:val="a5"/>
      </w:pPr>
      <w:r w:rsidRPr="00A51A87">
        <w:t>Кантата»</w:t>
      </w:r>
      <w:r w:rsidR="00A51A87" w:rsidRPr="00A51A87">
        <w:t xml:space="preserve"> </w:t>
      </w:r>
      <w:r w:rsidRPr="00A51A87">
        <w:t>Снег идёт» Г.Свиридова</w:t>
      </w:r>
    </w:p>
    <w:p w:rsidR="004A00F6" w:rsidRPr="00A51A87" w:rsidRDefault="004A00F6" w:rsidP="004A00F6">
      <w:pPr>
        <w:pStyle w:val="a5"/>
      </w:pPr>
      <w:r w:rsidRPr="00A51A87">
        <w:t>Фортепианные сочинения Ф Шопена</w:t>
      </w:r>
    </w:p>
    <w:p w:rsidR="004A00F6" w:rsidRPr="00A51A87" w:rsidRDefault="004A00F6" w:rsidP="004A00F6">
      <w:pPr>
        <w:pStyle w:val="a5"/>
      </w:pPr>
      <w:r w:rsidRPr="00A51A87">
        <w:t xml:space="preserve">«Маленькая ночная серенада </w:t>
      </w:r>
      <w:r w:rsidR="00A51A87" w:rsidRPr="00A51A87">
        <w:t xml:space="preserve">«  </w:t>
      </w:r>
      <w:r w:rsidRPr="00A51A87">
        <w:t>Моцарта</w:t>
      </w:r>
    </w:p>
    <w:p w:rsidR="00A51A87" w:rsidRPr="00A51A87" w:rsidRDefault="00A51A87" w:rsidP="004A00F6">
      <w:pPr>
        <w:pStyle w:val="a5"/>
      </w:pPr>
      <w:r w:rsidRPr="00A51A87">
        <w:t>Кантата «Песня об Александре Невском» С Прокофьева</w:t>
      </w:r>
    </w:p>
    <w:p w:rsidR="00A51A87" w:rsidRPr="00A51A87" w:rsidRDefault="00A51A87" w:rsidP="004A00F6">
      <w:pPr>
        <w:pStyle w:val="a5"/>
      </w:pPr>
      <w:r w:rsidRPr="00A51A87">
        <w:t>Каприс №24 Н.Паганини</w:t>
      </w:r>
    </w:p>
    <w:p w:rsidR="00A51A87" w:rsidRPr="00A51A87" w:rsidRDefault="00A51A87" w:rsidP="004A00F6">
      <w:pPr>
        <w:pStyle w:val="a5"/>
      </w:pPr>
      <w:r w:rsidRPr="00A51A87">
        <w:t>Симфония №5 Л.Бетховена</w:t>
      </w:r>
    </w:p>
    <w:p w:rsidR="00A51A87" w:rsidRPr="00A51A87" w:rsidRDefault="00A51A87" w:rsidP="004A00F6">
      <w:pPr>
        <w:pStyle w:val="a5"/>
      </w:pPr>
      <w:r w:rsidRPr="00A51A87">
        <w:t>Органная музыка И.Баха</w:t>
      </w:r>
    </w:p>
    <w:p w:rsidR="00A51A87" w:rsidRDefault="00A51A87" w:rsidP="004A00F6">
      <w:pPr>
        <w:pStyle w:val="a5"/>
      </w:pPr>
    </w:p>
    <w:p w:rsidR="004A00F6" w:rsidRPr="004A00F6" w:rsidRDefault="004A00F6" w:rsidP="004A00F6">
      <w:pPr>
        <w:pStyle w:val="a5"/>
      </w:pPr>
    </w:p>
    <w:p w:rsidR="00F5023C" w:rsidRPr="00F5023C" w:rsidRDefault="00F5023C" w:rsidP="004A00F6">
      <w:pPr>
        <w:pStyle w:val="a5"/>
        <w:spacing w:line="480" w:lineRule="auto"/>
      </w:pPr>
    </w:p>
    <w:p w:rsidR="003C061E" w:rsidRPr="00A45768" w:rsidRDefault="003C061E" w:rsidP="00A45768"/>
    <w:sectPr w:rsidR="003C061E" w:rsidRPr="00A45768" w:rsidSect="00BA4F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3D3723D"/>
    <w:multiLevelType w:val="hybridMultilevel"/>
    <w:tmpl w:val="B560A4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4900B8C"/>
    <w:multiLevelType w:val="hybridMultilevel"/>
    <w:tmpl w:val="D9A8B4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F29"/>
    <w:rsid w:val="000A7A87"/>
    <w:rsid w:val="000F1406"/>
    <w:rsid w:val="00105B71"/>
    <w:rsid w:val="0011155E"/>
    <w:rsid w:val="00181BC4"/>
    <w:rsid w:val="001D2EA2"/>
    <w:rsid w:val="00200798"/>
    <w:rsid w:val="002065E2"/>
    <w:rsid w:val="003058EF"/>
    <w:rsid w:val="00332F95"/>
    <w:rsid w:val="003C061E"/>
    <w:rsid w:val="003E6313"/>
    <w:rsid w:val="004302C6"/>
    <w:rsid w:val="004A00F6"/>
    <w:rsid w:val="004D567A"/>
    <w:rsid w:val="004E6701"/>
    <w:rsid w:val="0058209C"/>
    <w:rsid w:val="005A44AB"/>
    <w:rsid w:val="005C59BC"/>
    <w:rsid w:val="006A56E1"/>
    <w:rsid w:val="00795D4E"/>
    <w:rsid w:val="007B56E9"/>
    <w:rsid w:val="007B5FAA"/>
    <w:rsid w:val="008947AC"/>
    <w:rsid w:val="00912E69"/>
    <w:rsid w:val="00923788"/>
    <w:rsid w:val="00976120"/>
    <w:rsid w:val="009B492E"/>
    <w:rsid w:val="00A45768"/>
    <w:rsid w:val="00A50CC0"/>
    <w:rsid w:val="00A51A87"/>
    <w:rsid w:val="00A60182"/>
    <w:rsid w:val="00AB2956"/>
    <w:rsid w:val="00AB4234"/>
    <w:rsid w:val="00AD3D05"/>
    <w:rsid w:val="00AE75A2"/>
    <w:rsid w:val="00BA2BC3"/>
    <w:rsid w:val="00BA4F29"/>
    <w:rsid w:val="00BF4E60"/>
    <w:rsid w:val="00C021B2"/>
    <w:rsid w:val="00C80CE2"/>
    <w:rsid w:val="00CE05F1"/>
    <w:rsid w:val="00D74D8E"/>
    <w:rsid w:val="00D76855"/>
    <w:rsid w:val="00D8082E"/>
    <w:rsid w:val="00D97A7D"/>
    <w:rsid w:val="00E02448"/>
    <w:rsid w:val="00E041AE"/>
    <w:rsid w:val="00E16042"/>
    <w:rsid w:val="00E34A20"/>
    <w:rsid w:val="00EF6A5B"/>
    <w:rsid w:val="00F5023C"/>
    <w:rsid w:val="00F6130D"/>
    <w:rsid w:val="00F629C8"/>
    <w:rsid w:val="00F7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29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BA4F29"/>
    <w:pPr>
      <w:keepNext/>
      <w:outlineLvl w:val="0"/>
    </w:pPr>
    <w:rPr>
      <w:rFonts w:eastAsia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F2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A4F29"/>
    <w:pPr>
      <w:autoSpaceDE w:val="0"/>
      <w:autoSpaceDN w:val="0"/>
      <w:adjustRightInd w:val="0"/>
      <w:spacing w:before="240" w:line="252" w:lineRule="auto"/>
      <w:jc w:val="center"/>
    </w:pPr>
    <w:rPr>
      <w:rFonts w:eastAsia="Calibri"/>
      <w:b/>
      <w:bCs/>
      <w:cap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rsid w:val="00BA4F29"/>
    <w:rPr>
      <w:rFonts w:ascii="Times New Roman" w:eastAsia="Calibri" w:hAnsi="Times New Roman" w:cs="Times New Roman"/>
      <w:b/>
      <w:bCs/>
      <w:caps/>
      <w:sz w:val="28"/>
      <w:szCs w:val="28"/>
    </w:rPr>
  </w:style>
  <w:style w:type="paragraph" w:styleId="a5">
    <w:name w:val="List Paragraph"/>
    <w:basedOn w:val="a"/>
    <w:uiPriority w:val="34"/>
    <w:qFormat/>
    <w:rsid w:val="00BA4F29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A4F2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BA4F29"/>
    <w:rPr>
      <w:b/>
      <w:bCs/>
    </w:rPr>
  </w:style>
  <w:style w:type="table" w:styleId="a8">
    <w:name w:val="Table Grid"/>
    <w:basedOn w:val="a1"/>
    <w:uiPriority w:val="59"/>
    <w:rsid w:val="001D2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8</cp:revision>
  <cp:lastPrinted>2015-10-24T14:51:00Z</cp:lastPrinted>
  <dcterms:created xsi:type="dcterms:W3CDTF">2015-10-24T06:48:00Z</dcterms:created>
  <dcterms:modified xsi:type="dcterms:W3CDTF">2015-10-24T15:24:00Z</dcterms:modified>
</cp:coreProperties>
</file>