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D6" w:rsidRPr="006246A2" w:rsidRDefault="006246A2" w:rsidP="006246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57E">
        <w:rPr>
          <w:rFonts w:ascii="Times New Roman" w:hAnsi="Times New Roman" w:cs="Times New Roman"/>
          <w:b/>
          <w:sz w:val="24"/>
          <w:szCs w:val="24"/>
        </w:rPr>
        <w:t>Технологическая карта урока.</w:t>
      </w:r>
      <w:r w:rsidRPr="006246A2">
        <w:rPr>
          <w:rFonts w:ascii="Times New Roman" w:hAnsi="Times New Roman" w:cs="Times New Roman"/>
          <w:sz w:val="24"/>
          <w:szCs w:val="24"/>
        </w:rPr>
        <w:t xml:space="preserve"> </w:t>
      </w:r>
      <w:r w:rsidR="000B0A4B">
        <w:rPr>
          <w:rFonts w:ascii="Times New Roman" w:hAnsi="Times New Roman" w:cs="Times New Roman"/>
          <w:sz w:val="24"/>
          <w:szCs w:val="24"/>
        </w:rPr>
        <w:t>Технология</w:t>
      </w:r>
    </w:p>
    <w:p w:rsidR="000B0A4B" w:rsidRPr="009F41F1" w:rsidRDefault="009F41F1" w:rsidP="000B0A4B">
      <w:r>
        <w:rPr>
          <w:rFonts w:ascii="Times New Roman" w:hAnsi="Times New Roman" w:cs="Times New Roman"/>
          <w:b/>
          <w:sz w:val="24"/>
          <w:szCs w:val="24"/>
        </w:rPr>
        <w:t>Тема раздела</w:t>
      </w:r>
      <w:r w:rsidR="006246A2" w:rsidRPr="0046357E">
        <w:rPr>
          <w:rFonts w:ascii="Times New Roman" w:hAnsi="Times New Roman" w:cs="Times New Roman"/>
          <w:b/>
          <w:sz w:val="24"/>
          <w:szCs w:val="24"/>
        </w:rPr>
        <w:t>:</w:t>
      </w:r>
      <w:r w:rsidR="006246A2" w:rsidRPr="006246A2">
        <w:rPr>
          <w:rFonts w:ascii="Times New Roman" w:hAnsi="Times New Roman" w:cs="Times New Roman"/>
          <w:sz w:val="24"/>
          <w:szCs w:val="24"/>
        </w:rPr>
        <w:t xml:space="preserve"> </w:t>
      </w:r>
      <w:r w:rsidR="000B0A4B" w:rsidRPr="009F41F1">
        <w:t>ЧЕЛОВЕК И ЗЕМЛЯ</w:t>
      </w:r>
    </w:p>
    <w:p w:rsidR="00325198" w:rsidRPr="00555173" w:rsidRDefault="00325198" w:rsidP="00555173">
      <w:r>
        <w:rPr>
          <w:rStyle w:val="c0"/>
          <w:rFonts w:ascii="Arial" w:hAnsi="Arial" w:cs="Arial"/>
          <w:color w:val="444444"/>
          <w:sz w:val="18"/>
          <w:szCs w:val="18"/>
        </w:rPr>
        <w:t> </w:t>
      </w:r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Тема урока</w:t>
      </w: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: Пластилин. Изделие «Ромашковая поляна»</w:t>
      </w:r>
    </w:p>
    <w:p w:rsidR="00325198" w:rsidRPr="00555173" w:rsidRDefault="00325198" w:rsidP="00555173"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Цели</w:t>
      </w: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: формировать умение работать с пластилином, совершенствовать технику работы с пластилином, развивать творческие способности, фантазию, воображение.</w:t>
      </w:r>
    </w:p>
    <w:p w:rsidR="00325198" w:rsidRPr="00555173" w:rsidRDefault="00325198" w:rsidP="00555173">
      <w:pPr>
        <w:rPr>
          <w:b/>
        </w:rPr>
      </w:pP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 </w:t>
      </w:r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Формируемые УУД:</w:t>
      </w:r>
    </w:p>
    <w:p w:rsidR="00325198" w:rsidRPr="00555173" w:rsidRDefault="00325198" w:rsidP="00555173"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Личностные УУД</w:t>
      </w: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: имеют мотивацию к учебной деятельности, творческому труду, проявляют интерес к предмету, видят и понимают красоту природы в искусстве, получают при этом эстетическое наслаждение.</w:t>
      </w:r>
    </w:p>
    <w:p w:rsidR="00325198" w:rsidRPr="00555173" w:rsidRDefault="00325198" w:rsidP="00555173"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 методы и формы обучения: частично-поисковый, практический; индивидуальная, фронтальная.</w:t>
      </w:r>
    </w:p>
    <w:p w:rsidR="00325198" w:rsidRPr="00555173" w:rsidRDefault="00325198" w:rsidP="00555173">
      <w:r w:rsidRPr="00555173">
        <w:rPr>
          <w:rStyle w:val="c1"/>
          <w:rFonts w:ascii="Times New Roman" w:hAnsi="Times New Roman" w:cs="Times New Roman"/>
          <w:color w:val="444444"/>
          <w:sz w:val="20"/>
          <w:szCs w:val="20"/>
        </w:rPr>
        <w:t> </w:t>
      </w:r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Предметные</w:t>
      </w:r>
      <w:r w:rsidRPr="00555173">
        <w:rPr>
          <w:rStyle w:val="c0"/>
          <w:rFonts w:ascii="Times New Roman" w:hAnsi="Times New Roman" w:cs="Times New Roman"/>
          <w:b/>
          <w:color w:val="444444"/>
          <w:sz w:val="20"/>
          <w:szCs w:val="20"/>
        </w:rPr>
        <w:t>:</w:t>
      </w: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 xml:space="preserve"> знают свойства пластилина, приёмы работы с ним, используемые при этом инструменты и приспособления, умеют применять различные приёмы работы с пластилином на практике.</w:t>
      </w:r>
    </w:p>
    <w:p w:rsidR="00325198" w:rsidRPr="00555173" w:rsidRDefault="00325198" w:rsidP="00555173">
      <w:pPr>
        <w:rPr>
          <w:b/>
        </w:rPr>
      </w:pP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 </w:t>
      </w:r>
      <w:proofErr w:type="spellStart"/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Метапредметные</w:t>
      </w:r>
      <w:proofErr w:type="spellEnd"/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:</w:t>
      </w:r>
    </w:p>
    <w:p w:rsidR="00325198" w:rsidRPr="00555173" w:rsidRDefault="00325198" w:rsidP="00555173"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 Регулятивные</w:t>
      </w:r>
      <w:r w:rsidRPr="00555173">
        <w:rPr>
          <w:rStyle w:val="c0"/>
          <w:rFonts w:ascii="Times New Roman" w:hAnsi="Times New Roman" w:cs="Times New Roman"/>
          <w:b/>
          <w:color w:val="444444"/>
          <w:sz w:val="20"/>
          <w:szCs w:val="20"/>
        </w:rPr>
        <w:t>:</w:t>
      </w: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 xml:space="preserve"> при помощи учителя определяют, формулируют и составляют план деятельности, определяют последовательность действий, отличают при сопоставлении с образцом верно выполненное задание от неверного; контролируют и корректируют свои действия, ориентируясь </w:t>
      </w:r>
      <w:proofErr w:type="gramStart"/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на  данный</w:t>
      </w:r>
      <w:proofErr w:type="gramEnd"/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 xml:space="preserve"> образец, оценивают свою деятельность, понимая, что уже усвоено и что надо усвоить для достижения поставленной цели.</w:t>
      </w:r>
    </w:p>
    <w:p w:rsidR="00325198" w:rsidRPr="00555173" w:rsidRDefault="00325198" w:rsidP="00555173">
      <w:r w:rsidRPr="00555173">
        <w:rPr>
          <w:rStyle w:val="c1"/>
          <w:rFonts w:ascii="Times New Roman" w:hAnsi="Times New Roman" w:cs="Times New Roman"/>
          <w:color w:val="444444"/>
          <w:sz w:val="20"/>
          <w:szCs w:val="20"/>
        </w:rPr>
        <w:t> </w:t>
      </w:r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Познавательные:</w:t>
      </w: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 ориентируются в своей системе знаний – отличают новое от уже известного с помощью учителя; находят необходимую информацию, используя различные источники, анализируют и делают выводы, создают алгоритм деятельности.</w:t>
      </w:r>
    </w:p>
    <w:p w:rsidR="00325198" w:rsidRPr="00555173" w:rsidRDefault="00325198" w:rsidP="00555173">
      <w:r w:rsidRPr="00555173">
        <w:rPr>
          <w:rStyle w:val="c1"/>
          <w:rFonts w:ascii="Times New Roman" w:hAnsi="Times New Roman" w:cs="Times New Roman"/>
          <w:color w:val="444444"/>
          <w:sz w:val="20"/>
          <w:szCs w:val="20"/>
        </w:rPr>
        <w:t> </w:t>
      </w:r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Коммуникативные:</w:t>
      </w: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 умеют слушать и слышать, достаточно полно и точно выражать свои мысли, вести дискуссию, уважая при этом позиции всех участников диалога, эффективно сотрудничают как с учителем, так и со сверстниками, уважают в общении партнёра и самого себя.</w:t>
      </w:r>
    </w:p>
    <w:p w:rsidR="00325198" w:rsidRPr="00555173" w:rsidRDefault="00325198" w:rsidP="00555173">
      <w:r w:rsidRPr="00555173">
        <w:rPr>
          <w:rStyle w:val="c1"/>
          <w:rFonts w:ascii="Times New Roman" w:hAnsi="Times New Roman" w:cs="Times New Roman"/>
          <w:b/>
          <w:color w:val="444444"/>
          <w:sz w:val="20"/>
          <w:szCs w:val="20"/>
        </w:rPr>
        <w:t>Оборудование:</w:t>
      </w:r>
      <w:r w:rsidRPr="00555173">
        <w:rPr>
          <w:rStyle w:val="c0"/>
          <w:rFonts w:ascii="Times New Roman" w:hAnsi="Times New Roman" w:cs="Times New Roman"/>
          <w:color w:val="444444"/>
          <w:sz w:val="20"/>
          <w:szCs w:val="20"/>
        </w:rPr>
        <w:t> пластилин, картон, стеки.</w:t>
      </w:r>
      <w:bookmarkStart w:id="0" w:name="_GoBack"/>
      <w:bookmarkEnd w:id="0"/>
    </w:p>
    <w:p w:rsidR="006246A2" w:rsidRDefault="006246A2" w:rsidP="009F41F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6"/>
        <w:gridCol w:w="7345"/>
        <w:gridCol w:w="2508"/>
        <w:gridCol w:w="2591"/>
      </w:tblGrid>
      <w:tr w:rsidR="008C54A8" w:rsidTr="00325198">
        <w:tc>
          <w:tcPr>
            <w:tcW w:w="1925" w:type="dxa"/>
          </w:tcPr>
          <w:p w:rsidR="006246A2" w:rsidRPr="006246A2" w:rsidRDefault="006246A2">
            <w:pPr>
              <w:rPr>
                <w:rFonts w:ascii="Times New Roman" w:hAnsi="Times New Roman" w:cs="Times New Roman"/>
              </w:rPr>
            </w:pPr>
            <w:r w:rsidRPr="006246A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8006" w:type="dxa"/>
          </w:tcPr>
          <w:p w:rsidR="006246A2" w:rsidRPr="006246A2" w:rsidRDefault="006246A2">
            <w:pPr>
              <w:rPr>
                <w:rFonts w:ascii="Times New Roman" w:hAnsi="Times New Roman" w:cs="Times New Roman"/>
              </w:rPr>
            </w:pPr>
            <w:r w:rsidRPr="006246A2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2277" w:type="dxa"/>
          </w:tcPr>
          <w:p w:rsidR="006246A2" w:rsidRPr="006246A2" w:rsidRDefault="006246A2">
            <w:pPr>
              <w:rPr>
                <w:rFonts w:ascii="Times New Roman" w:hAnsi="Times New Roman" w:cs="Times New Roman"/>
              </w:rPr>
            </w:pPr>
            <w:r w:rsidRPr="006246A2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2352" w:type="dxa"/>
          </w:tcPr>
          <w:p w:rsidR="006246A2" w:rsidRPr="006246A2" w:rsidRDefault="006246A2">
            <w:pPr>
              <w:rPr>
                <w:rFonts w:ascii="Times New Roman" w:hAnsi="Times New Roman" w:cs="Times New Roman"/>
              </w:rPr>
            </w:pPr>
            <w:r w:rsidRPr="006246A2">
              <w:rPr>
                <w:rFonts w:ascii="Times New Roman" w:hAnsi="Times New Roman" w:cs="Times New Roman"/>
                <w:b/>
                <w:bCs/>
              </w:rPr>
              <w:t>Универсальные действия</w:t>
            </w:r>
          </w:p>
        </w:tc>
      </w:tr>
      <w:tr w:rsidR="008C54A8" w:rsidTr="00325198">
        <w:tc>
          <w:tcPr>
            <w:tcW w:w="1925" w:type="dxa"/>
          </w:tcPr>
          <w:p w:rsidR="006246A2" w:rsidRDefault="006246A2">
            <w:r>
              <w:t>1.Организационный момент.</w:t>
            </w:r>
          </w:p>
        </w:tc>
        <w:tc>
          <w:tcPr>
            <w:tcW w:w="8006" w:type="dxa"/>
          </w:tcPr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(Проверка готовности к уроку).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С чего надо начинать работу?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- Что вы уже об этом знаете?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Подготовьте свое рабочее место для работы с пластилином.</w:t>
            </w:r>
          </w:p>
          <w:p w:rsidR="006246A2" w:rsidRDefault="006246A2"/>
        </w:tc>
        <w:tc>
          <w:tcPr>
            <w:tcW w:w="2277" w:type="dxa"/>
          </w:tcPr>
          <w:p w:rsidR="000B0A4B" w:rsidRDefault="000B0A4B" w:rsidP="000B0A4B">
            <w:pPr>
              <w:jc w:val="both"/>
              <w:rPr>
                <w:sz w:val="28"/>
                <w:szCs w:val="28"/>
              </w:rPr>
            </w:pPr>
            <w:r w:rsidRPr="000B0A4B">
              <w:t xml:space="preserve">учащиеся предполагают, какие материалы и инструменты могут понадобиться на уроке, Дети предлагают, как нужно разместить все материалы, </w:t>
            </w:r>
            <w:proofErr w:type="gramStart"/>
            <w:r w:rsidRPr="000B0A4B">
              <w:t>инструменты  и</w:t>
            </w:r>
            <w:proofErr w:type="gramEnd"/>
            <w:r w:rsidRPr="000B0A4B">
              <w:t xml:space="preserve"> </w:t>
            </w:r>
            <w:r w:rsidRPr="000B0A4B">
              <w:lastRenderedPageBreak/>
              <w:t>приспособления на парте</w:t>
            </w:r>
            <w:r>
              <w:rPr>
                <w:sz w:val="28"/>
                <w:szCs w:val="28"/>
              </w:rPr>
              <w:t>.</w:t>
            </w:r>
          </w:p>
          <w:p w:rsidR="006246A2" w:rsidRDefault="006246A2"/>
        </w:tc>
        <w:tc>
          <w:tcPr>
            <w:tcW w:w="2352" w:type="dxa"/>
          </w:tcPr>
          <w:p w:rsidR="00F54760" w:rsidRDefault="00F54760" w:rsidP="00F54760">
            <w:pPr>
              <w:shd w:val="clear" w:color="auto" w:fill="FFFFFF"/>
              <w:spacing w:line="206" w:lineRule="exact"/>
              <w:ind w:left="48" w:right="456" w:firstLine="14"/>
              <w:rPr>
                <w:rFonts w:cs="Times New Roman"/>
                <w:spacing w:val="-2"/>
              </w:rPr>
            </w:pPr>
            <w:r w:rsidRPr="00622A35">
              <w:rPr>
                <w:rFonts w:cs="Times New Roman"/>
                <w:b/>
              </w:rPr>
              <w:lastRenderedPageBreak/>
              <w:t>Личностные</w:t>
            </w:r>
            <w:r w:rsidRPr="00622A35">
              <w:t xml:space="preserve">: </w:t>
            </w:r>
            <w:r w:rsidRPr="00622A35">
              <w:rPr>
                <w:rFonts w:cs="Times New Roman"/>
              </w:rPr>
              <w:t>самоопределение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регулятивные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целеполагание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коммуникативные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 xml:space="preserve">планирование </w:t>
            </w:r>
            <w:r w:rsidRPr="00622A35">
              <w:rPr>
                <w:rFonts w:cs="Times New Roman"/>
                <w:spacing w:val="-2"/>
              </w:rPr>
              <w:t>учебного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сотрудничества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с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учителем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и</w:t>
            </w:r>
            <w:r w:rsidRPr="00622A35">
              <w:rPr>
                <w:spacing w:val="-2"/>
              </w:rPr>
              <w:t xml:space="preserve"> </w:t>
            </w:r>
            <w:r w:rsidRPr="00622A35">
              <w:rPr>
                <w:rFonts w:cs="Times New Roman"/>
                <w:spacing w:val="-2"/>
              </w:rPr>
              <w:t>сверстниками</w:t>
            </w:r>
          </w:p>
          <w:p w:rsidR="006246A2" w:rsidRDefault="006246A2"/>
        </w:tc>
      </w:tr>
      <w:tr w:rsidR="008C54A8" w:rsidTr="00325198">
        <w:tc>
          <w:tcPr>
            <w:tcW w:w="1925" w:type="dxa"/>
          </w:tcPr>
          <w:p w:rsidR="006246A2" w:rsidRDefault="00D62EBF">
            <w:r>
              <w:lastRenderedPageBreak/>
              <w:t>2.Актуализация знаний</w:t>
            </w:r>
          </w:p>
        </w:tc>
        <w:tc>
          <w:tcPr>
            <w:tcW w:w="8006" w:type="dxa"/>
          </w:tcPr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Попробуйте из данных букв выложить слово. Какое слово получилось? 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                        ЛПАНИЛСТИ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 - Сегодня мы будем работать с этим материалом. А что будем из него делать, узнаете, если отгадаете загадку.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                В поле сестрички стоят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                Жёлтые глазки на солнце глядят,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                У каждой сестрички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                Белые реснички.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                                            (Ромашки)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Предположите, что мы будем делать на уроке.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- И не просто ромашку, а целую ромашковую поляну.</w:t>
            </w:r>
          </w:p>
          <w:p w:rsidR="00325198" w:rsidRP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325198">
              <w:rPr>
                <w:rStyle w:val="c1"/>
                <w:rFonts w:ascii="Arial" w:hAnsi="Arial" w:cs="Arial"/>
                <w:b/>
                <w:color w:val="444444"/>
                <w:sz w:val="18"/>
                <w:szCs w:val="18"/>
              </w:rPr>
              <w:t>Работа по учебнику, с</w:t>
            </w:r>
            <w:r w:rsidRPr="00325198">
              <w:rPr>
                <w:rStyle w:val="c0"/>
                <w:rFonts w:ascii="Arial" w:hAnsi="Arial" w:cs="Arial"/>
                <w:b/>
                <w:color w:val="444444"/>
                <w:sz w:val="18"/>
                <w:szCs w:val="18"/>
              </w:rPr>
              <w:t>.17-21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 - Рассмотрите фотографии. Назовите материалы. 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Какими одинаковыми свойствами обладают глина и пластилин?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Глина- это природный материал для лепки. А пластилин?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Найдите ответ в словарике «Юного технолога» (с.126)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Пластилин – пластичный материал для лепки. Изготовляется из очищенного и размельчённого порошка глины с добавлением воска, сала и других веществ, препятствующих высыханию. Окрашивается в различные цвета. Служит для выполнения эскизов, небольших моделей, произведений малых форм.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Как называются инструменты, которые нам помогают при работе с пластилином?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- </w:t>
            </w:r>
            <w:proofErr w:type="gramStart"/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Прочитайте ,</w:t>
            </w:r>
            <w:proofErr w:type="gramEnd"/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 что о них рассказывает Ваня.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- Что можно сделать при помощи стеков?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Рассмотрите приёмы работы с пластилином на с.18-19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lastRenderedPageBreak/>
              <w:t>- Расскажите друг другу приёмы работы с пластилином. Какой приём непонятен?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- Кто уже работал с этим материалом? Расскажите по своему опыту, </w:t>
            </w:r>
            <w:proofErr w:type="gramStart"/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какие  правила</w:t>
            </w:r>
            <w:proofErr w:type="gramEnd"/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 работы с пластилином нужно соблюдать.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0B0A4B" w:rsidRPr="00D62EBF" w:rsidRDefault="000B0A4B" w:rsidP="00325198">
            <w:pPr>
              <w:jc w:val="both"/>
            </w:pPr>
          </w:p>
        </w:tc>
        <w:tc>
          <w:tcPr>
            <w:tcW w:w="2277" w:type="dxa"/>
          </w:tcPr>
          <w:p w:rsidR="008C54A8" w:rsidRDefault="00D62EBF">
            <w:r>
              <w:lastRenderedPageBreak/>
              <w:t>Ответы детей</w:t>
            </w:r>
            <w:r w:rsidR="008C54A8">
              <w:t>.</w:t>
            </w:r>
            <w:r w:rsidR="000B0A4B" w:rsidRPr="000B0A4B">
              <w:t xml:space="preserve"> Учащиеся стараются описать шмуцтитул: что нарисовано на нем, какие фотографии. Предполагают,</w:t>
            </w:r>
            <w:r w:rsidR="00325198">
              <w:t xml:space="preserve"> с чем будет связан этот раздел</w:t>
            </w:r>
          </w:p>
          <w:p w:rsidR="008C54A8" w:rsidRDefault="008C54A8"/>
          <w:p w:rsidR="008C54A8" w:rsidRDefault="008C54A8"/>
          <w:p w:rsidR="002E57EA" w:rsidRPr="002E57EA" w:rsidRDefault="002E57EA">
            <w:pPr>
              <w:rPr>
                <w:rFonts w:eastAsia="Times New Roman" w:cs="Helvetica"/>
                <w:i/>
                <w:iCs/>
                <w:color w:val="333333"/>
                <w:lang w:eastAsia="ru-RU"/>
              </w:rPr>
            </w:pPr>
          </w:p>
          <w:p w:rsidR="002E57EA" w:rsidRPr="002E57EA" w:rsidRDefault="002E57EA">
            <w:pPr>
              <w:rPr>
                <w:rFonts w:eastAsia="Times New Roman" w:cs="Helvetica"/>
                <w:i/>
                <w:iCs/>
                <w:color w:val="333333"/>
                <w:lang w:eastAsia="ru-RU"/>
              </w:rPr>
            </w:pPr>
          </w:p>
          <w:p w:rsidR="002E57EA" w:rsidRPr="002E57EA" w:rsidRDefault="002E57EA">
            <w:pPr>
              <w:rPr>
                <w:rFonts w:eastAsia="Times New Roman" w:cs="Helvetica"/>
                <w:i/>
                <w:iCs/>
                <w:color w:val="333333"/>
                <w:lang w:eastAsia="ru-RU"/>
              </w:rPr>
            </w:pPr>
          </w:p>
          <w:p w:rsidR="00325198" w:rsidRDefault="00325198"/>
          <w:p w:rsidR="00325198" w:rsidRDefault="00325198"/>
          <w:p w:rsidR="00325198" w:rsidRDefault="00325198"/>
          <w:p w:rsidR="00325198" w:rsidRDefault="00325198"/>
          <w:p w:rsidR="002E57EA" w:rsidRDefault="00325198">
            <w:proofErr w:type="spellStart"/>
            <w:proofErr w:type="gramStart"/>
            <w:r>
              <w:t>Пластичностью,формой</w:t>
            </w:r>
            <w:proofErr w:type="spellEnd"/>
            <w:proofErr w:type="gramEnd"/>
            <w:r>
              <w:t>.</w:t>
            </w:r>
          </w:p>
          <w:p w:rsidR="00325198" w:rsidRDefault="00325198">
            <w:proofErr w:type="spellStart"/>
            <w:r>
              <w:t>Искуственный</w:t>
            </w:r>
            <w:proofErr w:type="spellEnd"/>
            <w:r>
              <w:t>.</w:t>
            </w:r>
          </w:p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(Дети работают в паре. Если есть вопросы, </w:t>
            </w: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lastRenderedPageBreak/>
              <w:t>учитель показывает этот приём)</w:t>
            </w:r>
          </w:p>
          <w:p w:rsidR="00325198" w:rsidRDefault="00325198"/>
        </w:tc>
        <w:tc>
          <w:tcPr>
            <w:tcW w:w="2352" w:type="dxa"/>
          </w:tcPr>
          <w:p w:rsidR="006246A2" w:rsidRDefault="00F54760">
            <w:r w:rsidRPr="00622A35">
              <w:rPr>
                <w:rFonts w:cs="Times New Roman"/>
                <w:b/>
              </w:rPr>
              <w:lastRenderedPageBreak/>
              <w:t>Коммуникативные</w:t>
            </w:r>
            <w:r w:rsidRPr="00622A35">
              <w:t xml:space="preserve">: </w:t>
            </w:r>
            <w:r w:rsidRPr="00622A35">
              <w:rPr>
                <w:rFonts w:cs="Times New Roman"/>
              </w:rPr>
              <w:t>планирование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учебного сотрудничества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учителем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сверстниками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</w:rPr>
              <w:t>познавательные</w:t>
            </w:r>
            <w:r w:rsidRPr="00622A35">
              <w:t xml:space="preserve">: </w:t>
            </w:r>
            <w:r w:rsidRPr="00622A35">
              <w:rPr>
                <w:rFonts w:cs="Times New Roman"/>
              </w:rPr>
              <w:t>логические</w:t>
            </w:r>
            <w:r w:rsidRPr="00622A35">
              <w:t xml:space="preserve"> - </w:t>
            </w:r>
            <w:r w:rsidRPr="00622A35">
              <w:rPr>
                <w:rFonts w:cs="Times New Roman"/>
              </w:rPr>
              <w:t>анализ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объектов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 целью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выделения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признаков</w:t>
            </w:r>
          </w:p>
        </w:tc>
      </w:tr>
      <w:tr w:rsidR="008C54A8" w:rsidTr="00325198">
        <w:tc>
          <w:tcPr>
            <w:tcW w:w="1925" w:type="dxa"/>
          </w:tcPr>
          <w:p w:rsidR="006246A2" w:rsidRDefault="00325198">
            <w:r>
              <w:lastRenderedPageBreak/>
              <w:t>3</w:t>
            </w:r>
            <w:r w:rsidR="005F0714">
              <w:t>.Физминутка</w:t>
            </w:r>
          </w:p>
        </w:tc>
        <w:tc>
          <w:tcPr>
            <w:tcW w:w="8006" w:type="dxa"/>
          </w:tcPr>
          <w:p w:rsidR="005F0714" w:rsidRPr="00B65637" w:rsidRDefault="00B65637" w:rsidP="00B65637">
            <w:r w:rsidRPr="00B65637">
              <w:rPr>
                <w:rFonts w:cs="Helvetica"/>
                <w:color w:val="333333"/>
              </w:rPr>
              <w:t>Мы шагаем друг за дру</w:t>
            </w:r>
            <w:r>
              <w:rPr>
                <w:rFonts w:cs="Helvetica"/>
                <w:color w:val="333333"/>
              </w:rPr>
              <w:t>гом</w:t>
            </w:r>
            <w:r>
              <w:rPr>
                <w:rFonts w:cs="Helvetica"/>
                <w:color w:val="333333"/>
              </w:rPr>
              <w:br/>
              <w:t>Лесом и зеленым лугом.</w:t>
            </w:r>
            <w:r w:rsidRPr="00B65637">
              <w:rPr>
                <w:rFonts w:cs="Helvetica"/>
                <w:i/>
                <w:iCs/>
                <w:color w:val="333333"/>
              </w:rPr>
              <w:br/>
            </w:r>
            <w:r w:rsidRPr="00B65637">
              <w:rPr>
                <w:rFonts w:cs="Helvetica"/>
                <w:color w:val="333333"/>
              </w:rPr>
              <w:t xml:space="preserve">Крылья пестрые </w:t>
            </w:r>
            <w:proofErr w:type="gramStart"/>
            <w:r w:rsidRPr="00B65637">
              <w:rPr>
                <w:rFonts w:cs="Helvetica"/>
                <w:color w:val="333333"/>
              </w:rPr>
              <w:t>м</w:t>
            </w:r>
            <w:r>
              <w:rPr>
                <w:rFonts w:cs="Helvetica"/>
                <w:color w:val="333333"/>
              </w:rPr>
              <w:t>елькают:</w:t>
            </w:r>
            <w:r>
              <w:rPr>
                <w:rFonts w:cs="Helvetica"/>
                <w:color w:val="333333"/>
              </w:rPr>
              <w:br/>
              <w:t>В</w:t>
            </w:r>
            <w:proofErr w:type="gramEnd"/>
            <w:r>
              <w:rPr>
                <w:rFonts w:cs="Helvetica"/>
                <w:color w:val="333333"/>
              </w:rPr>
              <w:t xml:space="preserve"> поле бабочки летают.</w:t>
            </w:r>
            <w:r w:rsidRPr="00B65637">
              <w:rPr>
                <w:rFonts w:cs="Helvetica"/>
                <w:i/>
                <w:iCs/>
                <w:color w:val="333333"/>
              </w:rPr>
              <w:br/>
            </w:r>
            <w:r w:rsidRPr="00B65637">
              <w:rPr>
                <w:rFonts w:cs="Helvetica"/>
                <w:color w:val="333333"/>
              </w:rPr>
              <w:t xml:space="preserve">1, </w:t>
            </w:r>
            <w:r w:rsidR="00325198">
              <w:rPr>
                <w:rFonts w:cs="Helvetica"/>
                <w:color w:val="333333"/>
              </w:rPr>
              <w:t>2, 3, 4,</w:t>
            </w:r>
            <w:r w:rsidR="00325198">
              <w:rPr>
                <w:rFonts w:cs="Helvetica"/>
                <w:color w:val="333333"/>
              </w:rPr>
              <w:br/>
              <w:t>Полетели ,закружились.</w:t>
            </w:r>
          </w:p>
        </w:tc>
        <w:tc>
          <w:tcPr>
            <w:tcW w:w="2277" w:type="dxa"/>
          </w:tcPr>
          <w:p w:rsidR="00B65637" w:rsidRDefault="00B65637">
            <w:pPr>
              <w:rPr>
                <w:rFonts w:cs="Helvetica"/>
                <w:i/>
                <w:iCs/>
                <w:color w:val="333333"/>
              </w:rPr>
            </w:pPr>
            <w:r w:rsidRPr="00B65637">
              <w:rPr>
                <w:rFonts w:cs="Helvetica"/>
                <w:i/>
                <w:iCs/>
                <w:color w:val="333333"/>
              </w:rPr>
              <w:t>Ходьба на месте)</w:t>
            </w:r>
          </w:p>
          <w:p w:rsidR="00B65637" w:rsidRDefault="00B65637">
            <w:pPr>
              <w:rPr>
                <w:rFonts w:cs="Helvetica"/>
                <w:i/>
                <w:iCs/>
                <w:color w:val="333333"/>
              </w:rPr>
            </w:pPr>
            <w:r w:rsidRPr="00B65637">
              <w:rPr>
                <w:rFonts w:cs="Helvetica"/>
                <w:i/>
                <w:iCs/>
                <w:color w:val="333333"/>
              </w:rPr>
              <w:t>Взмахи руками)</w:t>
            </w:r>
          </w:p>
          <w:p w:rsidR="00B65637" w:rsidRDefault="00B65637">
            <w:r w:rsidRPr="00B65637">
              <w:rPr>
                <w:rFonts w:cs="Helvetica"/>
                <w:i/>
                <w:iCs/>
                <w:color w:val="333333"/>
              </w:rPr>
              <w:t>Взмахи руками, покружиться)</w:t>
            </w:r>
          </w:p>
        </w:tc>
        <w:tc>
          <w:tcPr>
            <w:tcW w:w="2352" w:type="dxa"/>
          </w:tcPr>
          <w:p w:rsidR="006246A2" w:rsidRDefault="006246A2"/>
        </w:tc>
      </w:tr>
      <w:tr w:rsidR="008C54A8" w:rsidTr="00325198">
        <w:tc>
          <w:tcPr>
            <w:tcW w:w="1925" w:type="dxa"/>
          </w:tcPr>
          <w:p w:rsidR="003F1897" w:rsidRPr="00BD274E" w:rsidRDefault="00325198" w:rsidP="00325198">
            <w:pPr>
              <w:jc w:val="both"/>
            </w:pPr>
            <w:r>
              <w:rPr>
                <w:u w:val="single"/>
              </w:rPr>
              <w:t>4.</w:t>
            </w:r>
            <w:r w:rsidR="003F1897" w:rsidRPr="00BD274E">
              <w:rPr>
                <w:u w:val="single"/>
              </w:rPr>
              <w:t>Анализ изделия. Работа с планом.</w:t>
            </w:r>
            <w:r w:rsidR="003F1897">
              <w:t xml:space="preserve"> </w:t>
            </w:r>
          </w:p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25198"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5.Практическая работа.</w:t>
            </w:r>
          </w:p>
          <w:p w:rsidR="00BD274E" w:rsidRDefault="00BD274E" w:rsidP="00325198"/>
        </w:tc>
        <w:tc>
          <w:tcPr>
            <w:tcW w:w="8006" w:type="dxa"/>
          </w:tcPr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lastRenderedPageBreak/>
              <w:t>– Посмотрим, как же, имея в руках только пластилин и инструменты для работы с ним, можно вернуть лето и создать целую поляну из ромашек.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 – Какие инструменты и приспособления нам понадобятся для работы? 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-  Проверьте, всё ли есть для работы? 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Приготовьте рабочее место.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Учитель записывает его на доске либо прикрепляет к магнитной доске заранее приготовленные листы с частями плана. Желательно, чтобы текст сопровождался рисунками или схемами, так как не все дети в этот период умеют читать.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  План работы: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1. Берём картон – основу поделки.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2. Проводим линию, отделяющую небо от травы.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3. Берём пластилин синего цвета, делаем небо.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4. Берём пластилин зелёного цвета, делаем травку.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5. Берём пластилин белого цвета, делаем облака.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6. Берём пластилин белого и оранжевого цвета, делаем шарики для ромашек.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7. Делаем ромашки, располагаем их на травке (зелёном фоне).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8. Оформляем ромашки стекой.</w:t>
            </w:r>
          </w:p>
          <w:p w:rsid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lastRenderedPageBreak/>
              <w:t>– Думаю, что у вас получатся замечательные полянки, на которые прилетят красивые бабочки. Как они будут летать над нашими ромашками!</w:t>
            </w:r>
          </w:p>
          <w:p w:rsidR="00BD274E" w:rsidRPr="00325198" w:rsidRDefault="00325198" w:rsidP="00325198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Пришло время нам становиться добрыми волшебниками. Пусть у каждого из вас появится своя ромашковая поляна. Но если у вас будут трудности, вы можете обратиться за помощью к любому из нас. Желаю вам удачи!</w:t>
            </w:r>
          </w:p>
        </w:tc>
        <w:tc>
          <w:tcPr>
            <w:tcW w:w="2277" w:type="dxa"/>
          </w:tcPr>
          <w:p w:rsidR="006246A2" w:rsidRDefault="006246A2"/>
          <w:p w:rsidR="00E46989" w:rsidRDefault="00325198">
            <w:r>
              <w:t>Ответы детей на вопросы учителя.</w:t>
            </w:r>
          </w:p>
          <w:p w:rsidR="000069C0" w:rsidRDefault="000069C0"/>
          <w:p w:rsidR="000069C0" w:rsidRDefault="000069C0"/>
          <w:p w:rsidR="000069C0" w:rsidRDefault="000069C0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F1897" w:rsidRDefault="003F1897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/>
          <w:p w:rsidR="00325198" w:rsidRDefault="00325198"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Учащиеся, опираясь на план работы, самостоятельно </w:t>
            </w:r>
            <w:proofErr w:type="spellStart"/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выолняют</w:t>
            </w:r>
            <w:proofErr w:type="spellEnd"/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 изделие.</w:t>
            </w:r>
          </w:p>
        </w:tc>
        <w:tc>
          <w:tcPr>
            <w:tcW w:w="2352" w:type="dxa"/>
          </w:tcPr>
          <w:p w:rsidR="006246A2" w:rsidRDefault="00F54760">
            <w:r w:rsidRPr="00622A35">
              <w:rPr>
                <w:rFonts w:cs="Times New Roman"/>
                <w:b/>
                <w:bCs/>
              </w:rPr>
              <w:lastRenderedPageBreak/>
              <w:t>Регулятивные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контроль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коррекция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выделение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 осознание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того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что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уж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усвоено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что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еще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подлежит усвоению</w:t>
            </w:r>
            <w:r w:rsidRPr="00622A35">
              <w:t xml:space="preserve">, </w:t>
            </w:r>
            <w:r w:rsidRPr="00622A35">
              <w:rPr>
                <w:rFonts w:cs="Times New Roman"/>
              </w:rPr>
              <w:t>осознание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качества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уровня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усвоения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личностные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самоопределение</w:t>
            </w:r>
          </w:p>
        </w:tc>
      </w:tr>
      <w:tr w:rsidR="008C54A8" w:rsidTr="00325198">
        <w:tc>
          <w:tcPr>
            <w:tcW w:w="1925" w:type="dxa"/>
          </w:tcPr>
          <w:p w:rsidR="006246A2" w:rsidRDefault="00E0139D">
            <w:r>
              <w:lastRenderedPageBreak/>
              <w:t>6</w:t>
            </w:r>
            <w:r w:rsidR="000069C0">
              <w:t>.Рефлексия</w:t>
            </w:r>
          </w:p>
        </w:tc>
        <w:tc>
          <w:tcPr>
            <w:tcW w:w="8006" w:type="dxa"/>
          </w:tcPr>
          <w:p w:rsidR="009F41F1" w:rsidRDefault="00E0139D" w:rsidP="00E0139D">
            <w:pPr>
              <w:jc w:val="both"/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Посмотрите, как сразу стало светло и солнечно в классе. Будто лето к нам вернулось. Всё это сделали вы. Вы и впрямь настоящие волшебники. А у вас какое настроение? Довольны вы результатом своего труда? Кому бы вы хотели подарить свою работу? Благодаря чему вы сегодня сделали маленькое чудо? Почему у вас всё получилось?</w:t>
            </w:r>
          </w:p>
          <w:p w:rsidR="009F41F1" w:rsidRDefault="009F41F1" w:rsidP="003F1897">
            <w:pPr>
              <w:ind w:firstLine="540"/>
              <w:jc w:val="both"/>
            </w:pPr>
          </w:p>
          <w:p w:rsidR="009F41F1" w:rsidRDefault="009F41F1" w:rsidP="003F1897">
            <w:pPr>
              <w:ind w:firstLine="540"/>
              <w:jc w:val="both"/>
            </w:pPr>
          </w:p>
          <w:p w:rsidR="009F41F1" w:rsidRDefault="009F41F1" w:rsidP="003F1897">
            <w:pPr>
              <w:ind w:firstLine="540"/>
              <w:jc w:val="both"/>
            </w:pPr>
          </w:p>
          <w:p w:rsidR="009F41F1" w:rsidRDefault="009F41F1" w:rsidP="003F1897">
            <w:pPr>
              <w:ind w:firstLine="540"/>
              <w:jc w:val="both"/>
            </w:pPr>
          </w:p>
          <w:p w:rsidR="009F41F1" w:rsidRDefault="009F41F1" w:rsidP="009F41F1">
            <w:pPr>
              <w:jc w:val="both"/>
            </w:pPr>
          </w:p>
          <w:p w:rsidR="009F41F1" w:rsidRDefault="009F41F1" w:rsidP="009F41F1">
            <w:pPr>
              <w:jc w:val="both"/>
            </w:pPr>
          </w:p>
          <w:p w:rsidR="000069C0" w:rsidRDefault="000069C0" w:rsidP="00E0139D">
            <w:pPr>
              <w:jc w:val="both"/>
            </w:pPr>
          </w:p>
        </w:tc>
        <w:tc>
          <w:tcPr>
            <w:tcW w:w="2277" w:type="dxa"/>
          </w:tcPr>
          <w:p w:rsidR="00E0139D" w:rsidRDefault="009F41F1" w:rsidP="00E0139D">
            <w:pPr>
              <w:rPr>
                <w:sz w:val="28"/>
                <w:szCs w:val="28"/>
              </w:rPr>
            </w:pPr>
            <w:r w:rsidRPr="003F1897">
              <w:t>Уча</w:t>
            </w:r>
            <w:r w:rsidR="00E0139D">
              <w:t>щиеся демонстрируют свои работы</w:t>
            </w:r>
          </w:p>
          <w:p w:rsidR="009F41F1" w:rsidRDefault="009F41F1"/>
        </w:tc>
        <w:tc>
          <w:tcPr>
            <w:tcW w:w="2352" w:type="dxa"/>
          </w:tcPr>
          <w:p w:rsidR="006246A2" w:rsidRDefault="00F54760">
            <w:pPr>
              <w:rPr>
                <w:rFonts w:cs="Times New Roman"/>
                <w:w w:val="89"/>
              </w:rPr>
            </w:pPr>
            <w:r w:rsidRPr="00622A35">
              <w:rPr>
                <w:rFonts w:cs="Times New Roman"/>
                <w:b/>
                <w:bCs/>
              </w:rPr>
              <w:t>Коммуникативные</w:t>
            </w:r>
            <w:r w:rsidRPr="00622A35">
              <w:rPr>
                <w:b/>
                <w:bCs/>
              </w:rPr>
              <w:t xml:space="preserve">: </w:t>
            </w:r>
            <w:r w:rsidRPr="00622A35">
              <w:rPr>
                <w:rFonts w:cs="Times New Roman"/>
              </w:rPr>
              <w:t>умение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достаточной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полнотой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и</w:t>
            </w:r>
            <w:r w:rsidRPr="00622A35">
              <w:t xml:space="preserve">. </w:t>
            </w:r>
            <w:r w:rsidRPr="00622A35">
              <w:rPr>
                <w:rFonts w:cs="Times New Roman"/>
              </w:rPr>
              <w:t>точностью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выражать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свои</w:t>
            </w:r>
            <w:r w:rsidRPr="00622A35">
              <w:t xml:space="preserve"> </w:t>
            </w:r>
            <w:r w:rsidRPr="00622A35">
              <w:rPr>
                <w:rFonts w:cs="Times New Roman"/>
              </w:rPr>
              <w:t>мысли</w:t>
            </w:r>
            <w:r w:rsidRPr="00622A35">
              <w:t xml:space="preserve">; </w:t>
            </w:r>
            <w:r w:rsidRPr="00622A35">
              <w:rPr>
                <w:rFonts w:cs="Times New Roman"/>
                <w:b/>
                <w:bCs/>
              </w:rPr>
              <w:t>познавательные</w:t>
            </w:r>
            <w:r w:rsidRPr="00622A3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622A35">
              <w:rPr>
                <w:rFonts w:cs="Times New Roman"/>
                <w:w w:val="89"/>
              </w:rPr>
              <w:t>рефлексия</w:t>
            </w:r>
            <w:r w:rsidRPr="00622A35">
              <w:rPr>
                <w:w w:val="89"/>
              </w:rPr>
              <w:t xml:space="preserve">; </w:t>
            </w:r>
            <w:r w:rsidRPr="00622A35">
              <w:rPr>
                <w:rFonts w:cs="Times New Roman"/>
                <w:b/>
                <w:w w:val="89"/>
              </w:rPr>
              <w:t>личностные</w:t>
            </w:r>
            <w:r w:rsidRPr="00622A35">
              <w:rPr>
                <w:rFonts w:cs="Times New Roman"/>
                <w:w w:val="89"/>
              </w:rPr>
              <w:t xml:space="preserve">: </w:t>
            </w:r>
            <w:proofErr w:type="spellStart"/>
            <w:r w:rsidRPr="00622A35">
              <w:rPr>
                <w:rFonts w:cs="Times New Roman"/>
                <w:w w:val="89"/>
              </w:rPr>
              <w:t>смыслообразование</w:t>
            </w:r>
            <w:proofErr w:type="spellEnd"/>
          </w:p>
          <w:p w:rsidR="00B6577A" w:rsidRPr="00286769" w:rsidRDefault="00B6577A" w:rsidP="00B6577A">
            <w:pPr>
              <w:spacing w:before="90" w:after="90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286769">
              <w:rPr>
                <w:rFonts w:eastAsia="Times New Roman" w:cs="Arial"/>
                <w:b/>
                <w:sz w:val="20"/>
                <w:szCs w:val="20"/>
                <w:lang w:eastAsia="ru-RU"/>
              </w:rPr>
              <w:t>Личностные</w:t>
            </w:r>
          </w:p>
          <w:p w:rsidR="00B6577A" w:rsidRPr="00F54760" w:rsidRDefault="00B6577A" w:rsidP="00B6577A">
            <w:pPr>
              <w:spacing w:before="90" w:after="9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86769">
              <w:rPr>
                <w:rFonts w:eastAsia="Times New Roman" w:cs="Arial"/>
                <w:sz w:val="20"/>
                <w:szCs w:val="20"/>
                <w:lang w:eastAsia="ru-RU"/>
              </w:rPr>
              <w:t>–адекватное понимание при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чин успеха / неуспеха в учебной деятельности;</w:t>
            </w:r>
          </w:p>
          <w:p w:rsidR="00B6577A" w:rsidRPr="00F54760" w:rsidRDefault="00B6577A" w:rsidP="00B6577A">
            <w:pPr>
              <w:spacing w:before="90" w:after="90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286769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B6577A" w:rsidRPr="00F54760" w:rsidRDefault="00B6577A" w:rsidP="00B6577A">
            <w:pPr>
              <w:spacing w:before="90" w:after="9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86769">
              <w:rPr>
                <w:rFonts w:eastAsia="Times New Roman" w:cs="Arial"/>
                <w:sz w:val="20"/>
                <w:szCs w:val="20"/>
                <w:lang w:eastAsia="ru-RU"/>
              </w:rPr>
              <w:t>–выражение своих мыслей с достаточной полнотой и точностью;</w:t>
            </w:r>
          </w:p>
          <w:p w:rsidR="00B6577A" w:rsidRDefault="00B6577A" w:rsidP="00B6577A">
            <w:r w:rsidRPr="00286769">
              <w:rPr>
                <w:rFonts w:eastAsia="Times New Roman" w:cs="Arial"/>
                <w:sz w:val="20"/>
                <w:szCs w:val="20"/>
                <w:lang w:eastAsia="ru-RU"/>
              </w:rPr>
              <w:t>–формулирование и аргументация своего м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нения, учет разных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ru-RU"/>
              </w:rPr>
              <w:t>мнений .</w:t>
            </w:r>
            <w:proofErr w:type="gramEnd"/>
          </w:p>
        </w:tc>
      </w:tr>
      <w:tr w:rsidR="00E0139D" w:rsidTr="00325198">
        <w:tc>
          <w:tcPr>
            <w:tcW w:w="1925" w:type="dxa"/>
          </w:tcPr>
          <w:p w:rsidR="00E0139D" w:rsidRDefault="00E0139D">
            <w:r>
              <w:t>7.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Выставка работ.</w:t>
            </w:r>
          </w:p>
        </w:tc>
        <w:tc>
          <w:tcPr>
            <w:tcW w:w="8006" w:type="dxa"/>
          </w:tcPr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- Какая поделка вам больше всего понравилась? Почему?</w:t>
            </w:r>
          </w:p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              Маленькое солнце</w:t>
            </w:r>
          </w:p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Маленькое солнце на моей ладошке –</w:t>
            </w:r>
          </w:p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Белая ромашка на зеленой ножке.</w:t>
            </w:r>
          </w:p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С белым </w:t>
            </w:r>
            <w:proofErr w:type="spellStart"/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ободочком</w:t>
            </w:r>
            <w:proofErr w:type="spellEnd"/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желтые сердечки…</w:t>
            </w:r>
          </w:p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Сколько на лугу их, сколько их у речки!</w:t>
            </w:r>
          </w:p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Зацвели ромашки – наступило лето.</w:t>
            </w:r>
          </w:p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Из ромашек белых вяжутся букеты.</w:t>
            </w:r>
          </w:p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В глиняном кувшине, в банке или чашке</w:t>
            </w:r>
          </w:p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Весело теснятся крупные ромашки.</w:t>
            </w:r>
          </w:p>
          <w:p w:rsidR="00E0139D" w:rsidRPr="00E0139D" w:rsidRDefault="00E0139D" w:rsidP="00E0139D">
            <w:pPr>
              <w:shd w:val="clear" w:color="auto" w:fill="FFFFFF"/>
              <w:spacing w:before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                                                          Афанасий Фет</w:t>
            </w:r>
          </w:p>
          <w:p w:rsidR="00E0139D" w:rsidRDefault="00E0139D" w:rsidP="00E0139D">
            <w:pPr>
              <w:jc w:val="both"/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277" w:type="dxa"/>
          </w:tcPr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E0139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(Дети выходят к доске с поделками по рядам)</w:t>
            </w:r>
          </w:p>
          <w:p w:rsidR="00E0139D" w:rsidRPr="003F1897" w:rsidRDefault="00E0139D" w:rsidP="00E0139D"/>
        </w:tc>
        <w:tc>
          <w:tcPr>
            <w:tcW w:w="2352" w:type="dxa"/>
          </w:tcPr>
          <w:p w:rsidR="00E0139D" w:rsidRDefault="00E0139D" w:rsidP="00E0139D"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 Коммуникативные:</w:t>
            </w: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 умеют слушать и слышать, достаточно полно и точно выражать свои мысли, вести дискуссию, уважая при этом позиции всех участников диалога, эффективно сотрудничают как с учителем, так и со сверстниками, уважают в общении партнёра и самого себя.</w:t>
            </w:r>
          </w:p>
          <w:p w:rsidR="00E0139D" w:rsidRPr="00622A35" w:rsidRDefault="00E0139D">
            <w:pPr>
              <w:rPr>
                <w:rFonts w:cs="Times New Roman"/>
                <w:b/>
                <w:bCs/>
              </w:rPr>
            </w:pPr>
          </w:p>
        </w:tc>
      </w:tr>
      <w:tr w:rsidR="00E0139D" w:rsidTr="00325198">
        <w:tc>
          <w:tcPr>
            <w:tcW w:w="1925" w:type="dxa"/>
          </w:tcPr>
          <w:p w:rsidR="00E0139D" w:rsidRDefault="00E0139D">
            <w:r>
              <w:lastRenderedPageBreak/>
              <w:t>8.Подведение итогов.</w:t>
            </w:r>
          </w:p>
          <w:p w:rsidR="00E0139D" w:rsidRDefault="00E0139D"/>
        </w:tc>
        <w:tc>
          <w:tcPr>
            <w:tcW w:w="8006" w:type="dxa"/>
          </w:tcPr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- Какие приёмы работы с пластилином вы запомнили?</w:t>
            </w:r>
          </w:p>
        </w:tc>
        <w:tc>
          <w:tcPr>
            <w:tcW w:w="2277" w:type="dxa"/>
          </w:tcPr>
          <w:p w:rsidR="00E0139D" w:rsidRPr="00E0139D" w:rsidRDefault="00E0139D" w:rsidP="00E0139D">
            <w:pPr>
              <w:shd w:val="clear" w:color="auto" w:fill="FFFFFF"/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</w:tcPr>
          <w:p w:rsidR="00E0139D" w:rsidRPr="00286769" w:rsidRDefault="00E0139D" w:rsidP="00E0139D">
            <w:pPr>
              <w:spacing w:before="90" w:after="90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286769">
              <w:rPr>
                <w:rFonts w:eastAsia="Times New Roman" w:cs="Arial"/>
                <w:b/>
                <w:sz w:val="20"/>
                <w:szCs w:val="20"/>
                <w:lang w:eastAsia="ru-RU"/>
              </w:rPr>
              <w:t>Личностные</w:t>
            </w:r>
          </w:p>
          <w:p w:rsidR="00E0139D" w:rsidRPr="00F54760" w:rsidRDefault="00E0139D" w:rsidP="00E0139D">
            <w:pPr>
              <w:spacing w:before="90" w:after="9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86769">
              <w:rPr>
                <w:rFonts w:eastAsia="Times New Roman" w:cs="Arial"/>
                <w:sz w:val="20"/>
                <w:szCs w:val="20"/>
                <w:lang w:eastAsia="ru-RU"/>
              </w:rPr>
              <w:t>–адекватное понимание при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чин успеха / неуспеха в учебной деятельности;</w:t>
            </w:r>
          </w:p>
          <w:p w:rsidR="00E0139D" w:rsidRPr="00F54760" w:rsidRDefault="00E0139D" w:rsidP="00E0139D">
            <w:pPr>
              <w:spacing w:before="90" w:after="90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286769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E0139D" w:rsidRPr="00F54760" w:rsidRDefault="00E0139D" w:rsidP="00E0139D">
            <w:pPr>
              <w:spacing w:before="90" w:after="9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286769">
              <w:rPr>
                <w:rFonts w:eastAsia="Times New Roman" w:cs="Arial"/>
                <w:sz w:val="20"/>
                <w:szCs w:val="20"/>
                <w:lang w:eastAsia="ru-RU"/>
              </w:rPr>
              <w:t>–выражение своих мыслей с достаточной полнотой и точностью;</w:t>
            </w:r>
          </w:p>
          <w:p w:rsidR="00E0139D" w:rsidRPr="00622A35" w:rsidRDefault="00E0139D" w:rsidP="00E0139D">
            <w:pPr>
              <w:rPr>
                <w:rFonts w:cs="Times New Roman"/>
                <w:b/>
                <w:bCs/>
              </w:rPr>
            </w:pPr>
            <w:r w:rsidRPr="00286769">
              <w:rPr>
                <w:rFonts w:eastAsia="Times New Roman" w:cs="Arial"/>
                <w:sz w:val="20"/>
                <w:szCs w:val="20"/>
                <w:lang w:eastAsia="ru-RU"/>
              </w:rPr>
              <w:t>–формулирование и аргументация своего м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нения, учет разных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ru-RU"/>
              </w:rPr>
              <w:t>мнений .</w:t>
            </w:r>
            <w:proofErr w:type="gramEnd"/>
          </w:p>
        </w:tc>
      </w:tr>
    </w:tbl>
    <w:p w:rsidR="006246A2" w:rsidRDefault="006246A2"/>
    <w:sectPr w:rsidR="006246A2" w:rsidSect="009F41F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B01"/>
    <w:multiLevelType w:val="multilevel"/>
    <w:tmpl w:val="A5BA7F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A5C2B"/>
    <w:multiLevelType w:val="hybridMultilevel"/>
    <w:tmpl w:val="6EE6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A2"/>
    <w:rsid w:val="000069C0"/>
    <w:rsid w:val="000B0A4B"/>
    <w:rsid w:val="0024226B"/>
    <w:rsid w:val="00286769"/>
    <w:rsid w:val="002E57EA"/>
    <w:rsid w:val="00325198"/>
    <w:rsid w:val="003F1897"/>
    <w:rsid w:val="0046357E"/>
    <w:rsid w:val="00484F00"/>
    <w:rsid w:val="00542641"/>
    <w:rsid w:val="00555173"/>
    <w:rsid w:val="005E357B"/>
    <w:rsid w:val="005F0714"/>
    <w:rsid w:val="006246A2"/>
    <w:rsid w:val="008A3366"/>
    <w:rsid w:val="008C54A8"/>
    <w:rsid w:val="009F41F1"/>
    <w:rsid w:val="00B15B3F"/>
    <w:rsid w:val="00B65637"/>
    <w:rsid w:val="00B6577A"/>
    <w:rsid w:val="00BD274E"/>
    <w:rsid w:val="00D62EBF"/>
    <w:rsid w:val="00E0139D"/>
    <w:rsid w:val="00E46989"/>
    <w:rsid w:val="00EF4873"/>
    <w:rsid w:val="00F02BD6"/>
    <w:rsid w:val="00F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D02B3-4D94-4C6C-8C99-CD040755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EBF"/>
    <w:pPr>
      <w:ind w:left="720"/>
      <w:contextualSpacing/>
    </w:pPr>
  </w:style>
  <w:style w:type="paragraph" w:customStyle="1" w:styleId="c4">
    <w:name w:val="c4"/>
    <w:basedOn w:val="a"/>
    <w:rsid w:val="00F547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4760"/>
  </w:style>
  <w:style w:type="character" w:customStyle="1" w:styleId="c8">
    <w:name w:val="c8"/>
    <w:basedOn w:val="a0"/>
    <w:rsid w:val="00F54760"/>
  </w:style>
  <w:style w:type="paragraph" w:styleId="a5">
    <w:name w:val="Normal (Web)"/>
    <w:basedOn w:val="a"/>
    <w:uiPriority w:val="99"/>
    <w:semiHidden/>
    <w:unhideWhenUsed/>
    <w:rsid w:val="0046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77A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3251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5198"/>
  </w:style>
  <w:style w:type="character" w:customStyle="1" w:styleId="c0">
    <w:name w:val="c0"/>
    <w:basedOn w:val="a0"/>
    <w:rsid w:val="0032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49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5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5668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73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8269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103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19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71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927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12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0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6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50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64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753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1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99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373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9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005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769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133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5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3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0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4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4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834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93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5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56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42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641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84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48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23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7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1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6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014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85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81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5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73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997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1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48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782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86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856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389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9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68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92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9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6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8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9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8760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32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02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16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19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224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85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9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63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103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5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6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5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2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49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1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72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06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9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99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43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492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84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83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2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2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070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6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00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97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45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55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86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61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08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91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52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7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1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29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9791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1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9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05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54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16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148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04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517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334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54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8067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7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4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5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719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0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78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61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13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94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43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836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102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3171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6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5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6687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57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98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52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65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59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3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5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37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512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54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77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17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2015-09-21T14:01:00Z</cp:lastPrinted>
  <dcterms:created xsi:type="dcterms:W3CDTF">2015-09-28T16:01:00Z</dcterms:created>
  <dcterms:modified xsi:type="dcterms:W3CDTF">2015-11-02T11:15:00Z</dcterms:modified>
</cp:coreProperties>
</file>