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85" w:rsidRPr="008E2885" w:rsidRDefault="008E2885" w:rsidP="008E2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885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 xml:space="preserve">  </w:t>
      </w:r>
      <w:r w:rsidRPr="008E2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E2885" w:rsidRPr="008E2885" w:rsidRDefault="008E2885" w:rsidP="008E2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8BB" w:rsidRPr="001918BB" w:rsidRDefault="001918BB" w:rsidP="001918B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918BB">
        <w:rPr>
          <w:rFonts w:ascii="Times New Roman" w:hAnsi="Times New Roman"/>
          <w:b/>
          <w:bCs/>
          <w:sz w:val="24"/>
          <w:szCs w:val="24"/>
        </w:rPr>
        <w:t>Рабочая программа составлена на основе следующих нормативных документов и методических рекомендаций: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>Федерального Закона от 29 декабря 2012года №273-ФЗ «Об образовании в Российской Федерации»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 xml:space="preserve">Регионального базисного учебного плана на 2015-2016 учебный год(приказ МО МО№2758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1918BB">
        <w:rPr>
          <w:rFonts w:ascii="Times New Roman" w:hAnsi="Times New Roman"/>
          <w:bCs/>
          <w:sz w:val="24"/>
          <w:szCs w:val="24"/>
        </w:rPr>
        <w:t>уч.г</w:t>
      </w:r>
      <w:proofErr w:type="spellEnd"/>
      <w:r w:rsidRPr="001918BB">
        <w:rPr>
          <w:rFonts w:ascii="Times New Roman" w:hAnsi="Times New Roman"/>
          <w:bCs/>
          <w:sz w:val="24"/>
          <w:szCs w:val="24"/>
        </w:rPr>
        <w:t>.)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 xml:space="preserve"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18BB">
        <w:rPr>
          <w:rFonts w:ascii="Times New Roman" w:hAnsi="Times New Roman"/>
          <w:bCs/>
          <w:sz w:val="24"/>
          <w:szCs w:val="24"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8BB">
        <w:rPr>
          <w:rFonts w:ascii="Times New Roman" w:hAnsi="Times New Roman"/>
          <w:sz w:val="24"/>
          <w:szCs w:val="24"/>
        </w:rPr>
        <w:t xml:space="preserve">Примерной программы начального общего образования: Письмо </w:t>
      </w:r>
      <w:proofErr w:type="spellStart"/>
      <w:r w:rsidRPr="001918BB">
        <w:rPr>
          <w:rFonts w:ascii="Times New Roman" w:hAnsi="Times New Roman"/>
          <w:sz w:val="24"/>
          <w:szCs w:val="24"/>
        </w:rPr>
        <w:t>МОиН</w:t>
      </w:r>
      <w:proofErr w:type="spellEnd"/>
      <w:r w:rsidRPr="001918BB">
        <w:rPr>
          <w:rFonts w:ascii="Times New Roman" w:hAnsi="Times New Roman"/>
          <w:sz w:val="24"/>
          <w:szCs w:val="24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8BB">
        <w:rPr>
          <w:rFonts w:ascii="Times New Roman" w:hAnsi="Times New Roman"/>
          <w:sz w:val="24"/>
          <w:szCs w:val="24"/>
        </w:rPr>
        <w:t>Учебного плана  МБОУ Ершовской средней общеобразовательной школы имени Героя Советского Союза Василия Фабричнова на 2015/2016 учебный год</w:t>
      </w:r>
    </w:p>
    <w:p w:rsidR="001918BB" w:rsidRPr="001918BB" w:rsidRDefault="001918BB" w:rsidP="001918BB">
      <w:pPr>
        <w:numPr>
          <w:ilvl w:val="0"/>
          <w:numId w:val="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8BB">
        <w:rPr>
          <w:rFonts w:ascii="Times New Roman" w:hAnsi="Times New Roman"/>
          <w:sz w:val="24"/>
          <w:szCs w:val="24"/>
        </w:rPr>
        <w:t>Локальный акт образовательного  учреждения  (об утверждении  структуры рабочей программы)</w:t>
      </w:r>
      <w:r w:rsidRPr="001918BB">
        <w:rPr>
          <w:rFonts w:ascii="Times New Roman" w:hAnsi="Times New Roman"/>
          <w:b/>
          <w:sz w:val="24"/>
          <w:szCs w:val="24"/>
        </w:rPr>
        <w:t xml:space="preserve">      </w:t>
      </w:r>
    </w:p>
    <w:p w:rsidR="008E2885" w:rsidRPr="001918BB" w:rsidRDefault="00841309" w:rsidP="001918BB">
      <w:pPr>
        <w:numPr>
          <w:ilvl w:val="0"/>
          <w:numId w:val="4"/>
        </w:num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i/>
          <w:iCs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E2885" w:rsidRPr="001918BB">
        <w:rPr>
          <w:rFonts w:ascii="Times New Roman" w:eastAsia="Calibri" w:hAnsi="Times New Roman" w:cs="Times New Roman"/>
          <w:lang w:eastAsia="ar-SA"/>
        </w:rPr>
        <w:t xml:space="preserve">А так же  </w:t>
      </w:r>
      <w:r w:rsidR="008E2885" w:rsidRPr="001918B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авторской программы Н. И. </w:t>
      </w:r>
      <w:proofErr w:type="spellStart"/>
      <w:r w:rsidR="008E2885" w:rsidRPr="001918BB">
        <w:rPr>
          <w:rFonts w:ascii="Times New Roman" w:eastAsia="Calibri" w:hAnsi="Times New Roman" w:cs="Times New Roman"/>
          <w:sz w:val="24"/>
          <w:szCs w:val="24"/>
          <w:lang w:eastAsia="ar-SA"/>
        </w:rPr>
        <w:t>Роговцевой</w:t>
      </w:r>
      <w:proofErr w:type="spellEnd"/>
      <w:r w:rsidR="008E2885" w:rsidRPr="001918B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С. В. </w:t>
      </w:r>
      <w:proofErr w:type="spellStart"/>
      <w:r w:rsidR="008E2885" w:rsidRPr="001918BB">
        <w:rPr>
          <w:rFonts w:ascii="Times New Roman" w:eastAsia="Calibri" w:hAnsi="Times New Roman" w:cs="Times New Roman"/>
          <w:sz w:val="24"/>
          <w:szCs w:val="24"/>
          <w:lang w:eastAsia="ar-SA"/>
        </w:rPr>
        <w:t>Анащенковой</w:t>
      </w:r>
      <w:proofErr w:type="spellEnd"/>
      <w:r w:rsidR="008E2885" w:rsidRPr="001918B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«Технология».</w:t>
      </w:r>
    </w:p>
    <w:p w:rsidR="008E2885" w:rsidRPr="008E2885" w:rsidRDefault="008E2885" w:rsidP="008E28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i/>
          <w:iCs/>
          <w:color w:val="000000"/>
          <w:szCs w:val="20"/>
        </w:rPr>
      </w:pPr>
      <w:r w:rsidRPr="008E288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8E2885" w:rsidRPr="008E2885" w:rsidRDefault="008E2885" w:rsidP="008E28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 </w:t>
      </w: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технологии в начальной школе</w:t>
      </w:r>
      <w:r w:rsidRPr="008E28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:</w:t>
      </w:r>
    </w:p>
    <w:p w:rsidR="008E2885" w:rsidRPr="008E2885" w:rsidRDefault="008E2885" w:rsidP="008E28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технологическими знаниями и технико-технологическими умениями.</w:t>
      </w:r>
    </w:p>
    <w:p w:rsidR="008E2885" w:rsidRPr="008E2885" w:rsidRDefault="008E2885" w:rsidP="008E28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продуктивной проектной деятельности.</w:t>
      </w:r>
    </w:p>
    <w:p w:rsidR="008E2885" w:rsidRPr="008E2885" w:rsidRDefault="008E2885" w:rsidP="008E2885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позитивного эмоционально-ценностного отношения к труду и людям труда.</w:t>
      </w:r>
    </w:p>
    <w:p w:rsidR="008E2885" w:rsidRPr="008E2885" w:rsidRDefault="008E2885" w:rsidP="008E2885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885" w:rsidRDefault="008E2885" w:rsidP="008E2885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8BB" w:rsidRPr="008E2885" w:rsidRDefault="001918BB" w:rsidP="008E2885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885" w:rsidRPr="008E2885" w:rsidRDefault="008E2885" w:rsidP="008E2885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8E2885" w:rsidRPr="008E2885" w:rsidRDefault="008E2885" w:rsidP="008E28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Теоретической основой данной программы являются: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Системно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деятельностный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подход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288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материальных (материализованных) действий с последующей их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интериоризацией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П.Я.Гальперин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Н.Ф.Талызина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8E288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.).</w:t>
      </w:r>
    </w:p>
    <w:p w:rsidR="008E2885" w:rsidRPr="001918BB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развития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личности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учащегося на основе освоения универсальных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способов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деятельности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</w:t>
      </w:r>
      <w:r w:rsidR="001918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авственного и социального опыт</w:t>
      </w:r>
    </w:p>
    <w:p w:rsidR="001918BB" w:rsidRDefault="001918BB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курса: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 мотивации успеха, готовности к действиям в новых условиях и нестандартных ситуациях;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Особенностью программы является то, что она обеспечивает изучение начального курса  технологии   через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осмысление младшим школьником  деятельности человека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продуктивной проектной деятельности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Формирование конструкторско-технологических знаний и умений происходит в процессе работы  с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технологической картой.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в программе отводится содержанию практических  работ, которое предусматривает: 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8E2885" w:rsidRPr="008E2885" w:rsidRDefault="008E2885" w:rsidP="008E28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овладение инвариантными составляющими технологических операций (способами работы)  </w:t>
      </w:r>
      <w:r w:rsidRPr="008E28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разметки,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раскроя, сборки, отделки;</w:t>
      </w:r>
    </w:p>
    <w:p w:rsidR="008E2885" w:rsidRPr="008E2885" w:rsidRDefault="008E2885" w:rsidP="008E28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первичное ознакомление с законами природы, на которые опирается человек при работе;  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 преимущественно объемных изделий (в целях развития пространственного  восприятия);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проектная</w:t>
      </w:r>
      <w:r w:rsidRPr="008E288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Pr="008E288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деятельность</w:t>
      </w:r>
      <w:r w:rsidRPr="008E288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(</w:t>
      </w:r>
      <w:r w:rsidRPr="008E288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определение цели и задач, распределение участников для решения поставленных задач</w:t>
      </w:r>
      <w:r w:rsidRPr="008E288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, составление плана, выбор средств и способов деятельности, оценка результатов, коррекция деятельности);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в работе  преимущественно конструкторской, а не  изобразительной деятельности; 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природой и использованием ее богатств человеком;</w:t>
      </w:r>
    </w:p>
    <w:p w:rsidR="008E2885" w:rsidRPr="008E2885" w:rsidRDefault="008E2885" w:rsidP="008E28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8E2885" w:rsidRPr="008E2885" w:rsidRDefault="008E2885" w:rsidP="008E2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8E2885" w:rsidRPr="008E2885" w:rsidRDefault="008E2885" w:rsidP="008E28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предусматривает использование математических знаний: это и 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«Технологии»  естественным путем интегрируется содержание образовательной области «Филология» (русский язык и 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8E2885" w:rsidRPr="008E2885" w:rsidRDefault="008E2885" w:rsidP="008E28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8E2885" w:rsidRPr="008E2885" w:rsidRDefault="008E2885" w:rsidP="001918BB">
      <w:pPr>
        <w:shd w:val="clear" w:color="auto" w:fill="FFFFFF" w:themeFill="background1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  </w:t>
      </w:r>
    </w:p>
    <w:p w:rsidR="008E2885" w:rsidRPr="008E2885" w:rsidRDefault="008E2885" w:rsidP="008E2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Место курса «Технология» в учебном плане</w:t>
      </w:r>
    </w:p>
    <w:p w:rsidR="008E2885" w:rsidRPr="008E2885" w:rsidRDefault="008E2885" w:rsidP="008E288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технологии в начальной школе отводится 1 ч в неделю. Курс рассчитан  на 135 ч: 33 ч - в 1 классе  (33 учебные недели), по 34 ч - во 2, 3 и 4 классах (34 учебные недели в каждом классе).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E2885" w:rsidRPr="008E2885" w:rsidRDefault="008E2885" w:rsidP="008E2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Результаты изучения курса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данной программы обеспечивает достижение  следующих  результатов:</w:t>
      </w:r>
    </w:p>
    <w:p w:rsidR="008E2885" w:rsidRPr="008E2885" w:rsidRDefault="008E2885" w:rsidP="008E288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</w:pPr>
      <w:r w:rsidRPr="008E2885"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8E2885" w:rsidRPr="008E2885" w:rsidRDefault="008E2885" w:rsidP="008E28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патриотизма, чувства гордости за свою Родину, российский народ и историю России.</w:t>
      </w:r>
    </w:p>
    <w:p w:rsidR="008E2885" w:rsidRPr="008E2885" w:rsidRDefault="008E2885" w:rsidP="008E28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уважительного отношения к иному мнению, истории и культуре других народов.</w:t>
      </w:r>
    </w:p>
    <w:p w:rsidR="008E2885" w:rsidRPr="008E2885" w:rsidRDefault="008E2885" w:rsidP="008E28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Формирование эстетических потребностей, ценностей и чувств.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установки на безопасный и здоровый образ жизни.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8E2885" w:rsidRPr="008E2885" w:rsidRDefault="008E2885" w:rsidP="008E288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 способов  решения  проблем  творческого  и  поискового  характера.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базовыми предметными и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результаты: </w:t>
      </w:r>
    </w:p>
    <w:p w:rsidR="008E2885" w:rsidRPr="008E2885" w:rsidRDefault="008E2885" w:rsidP="008E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8E2885" w:rsidRPr="008E2885" w:rsidRDefault="008E2885" w:rsidP="008E2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Общекультурные и </w:t>
      </w:r>
      <w:proofErr w:type="spellStart"/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общетрудовые</w:t>
      </w:r>
      <w:proofErr w:type="spellEnd"/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компетенции (знания, умения и способы деятельности). Основы культуры труда, самообслуживания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8E2885" w:rsidRPr="008E2885" w:rsidRDefault="008E2885" w:rsidP="008E28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элементарных расчетов стоимости изготавливаемого изделия.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Технология ручной обработки материалов. Элементы графической грамоты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материалов к работе. Экономное расходование материалов. Выбор </w:t>
      </w:r>
      <w:r w:rsidRPr="008E28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замена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Конструирование и моделирование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8E2885" w:rsidRPr="008E2885" w:rsidRDefault="008E2885" w:rsidP="008E288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8E2885" w:rsidRPr="008E2885" w:rsidRDefault="008E2885" w:rsidP="008E288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Практика работы на компьютере </w:t>
      </w:r>
    </w:p>
    <w:p w:rsidR="008E2885" w:rsidRPr="008E2885" w:rsidRDefault="008E2885" w:rsidP="008E2885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2885" w:rsidRPr="008E2885" w:rsidRDefault="008E2885" w:rsidP="008E28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885" w:rsidRPr="008E2885" w:rsidRDefault="008E2885" w:rsidP="008E288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2885">
        <w:rPr>
          <w:rFonts w:ascii="Times New Roman" w:eastAsia="Calibri" w:hAnsi="Times New Roman" w:cs="Times New Roman"/>
          <w:b/>
          <w:sz w:val="28"/>
          <w:szCs w:val="28"/>
        </w:rPr>
        <w:t>Основные требования к знаниям и умениям учащихся в 3 классе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должны: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иметь представление: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лоскутном шитье, вышивании, папье-маше, росписи ткани, вязании, создании композиций из растений,      конструировании из соломы, проволоки, ткани как о видах декоративно-прикладного искусства;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возможности использования  видов художественной техни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создания полезных в быту изделий;</w:t>
      </w: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 общих правилах игры: правилах работы с учебником, проектом и т.д.;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 условиях задачи как системе ограничений, уметь последовательно выполнять указания инструкций;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 о базисных объектах курса (бусины, буквы и пр.) и их основных свойствах (одинаковость, форма, цвет бусин и пр.);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 основных структурах курса: цепочках (конечных последовательностях) и мешках (мультимножествах) и их свойствах;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 началах типологии: выделение областей картинки, подсчитывание количества областей картинки;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 логических значениях утверждений для данного объекта: истинность, ложность, неопределенность;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 алфавитном и лексикографическом (словарном) порядке; уметь найти нужное слово в словаре;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знать: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ind w:lef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новые термины, данные в учебнике;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ind w:lef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новые свойства уже известных материалов (складывание бу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маги по кривой линии, раскрашивание ткани);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ind w:lef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новые приемы разметки ткани по долевой нити;</w:t>
      </w:r>
    </w:p>
    <w:p w:rsidR="008E2885" w:rsidRPr="008E2885" w:rsidRDefault="008E2885" w:rsidP="008E2885">
      <w:pPr>
        <w:tabs>
          <w:tab w:val="left" w:pos="115"/>
        </w:tabs>
        <w:autoSpaceDE w:val="0"/>
        <w:autoSpaceDN w:val="0"/>
        <w:adjustRightInd w:val="0"/>
        <w:spacing w:after="0" w:line="240" w:lineRule="auto"/>
        <w:ind w:lef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новые операции обработки материалов;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уметь: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вышивать крестом, петельками;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вязать крючком цепочки, столбики без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накида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</w:t>
      </w:r>
      <w:proofErr w:type="spellStart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накидом</w:t>
      </w:r>
      <w:proofErr w:type="spellEnd"/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; - вязать спицами простейшие узоры;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схемами при вязании;</w:t>
      </w:r>
    </w:p>
    <w:p w:rsidR="008E2885" w:rsidRPr="008E2885" w:rsidRDefault="008E2885" w:rsidP="008E28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в технике папье-маше;</w:t>
      </w: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складывать бумагу по кривой линии;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выкраивать детали по долевой нити;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швы крест, петельки;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моделировать из разных материалов;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в разной технике собственные образы;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последовательность выполнения работы;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контроль на каждом этапе работы;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использовать и строить цепочки и мешки;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оперировать понятиями «все», «каждый», «следующий», «предыдущий»;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иметь представление о началах классификации, уметь использовать и строить одномерные таблицы мешка, сортировать объекты по одному признаку;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E28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участвовать в коллективном обсуждении и совместной деятельности.</w:t>
      </w:r>
    </w:p>
    <w:p w:rsidR="008E2885" w:rsidRPr="008E2885" w:rsidRDefault="008E2885" w:rsidP="008E28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85" w:rsidRPr="008E2885" w:rsidRDefault="008E2885" w:rsidP="008E288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E28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 РЕЗУЛЬТАТОВ УЧЕБНОГО КУРСА</w:t>
      </w:r>
    </w:p>
    <w:p w:rsidR="008E2885" w:rsidRPr="008E2885" w:rsidRDefault="008E2885" w:rsidP="008E288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2885">
        <w:rPr>
          <w:rFonts w:ascii="Times New Roman" w:eastAsia="Calibri" w:hAnsi="Times New Roman" w:cs="Times New Roman"/>
          <w:sz w:val="24"/>
          <w:szCs w:val="24"/>
        </w:rPr>
        <w:t xml:space="preserve">В рабочей программе учебного предмета «Технология» запланировано: </w:t>
      </w:r>
    </w:p>
    <w:p w:rsidR="008E2885" w:rsidRPr="008E2885" w:rsidRDefault="008E2885" w:rsidP="008E288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2885">
        <w:rPr>
          <w:rFonts w:ascii="Times New Roman" w:eastAsia="Calibri" w:hAnsi="Times New Roman" w:cs="Times New Roman"/>
          <w:sz w:val="24"/>
          <w:szCs w:val="24"/>
        </w:rPr>
        <w:t>Проектов -5</w:t>
      </w:r>
    </w:p>
    <w:p w:rsidR="008E2885" w:rsidRPr="008E2885" w:rsidRDefault="008E2885" w:rsidP="008E288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2885">
        <w:rPr>
          <w:rFonts w:ascii="Times New Roman" w:eastAsia="Calibri" w:hAnsi="Times New Roman" w:cs="Times New Roman"/>
          <w:sz w:val="24"/>
          <w:szCs w:val="24"/>
        </w:rPr>
        <w:t>Практических работ -8</w:t>
      </w:r>
    </w:p>
    <w:p w:rsidR="008E2885" w:rsidRPr="008E2885" w:rsidRDefault="008E2885" w:rsidP="008E2885">
      <w:pPr>
        <w:tabs>
          <w:tab w:val="left" w:pos="211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E2885" w:rsidRPr="008E2885" w:rsidRDefault="001918BB" w:rsidP="008E2885">
      <w:pPr>
        <w:tabs>
          <w:tab w:val="left" w:pos="21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</w:t>
      </w:r>
      <w:r w:rsidR="008E2885" w:rsidRPr="008E2885">
        <w:rPr>
          <w:rFonts w:ascii="Times New Roman" w:eastAsia="Calibri" w:hAnsi="Times New Roman" w:cs="Times New Roman"/>
          <w:b/>
          <w:bCs/>
          <w:sz w:val="28"/>
          <w:szCs w:val="28"/>
        </w:rPr>
        <w:t>атериально-техническое обеспечение образовательного процесса</w:t>
      </w:r>
    </w:p>
    <w:p w:rsidR="008E2885" w:rsidRPr="008E2885" w:rsidRDefault="008E2885" w:rsidP="008E2885">
      <w:pPr>
        <w:tabs>
          <w:tab w:val="left" w:pos="21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6887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16603"/>
        <w:gridCol w:w="142"/>
      </w:tblGrid>
      <w:tr w:rsidR="008E2885" w:rsidRPr="008E2885" w:rsidTr="00841309">
        <w:trPr>
          <w:gridBefore w:val="1"/>
          <w:wBefore w:w="142" w:type="dxa"/>
          <w:trHeight w:val="355"/>
        </w:trPr>
        <w:tc>
          <w:tcPr>
            <w:tcW w:w="16745" w:type="dxa"/>
            <w:gridSpan w:val="2"/>
          </w:tcPr>
          <w:p w:rsidR="008E2885" w:rsidRPr="008E2885" w:rsidRDefault="008E2885" w:rsidP="008E28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Учебно-методический комплекс учителя:</w:t>
            </w:r>
          </w:p>
        </w:tc>
      </w:tr>
      <w:tr w:rsidR="008E2885" w:rsidRPr="008E2885" w:rsidTr="00841309">
        <w:trPr>
          <w:gridAfter w:val="1"/>
          <w:wAfter w:w="142" w:type="dxa"/>
          <w:trHeight w:val="163"/>
        </w:trPr>
        <w:tc>
          <w:tcPr>
            <w:tcW w:w="16745" w:type="dxa"/>
            <w:gridSpan w:val="2"/>
            <w:tcBorders>
              <w:bottom w:val="nil"/>
            </w:tcBorders>
          </w:tcPr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1.Школа России. Сборник рабочих программ 1-4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Пособие для учителей общеобразовательных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Москва: Просвещение, 2011.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2.Методическое пособие к учебнику «Технология 3кл.»/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Н.В.Богданова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Н.В.Добромыслова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М.: Просвещение,2012.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4.Закон «Об образовании»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5.Приказ Министерства образования РФ от 05.03.2004г. №1089 «Об утверждении федерального 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компонента государственных образовательных стандартов  начального, общего, основного общего 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среднего (полного) общего образования»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6.Письмо Министерства образования РФ от 20.02.2004г.№ 0351101403 «О ведении федерального 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 государственных образовательных стандартов  начального, общего, основного общего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(полного) общего образования».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Федеральный компонент государственного стандарта общего образования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Алексеева С.В.,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Анащенкова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С.В.,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М.З. Планируемые результаты начального общего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образования.М.:Просвещение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2009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Асмолова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А.Г.,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Бурменская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Г.В., Володарская И.А. Как проектировать универсальные учебные</w:t>
            </w:r>
          </w:p>
          <w:p w:rsidR="008E2885" w:rsidRPr="008E2885" w:rsidRDefault="008E2885" w:rsidP="008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начальной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школе.М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Просвещение, 2009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Демидова М.Ю., Иванов С.В., Карабанова О.А. Оценка достижения планируемых результатов 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начальной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школе.В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частях. Ч.1. М.: Просвещение,2009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Учебно-методический комплекс обучающегося:</w:t>
            </w:r>
          </w:p>
        </w:tc>
      </w:tr>
      <w:tr w:rsidR="008E2885" w:rsidRPr="008E2885" w:rsidTr="00841309">
        <w:trPr>
          <w:gridBefore w:val="1"/>
          <w:wBefore w:w="142" w:type="dxa"/>
          <w:trHeight w:val="163"/>
        </w:trPr>
        <w:tc>
          <w:tcPr>
            <w:tcW w:w="16745" w:type="dxa"/>
            <w:gridSpan w:val="2"/>
            <w:tcBorders>
              <w:bottom w:val="nil"/>
            </w:tcBorders>
          </w:tcPr>
          <w:p w:rsidR="008E2885" w:rsidRPr="008E2885" w:rsidRDefault="008E2885" w:rsidP="008E28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УЧЕБНИКИ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Н.В.Богданова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Н.В.Добромыслова</w:t>
            </w:r>
            <w:proofErr w:type="spellEnd"/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3 класс, М.:Просвещение,2013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885" w:rsidRPr="008E2885" w:rsidRDefault="008E2885" w:rsidP="008E288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обучения, демонстрационные пособия: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Персональный компьютер с принтером.</w:t>
            </w: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Мультимедийный проектор.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Интерактивная доска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Документ-камера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Контрольно-измерительное оборудование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Электронное приложение к учебнику «Технология», 1, 2,3 класс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Компьютерные и информационно-коммуникативные средства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 (цифровые) инструменты и образовательные ресурсы, соответствующие</w:t>
            </w:r>
          </w:p>
          <w:p w:rsidR="008E2885" w:rsidRPr="008E2885" w:rsidRDefault="008E2885" w:rsidP="008E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содержанию обучения, обучающие программы по предмету</w:t>
            </w:r>
          </w:p>
          <w:p w:rsidR="008E2885" w:rsidRDefault="008E2885" w:rsidP="008E2885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18BB" w:rsidRDefault="001918BB" w:rsidP="008E2885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18BB" w:rsidRDefault="001918BB" w:rsidP="008E2885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18BB" w:rsidRPr="008E2885" w:rsidRDefault="001918BB" w:rsidP="001918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2885" w:rsidRPr="008E2885" w:rsidTr="00841309">
        <w:trPr>
          <w:gridBefore w:val="1"/>
          <w:wBefore w:w="142" w:type="dxa"/>
          <w:trHeight w:val="163"/>
        </w:trPr>
        <w:tc>
          <w:tcPr>
            <w:tcW w:w="16745" w:type="dxa"/>
            <w:gridSpan w:val="2"/>
            <w:tcBorders>
              <w:top w:val="nil"/>
              <w:bottom w:val="nil"/>
            </w:tcBorders>
          </w:tcPr>
          <w:p w:rsidR="008E2885" w:rsidRPr="008E2885" w:rsidRDefault="008E2885" w:rsidP="008E2885">
            <w:pPr>
              <w:keepNext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8BB" w:rsidRPr="00287535" w:rsidRDefault="001918BB" w:rsidP="0028753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4130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</w:t>
      </w:r>
      <w:r w:rsidR="008E2885" w:rsidRPr="000E7F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8E2885" w:rsidRPr="000E7F32" w:rsidRDefault="008E2885" w:rsidP="008E28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40"/>
        <w:gridCol w:w="5664"/>
        <w:gridCol w:w="2835"/>
        <w:gridCol w:w="2835"/>
        <w:gridCol w:w="2976"/>
      </w:tblGrid>
      <w:tr w:rsidR="008E2885" w:rsidRPr="000E7F32" w:rsidTr="00841309">
        <w:tc>
          <w:tcPr>
            <w:tcW w:w="540" w:type="dxa"/>
          </w:tcPr>
          <w:p w:rsidR="008E2885" w:rsidRPr="000E7F32" w:rsidRDefault="008E2885" w:rsidP="008E28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664" w:type="dxa"/>
          </w:tcPr>
          <w:p w:rsidR="008E2885" w:rsidRPr="000E7F32" w:rsidRDefault="008E2885" w:rsidP="008E2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курса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</w:t>
            </w:r>
            <w:r w:rsidR="001918BB"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часов по примерной программе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</w:t>
            </w:r>
            <w:r w:rsidR="001918BB"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часов по рабочей программе</w:t>
            </w:r>
          </w:p>
        </w:tc>
        <w:tc>
          <w:tcPr>
            <w:tcW w:w="2976" w:type="dxa"/>
          </w:tcPr>
          <w:p w:rsidR="008E2885" w:rsidRPr="000E7F32" w:rsidRDefault="008E2885" w:rsidP="008E2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</w:tr>
      <w:tr w:rsidR="008E2885" w:rsidRPr="000E7F32" w:rsidTr="00841309">
        <w:tc>
          <w:tcPr>
            <w:tcW w:w="540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4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Здравствуй дорогой друг! Как работать с учебником. Путешествие по городу.  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885" w:rsidRPr="000E7F32" w:rsidTr="00666CF2">
        <w:trPr>
          <w:trHeight w:val="557"/>
        </w:trPr>
        <w:tc>
          <w:tcPr>
            <w:tcW w:w="540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4" w:type="dxa"/>
          </w:tcPr>
          <w:p w:rsidR="001918BB" w:rsidRPr="000E7F32" w:rsidRDefault="008E2885" w:rsidP="001918B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ЧЕЛОВЕК И ЗЕМЛЯ  </w:t>
            </w:r>
          </w:p>
          <w:p w:rsidR="008E2885" w:rsidRPr="000E7F32" w:rsidRDefault="008E2885" w:rsidP="001918B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Архитектура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Городские постройки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Парк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«Детская площадка»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Ателье мод .Одежда. Пряжа и ткани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тканей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Вязание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Одежда для карнавала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Бисероплетение</w:t>
            </w:r>
            <w:proofErr w:type="spellEnd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Кафе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Фруктовый завтрак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Колпачек</w:t>
            </w:r>
            <w:proofErr w:type="spellEnd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цыпленка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Бутерброды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Салфетница</w:t>
            </w:r>
            <w:proofErr w:type="spellEnd"/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Золотистая соломка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Автомастерская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Грузовик 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1918BB"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6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 Тест.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Презентация. Практическая работа.</w:t>
            </w:r>
          </w:p>
        </w:tc>
      </w:tr>
      <w:tr w:rsidR="008E2885" w:rsidRPr="000E7F32" w:rsidTr="00841309">
        <w:tc>
          <w:tcPr>
            <w:tcW w:w="540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664" w:type="dxa"/>
          </w:tcPr>
          <w:p w:rsidR="008E2885" w:rsidRPr="000E7F32" w:rsidRDefault="008E2885" w:rsidP="00841309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ЧЕЛОВЕК И ВОДА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Мосты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Водный транспорт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Окенариум</w:t>
            </w:r>
            <w:proofErr w:type="spellEnd"/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Фонтаны </w:t>
            </w:r>
          </w:p>
          <w:p w:rsidR="008E2885" w:rsidRPr="000E7F32" w:rsidRDefault="008E2885" w:rsidP="00841309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ЧЕЛОВЕК И ВОЗДУХ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Зоопарк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Вертолетная площадка </w:t>
            </w:r>
          </w:p>
          <w:p w:rsidR="008E2885" w:rsidRPr="000E7F32" w:rsidRDefault="008E2885" w:rsidP="001918BB">
            <w:pPr>
              <w:ind w:right="43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Воздушный шар 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1918BB" w:rsidRPr="000E7F32" w:rsidRDefault="001918BB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8E2885" w:rsidRPr="000E7F32" w:rsidTr="00841309">
        <w:tc>
          <w:tcPr>
            <w:tcW w:w="540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4" w:type="dxa"/>
          </w:tcPr>
          <w:p w:rsidR="008E2885" w:rsidRPr="000E7F32" w:rsidRDefault="008E2885" w:rsidP="008413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ИНФОРМАЦИЯ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Переплетная мастерская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Почта 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Кукольный театр </w:t>
            </w: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Афиша 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ind w:right="43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Проект.</w:t>
            </w:r>
          </w:p>
        </w:tc>
      </w:tr>
      <w:tr w:rsidR="008E2885" w:rsidRPr="000E7F32" w:rsidTr="00841309">
        <w:trPr>
          <w:trHeight w:val="266"/>
        </w:trPr>
        <w:tc>
          <w:tcPr>
            <w:tcW w:w="540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4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835" w:type="dxa"/>
          </w:tcPr>
          <w:p w:rsidR="008E2885" w:rsidRPr="000E7F32" w:rsidRDefault="008E2885" w:rsidP="001918B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7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76" w:type="dxa"/>
          </w:tcPr>
          <w:p w:rsidR="008E2885" w:rsidRPr="000E7F32" w:rsidRDefault="008E2885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CF2" w:rsidRPr="000E7F32" w:rsidTr="00666CF2">
        <w:trPr>
          <w:trHeight w:val="1578"/>
        </w:trPr>
        <w:tc>
          <w:tcPr>
            <w:tcW w:w="14850" w:type="dxa"/>
            <w:gridSpan w:val="5"/>
          </w:tcPr>
          <w:p w:rsidR="00666CF2" w:rsidRDefault="00666CF2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6CF2" w:rsidRDefault="00666CF2" w:rsidP="001918B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  <w:p w:rsidR="00666CF2" w:rsidRPr="00666CF2" w:rsidRDefault="00666CF2" w:rsidP="001918B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66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развития  учебно-познавательного интереса к предмету и  развития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полученные знания на практике </w:t>
            </w:r>
            <w:r w:rsidRPr="0066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планировании рабочей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произошло перераспределение учебного материала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6CF2" w:rsidRPr="000E7F32" w:rsidRDefault="00666CF2" w:rsidP="001918B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-6434"/>
        <w:tblW w:w="16318" w:type="dxa"/>
        <w:tblLayout w:type="fixed"/>
        <w:tblLook w:val="0000" w:firstRow="0" w:lastRow="0" w:firstColumn="0" w:lastColumn="0" w:noHBand="0" w:noVBand="0"/>
      </w:tblPr>
      <w:tblGrid>
        <w:gridCol w:w="583"/>
        <w:gridCol w:w="38"/>
        <w:gridCol w:w="731"/>
        <w:gridCol w:w="6"/>
        <w:gridCol w:w="11"/>
        <w:gridCol w:w="15"/>
        <w:gridCol w:w="142"/>
        <w:gridCol w:w="613"/>
        <w:gridCol w:w="1880"/>
        <w:gridCol w:w="1101"/>
        <w:gridCol w:w="1687"/>
        <w:gridCol w:w="1573"/>
        <w:gridCol w:w="1984"/>
        <w:gridCol w:w="3544"/>
        <w:gridCol w:w="2410"/>
      </w:tblGrid>
      <w:tr w:rsidR="00841309" w:rsidRPr="00841309" w:rsidTr="00841309">
        <w:tc>
          <w:tcPr>
            <w:tcW w:w="6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п\п.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урока.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Решаемые  проблемы</w:t>
            </w:r>
          </w:p>
        </w:tc>
        <w:tc>
          <w:tcPr>
            <w:tcW w:w="9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(в соответствии с ФГОС)</w:t>
            </w:r>
          </w:p>
        </w:tc>
      </w:tr>
      <w:tr w:rsidR="00841309" w:rsidRPr="00841309" w:rsidTr="00447408">
        <w:tc>
          <w:tcPr>
            <w:tcW w:w="6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УУД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 результаты</w:t>
            </w:r>
          </w:p>
        </w:tc>
      </w:tr>
      <w:tr w:rsidR="00841309" w:rsidRPr="00841309" w:rsidTr="00447408"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Здравствуй дорогой друг! Как работать с учебником. Путешествие по городу.  (2 ч)</w:t>
            </w:r>
          </w:p>
        </w:tc>
      </w:tr>
      <w:tr w:rsidR="00841309" w:rsidRPr="00841309" w:rsidTr="00447408">
        <w:trPr>
          <w:trHeight w:val="3088"/>
        </w:trPr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309" w:rsidRP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1нед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человека в культурно исторической среде, в инфраструктуре современного города. Инструктаж по техники безопасности и охране труда.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Профессиональная деятельность человека в городской среде.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соотносить назначение городских построек с их архитектурными особенностями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Городская инфраструктура, маршрутная карта, хаотичный, экскурсия, экскурсовод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находить и отбирать информацию, объяснять новые понятия, организовывать рабочее место, осваивать правила безопасной работы при изготовлении изделия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Принимать и удерживать учебную задачу.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Учитывать выделенные учителем ориентиры действия. Осуществлять самоконтроль, самооценку работы.                                               П. применять правила и пользоваться инструкциями;  выбирать наиболее эффективные способы решения задач.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формулировать собственное мнение и позицию. Задавать вопросы.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Целостный, социально ориентированный взгляд на ми Учебно- познавательный интерес к новому учебному материалу.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447408">
        <w:trPr>
          <w:trHeight w:val="216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rPr>
          <w:trHeight w:val="421"/>
        </w:trPr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ЧЕЛОВЕК И ЗЕМЛЯ  (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20 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Ч.)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Архитектура (2 ч.)</w:t>
            </w:r>
          </w:p>
        </w:tc>
      </w:tr>
      <w:tr w:rsidR="00841309" w:rsidRPr="00841309" w:rsidTr="00841309">
        <w:trPr>
          <w:trHeight w:val="1629"/>
        </w:trPr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чертежа и масштабирование при изготовлении изделия.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выполнять разметку при помощи шаблона, симметричног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 складывания, выбирать способы крепления скотчем и клеем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Архитектура, каркас, чертёж, масштаб, эскиз, технический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рисунок, развертка, линии чертежа.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Научатся анализировать линии чертежа, конструкции изделия, сравнивать эскиз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 технический рисунок, использовать симметричное вырезание для получения силуэта, использовать приём сгибания для придания объёма изделия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Р. Принимать и удерживать учебную задачу.                            Учитывать выделенные учителем ориентиры действия.                                П. Поиск и выделение необходимой информации из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технических рисунков . Применение правил и пользование инструкций.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Аргументировать свою позицию, координировать её с позициями партнёров.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Чувство прекрасного и эстетические чувства на основе знакомства с работами мастеров.</w:t>
            </w:r>
          </w:p>
        </w:tc>
      </w:tr>
      <w:tr w:rsidR="00841309" w:rsidRPr="00841309" w:rsidTr="00841309">
        <w:trPr>
          <w:trHeight w:val="3043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Объёмная модель дома. Оформление изделия по эскизу.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Городские постройки (1 ч.)</w:t>
            </w:r>
          </w:p>
        </w:tc>
      </w:tr>
      <w:tr w:rsidR="00841309" w:rsidRPr="00841309" w:rsidTr="00841309"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Назначение городских построек, и их архитектурные особенности. Объёмная модель телебашни.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выполнить технический рисунок для конструирования модели телебашни из проволоки7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Проволока, сверло, кусачки, плоскогубцы, телебашня.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осваивать правила работы с новыми инструментами, наблюдать и исследовать особенности работы с проволокой, выполнять технический рисунок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Применение правил и пользование инструкций. Планирование последовательности действий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Определять общую цель и пути её достижения, оказывать взаимопомощь.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Ценностное отношение к природному миру, ориентация на эстетические потребности.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Парк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6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Композиция из природных материалов. Макет городского парка.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самостоятельно составлять эскиз композиции, выполнять аппликацию?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Лесопарк, садово-парковое искусство, тяпка, секатор.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Научатся выбирать природные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материалы,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отбирать необходимые инструменты.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новые технологические приёмы.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Р. Учитывать выделенные учителем ориентиры действия,                                 предвосхищать результат, устанавливать его соответствие поставленной  цели.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Создавать алгоритмы деятельности при решении проблемы.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 .Определять общую цель и пути её достижения, оказывать взаимопомощь.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Учебно- познавательный интерес к новому учебному материалу.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Проект «Детская площадка»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объёмной модели из бумаги «Качели».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Презентация проекта.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заполнить технологическую карту, сопоставлять технологическую карту с планом изготовления изделия?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создать объёмный макет из бумаги?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Технологическая карта, защита проекта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подбирать необходимые материалы, изготавливать и оформлять композицию, проводить презентацию групповой работы.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 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П. Поиск и выделение необходимой информации из рисунков учебника. Применение правил и пользование инструкций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Вести устный диалог. Совместно проводить испытания модели. Учитывать разные мнения и стремиться к координации различных позиций в сотрудничестве.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Ателье мод. Одежда.  Пряжа и ткани. (2 ч.)</w:t>
            </w:r>
          </w:p>
        </w:tc>
      </w:tr>
      <w:tr w:rsidR="00841309" w:rsidRPr="00841309" w:rsidTr="00841309">
        <w:trPr>
          <w:trHeight w:val="207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модели одежды. Ткани.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№1: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«Коллекция тканей»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Различные виды швов с использованием пяльцев.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аппликации.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различать разные виды одежды по их назначению, Соотносить вид одежды с видом ткани?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Как выполнять стебельчатые и петельные стежки?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различать и использовать аппликацию для украшения изделия.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Ателье, фабрика, ткань, пряжа, выкройка, кроить, рабочая одежда,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форменная одежда, аппликация, виды аппликации, вышивание, монограмма, шов.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Научатся осваивать и применять в практической деятельности способы украшения одежды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(Вышивка, аппликация).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Р. Планировать своё действие в соответствии с поставленной задачей и условиями её реализации.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Применение правил и пользование инструкций. Планирование последовательности действий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К. Строить понятные для партнёра высказывания. . Ставить вопросы, обращаться за помощью.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Чувство прекрасного и эстетические чувства на основе знакомства с работами мастеров.</w:t>
            </w:r>
          </w:p>
        </w:tc>
      </w:tr>
      <w:tr w:rsidR="00841309" w:rsidRPr="00841309" w:rsidTr="00841309">
        <w:trPr>
          <w:trHeight w:val="1245"/>
        </w:trPr>
        <w:tc>
          <w:tcPr>
            <w:tcW w:w="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9.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нед</w:t>
            </w:r>
          </w:p>
        </w:tc>
        <w:tc>
          <w:tcPr>
            <w:tcW w:w="770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Изготовление тканей (1 ч.)</w:t>
            </w:r>
          </w:p>
        </w:tc>
      </w:tr>
      <w:tr w:rsidR="00841309" w:rsidRPr="00841309" w:rsidTr="00447408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10нед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Технологический процесс производства тканей. Виды плетения в ткани.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выполнять работу по плану и иллюстрациям в  учебнике?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Ткачество, ткацкий станок, гобелен.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создавать эскиз,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Схему узора, подбирать цвета для композиции.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Принимать и удерживать учебную задачу.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  Применение правил и пользование инструкций. Планирование последовательности действий.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Строить понятные для партнёра высказывания.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с работами мастеров.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Вязание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11нед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вязания. Способы вязания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Правила и приёмы работы вязальным крючком. Воздушные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петли.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освоить технику вязания воздушных петель крючком?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Вязание, крючок, воздушные петли.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создавать композицию на основе воздушных петель.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Планировать своё действие в соответствии с поставленной задачей и условиями её реализации.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осуществлять поиск необходимой информации с использованием учебной литературы; проводить сравнение по заданным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критериям.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Строить понятные для партнёра высказывания. К.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Чувство прекрасного и эстетические чувства на основе знакомства с работами мастеров.</w:t>
            </w:r>
          </w:p>
        </w:tc>
      </w:tr>
      <w:tr w:rsidR="00841309" w:rsidRPr="00841309" w:rsidTr="00841309">
        <w:trPr>
          <w:trHeight w:val="281"/>
        </w:trPr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Одежда для карнавала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12нед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карнавального костюма из подручных материалов.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осваивать и применять умение работать с выкройкой и выполнять разные виды стежков и швов?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Карнавал, крахмал, </w:t>
            </w:r>
            <w:proofErr w:type="spellStart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кулиска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Научатся изготавливать украшения изделий по собственному замыслу.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Учитывать выделенные учителем ориентиры действия в новом учебном материале.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Читать, осмысливать и  применять письменные инструкции,  проводить сравнение по заданным критериям.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Аргументировать свою позицию, координировать её с позициями партнёров.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Ценностное отношение к природному миру. Эстетические чувства на основе знакомства с природой.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Бисероплетение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(2 ч.)</w:t>
            </w:r>
          </w:p>
        </w:tc>
      </w:tr>
      <w:tr w:rsidR="00841309" w:rsidRPr="00841309" w:rsidTr="00841309">
        <w:trPr>
          <w:trHeight w:val="161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13нед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изделий из бисера.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Освоение способов </w:t>
            </w:r>
            <w:proofErr w:type="spellStart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бисероплетения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осваивать способы и приемы работы с бисером?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Бисер, </w:t>
            </w:r>
            <w:proofErr w:type="spellStart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бисероплетение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Научатся подбирать необходимые материалы, инструменты и приспособления для работы с бисером. Соотносить схему изготовления изделия с планом.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Преобразовывать практическую задачу в познавательную.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 , приобретённым опытом обработки бумаги;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Формулировать собственное мнение, вести устный диалог.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Ценностное отношение к природному миру. Эстетические чувства на основе знакомства с природой.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rPr>
          <w:trHeight w:val="2083"/>
        </w:trPr>
        <w:tc>
          <w:tcPr>
            <w:tcW w:w="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14нед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Браслетик.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№2: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Кроссворд «Ателье мод»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32" w:rsidRDefault="000E7F32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Кафе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15нед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работой кафе. Правила поведения в кафе.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Практическаяработа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№3: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бумагой, конструирование модели весов.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определять массу продуктов при помощи весов и мерок, использовать таблицу мер веса продуктов?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Как анализировать текстовый план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Порция, меню.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выполнять раскрой деталей изделия по шаблону и оформлять изделие по собственному замыслу.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Р. Учитывать выделенные учителем ориентиры действия в новом учебном материале.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П.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с работами мастеров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сопричастности и гордости за свою Родину, народ, историю.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Фруктовый завтрак. 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6нед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Способы приготовления пищи. 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№4: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Таблица «Стоимость завтрака»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Приготовление блюда по рецепту. «Фруктовый завтрак»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рассчитать стоимость готового продукта, анализировать рецепт, готовить простейшие блюда?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Рецепт, ингредиент, стоимость.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соблюдать меры безопасности при приготовлении пищи, соблюдать правила гигиены, участвовать в совместной деятельности под руководством учителя.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Преобразовывать практическую задачу в познавательную.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Формулировать собственное мнение, вести устный диалог.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Колпачок – цыпленка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7нед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Сервировка стола к завтраку.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колпачка для яиц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освоить правила сервировки стола, выполнять разметку деталей изделия с помощью линейки, использовать освоенные виды строчек для соединения деталей?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Синтепон, сантиметровая лента.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изготавливать выкройку, самостоятельно выполнять раскрой деталей, оформлять изделие по собственному замыслу.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Определять последовательность промежуточных целей и соответствующих им действий с учётом конечного результата.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 , приобретённым опытом обработки бумаги; Осуществлять анализ объектов с выделением существенных и несущественных признаков;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Формулировать собственное мнение, вести устный диалог.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с традициями  и искусством русских кузнецов. Чувство сопричастности и гордости за свою Родину, народ, историю.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Бутерброды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18нед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Приготовление холодных закусок по рецепту. «Бутерброды»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Приготовление холодных закусок по рецепту. «Радуга на шпажке»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освоить способы приготовления холодных закусок?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Ингредиенты, тепловая обработка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анализировать рецепты закусок, определять последовательность приготовления, готовить закуски в группе.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Учитывать выделенные учителем ориентиры действия.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Ориентироваться в разнообразии способов решения задач, выбирать наиболее эффективные. Применять правила и пользоваться  приобретённым опытом обработки бумаги;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Аргументировать свою позицию, координировать её с позициями партнёров.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Салфетница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9нед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сервировки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праздничного стола. Способы складывания салфеток.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салфеток для украшения праздничного стола с использованием симметрии.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Как выполнять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раскрой деталей на листе, сложенном гармошкой?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Салфетница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сервировка.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Научатся использовать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знания о симметричных фигурах, симметрии, оформлять изделие.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Р. Преобразовывать практическую задачу в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познавательную.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Учитывать выделенные учителем ориентиры действия.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Осуществлять анализ объектов, проводить сравнение по заданным критериям. Применять правила и пользоваться инструкциями,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Ставить вопросы, обращаться за помощью.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Учебно-познавательный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Золотистая соломка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20нед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природными материалами. Изготовление аппликации из соломки.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осваивать способы подготовки и приёмы работы с новым природным материалом - соломкой?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Соломка, междоузлия.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использовать технологию заготовки соломки для изготовления изделия и соотносить этапы работы с технологической картой, слайдовым и текстовым планами.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Ставить учебную задачу на основе  соотнесения того, что уже известно и усвоено учащимися, и того, что ещё неизвестно.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Применять правила и пользоваться инструкциями;  выбирать наиболее эффективные способы решения задач.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Задавать вопросы, обращаться за помощью, формулировать свои затруднения.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Автомастерская (1 ч.)</w:t>
            </w:r>
          </w:p>
        </w:tc>
      </w:tr>
      <w:tr w:rsidR="00841309" w:rsidRPr="00841309" w:rsidTr="00447408">
        <w:trPr>
          <w:trHeight w:val="297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21нед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историей создания и устройством автомобиля. Технология конструирования объёмных фигур.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 освоить технологию конструирования объёмных фигур 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Пассажирский транспорт, двигатель, экипаж, упряжка, </w:t>
            </w:r>
            <w:proofErr w:type="spellStart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конструкци</w:t>
            </w:r>
            <w:proofErr w:type="spellEnd"/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объёмная фигура, грань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применять приёмы работы с бумагой, выполнять разметку при помощи копировальной бумаги.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П. Применять правила и пользоваться инструкциями;  выбирать наиболее эффективные способы решения задач.</w:t>
            </w:r>
          </w:p>
          <w:p w:rsidR="00841309" w:rsidRPr="00841309" w:rsidRDefault="00841309" w:rsidP="004474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Задавать вопросы, обращаться за помощью, фор</w:t>
            </w:r>
            <w:r w:rsidR="00447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мулировать затруднения.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сопричастности и гордости за свою Родину, народ, историю.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Грузовик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2нед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с металлическим конструктором. Грузовик.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Презентация.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№5: «Человек и земля»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составить план сборки изделия?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Подвижное соединение, неподвижное соединение.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 новым способам соединения деталей.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Воспринимать на слух и понимать сообщения информационного характера.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Осуществлять анализ объектов с выделением существенных и несущественных признаков;  строить рассуждения в форме связи простых суждений об объекте, его строении, свойствах и связях.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Строить понятные для партнёра высказывания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ЧЕЛОВЕК И ВОДА (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4 Ч.)</w:t>
            </w:r>
          </w:p>
          <w:p w:rsidR="00841309" w:rsidRPr="00841309" w:rsidRDefault="00841309" w:rsidP="000E7F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Мосты (</w:t>
            </w:r>
            <w:r w:rsid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23нед</w:t>
            </w: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E7F32" w:rsidRPr="00841309" w:rsidRDefault="000E7F32" w:rsidP="000E7F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Мосты и их назначение.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7F32" w:rsidRPr="00841309" w:rsidRDefault="000E7F32" w:rsidP="000E7F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Изготовление модели </w:t>
            </w:r>
          </w:p>
          <w:p w:rsidR="00841309" w:rsidRPr="00841309" w:rsidRDefault="000E7F32" w:rsidP="000E7F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висячего моста.</w:t>
            </w: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Как создать модель висячего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моста?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Мост, путепровод, виадук, 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балочный мост, висячий мост, арочный мост, понтонный мост, несущая конструкция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Научатся осваивать и использовать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новые виды соединений деталей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Р. Планировать своё действие в соответствии с поставленной задачей и условиями её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реализации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Осуществлять поиск необходимой информации в дополнительной литературе и иллюстрациях; строить рассуждения в форме связи простых суждений об объекте, его строении, свойствах и связях.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Чувство сопричастности и гордости за свою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Родину, народ, историю.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Водный транспорт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4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Виды водного транспорта. Изготовление модели яхты.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Проект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«Водный транспорт»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определить последовательность операций. Использовать умения приёмов с бумагой?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Верфь, баржа, контргайка.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создавать модель яхты с сохранением объёмной конструкции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Учитывать выделенные учителем ориентиры действия.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инструкциями;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Океанариум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5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Океанариум и его обитатели. Технология создания мягкой игрушки.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Проект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«Океанариум»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из подручных средств подобрать материалы для изготовления изделия?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Мягкая игрушка, океанариум.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находить применение старым вещам, соблюдать правила работы иглой, оформлять композицию.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инструкциями; 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выбирать наиболее эффективные способы решения задач.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Чувство сопричастности и гордости за свою Родину, народ, историю.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Фонтаны (1 ч.)</w:t>
            </w:r>
          </w:p>
        </w:tc>
      </w:tr>
      <w:tr w:rsidR="00841309" w:rsidRPr="00841309" w:rsidTr="00841309">
        <w:trPr>
          <w:trHeight w:val="196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конструктивные особенности фонтанов. Изготовление объёмной модели фонтана.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работа№6: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«Человек и вода»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изготовить объёмную модель фонтана?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Фонтан, декоративный водоём.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изготавливать объёмную модель из пластичных материалов по заданному образцу.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Учитывать выделенные учителем ориентиры действия.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Осуществлять поиск необходимой информации в дополнительной литературе и иллюстрациях; строить рассуждения в форме связи простых суждений об объекте, его строении, свойствах и связях.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  <w:t>Человек и воздух (3ч.)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Зоопарк (1ч.)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2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нед</w:t>
            </w:r>
          </w:p>
        </w:tc>
        <w:tc>
          <w:tcPr>
            <w:tcW w:w="7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историей возникновения зоопарков в России. 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Изготовление изделия в технике оригами . Птицы.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Практическая работа№7: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 «Условные обозначения техники оригами»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Как освоить приёмы сложения оригами, понимать их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графическое изображение?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Оригами, бионика.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Научатся определять последовательность выполнения операций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используя схему, составлять план изготовления изделия, выполнять работу по схеме.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Р. Учитывать выделенные учителем ориентиры действия.   Ставить учебную задачу на основе  соотнесения того, что уже известно и усвоено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учащимися, и того, что ещё неизвестно.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инструкциями;  выбирать наиболее эффективные способы решения задач.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Чувство прекрасного и эстетические чувства на основе знакомства с работами мастеров.</w:t>
            </w:r>
          </w:p>
        </w:tc>
      </w:tr>
      <w:tr w:rsidR="00841309" w:rsidRPr="00841309" w:rsidTr="00841309">
        <w:trPr>
          <w:trHeight w:val="404"/>
        </w:trPr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Вертолётная площадка (1ч.)</w:t>
            </w:r>
          </w:p>
        </w:tc>
      </w:tr>
      <w:tr w:rsidR="00841309" w:rsidRPr="00841309" w:rsidTr="00841309">
        <w:trPr>
          <w:trHeight w:val="9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0E7F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8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особенностями конструкции вертолета. Конструирование модели вертолёта.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выполнять разметку деталей по шаблону, раскрой ножницами?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Вертолет, лопасть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изготавливать модель вертолёта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Преобразовывать практическую задачу в познавательную.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инструкциями;  выбирать наиболее эффективные способы решения задач.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Формулировать собственное мнение, вести устный диалог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Воздушный шар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447408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29</w:t>
            </w:r>
            <w:r w:rsidR="000E7F32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«папье-маше».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работа№8: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Человек и воздух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создать изделие в технике «папье-маше»?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Папье-маше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на основе плана составлять технологическую карту, оценивать готовое изделие.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Воспринимать на слух и понимать сообщения информационного характера.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. Поиск и выделение необходимой информации из рисунков и текста. Ставить учебную задачу на основе 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соотнесения того, что уже известно и усвоено учащимися, и того, что ещё неизвестно.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Формулировать собственное мнение, вести устный диалог.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rPr>
          <w:trHeight w:val="643"/>
        </w:trPr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ЧЕЛОВЕК И ИНФОРМАЦИЯ (5 Ч.)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Переплётная мастерская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  <w:r w:rsidRPr="00447408">
              <w:rPr>
                <w:rFonts w:ascii="Times New Roman" w:eastAsia="Times New Roman" w:hAnsi="Times New Roman" w:cs="Times New Roman"/>
                <w:b/>
                <w:lang w:eastAsia="ar-SA"/>
              </w:rPr>
              <w:t>нед</w:t>
            </w:r>
          </w:p>
        </w:tc>
        <w:tc>
          <w:tcPr>
            <w:tcW w:w="7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Книгопечатание. Переплет книг и его назначение. Декорирование изделия.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освоить технику переплетных работ, составлять технологическую карту, использовать план работы?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Переплёт.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читать технологическую карту ,собирать изделия по технологической карте 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Воспринимать на слух и понимать сообщения информационного характера. Учитывать выделенные учителем ориентиры действия.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Применять правила и пользоваться инструкциями;  выбирать наиболее эффективные способы решения задач.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Почта (1 ч.)</w:t>
            </w:r>
          </w:p>
        </w:tc>
      </w:tr>
      <w:tr w:rsidR="00841309" w:rsidRPr="00841309" w:rsidTr="00841309">
        <w:trPr>
          <w:trHeight w:val="54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нед</w:t>
            </w:r>
          </w:p>
        </w:tc>
        <w:tc>
          <w:tcPr>
            <w:tcW w:w="7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общения и передачи информации. Заполнение бланка почтового отправления.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отбирать информацию и кратко излагать её?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Корреспонденция, бланк.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использовать правила правописания, осваивать способы заполнения бланка.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Принимать и удерживать учебную задачу.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строить рассуждения в форме связи простых суждений об объекте, его строении, свойствах и связях.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 Строить понятные для партнёра высказывания.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Чувство прекрасного и эстетические чувства на основе знакомства работами мастеров</w:t>
            </w: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0E7F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Кукольный театр (</w:t>
            </w:r>
            <w:r w:rsidR="000E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ч.)</w:t>
            </w:r>
          </w:p>
        </w:tc>
      </w:tr>
      <w:tr w:rsidR="00841309" w:rsidRPr="00841309" w:rsidTr="00841309">
        <w:trPr>
          <w:trHeight w:val="66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0E7F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309" w:rsidRPr="00447408" w:rsidRDefault="000E7F32" w:rsidP="004474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3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нед</w:t>
            </w:r>
          </w:p>
        </w:tc>
        <w:tc>
          <w:tcPr>
            <w:tcW w:w="7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Кукольный театр.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Комбинированн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Как создавать изделия по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одной технологии?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Кукольник, художник –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декоратор, кукловод.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Научатся конструировать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 основе технологической карты и распределять в группе обязанности при изготовлении кукол.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Р. Воспринимать на слух и понимать сообщения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информационного характера.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. Поиск и выделение необходимой информации из рисунков и текста.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Учебно-познавательный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интерес к новому учебному материалу и способам решения новой частной задачи.</w:t>
            </w:r>
          </w:p>
        </w:tc>
      </w:tr>
      <w:tr w:rsidR="00841309" w:rsidRPr="00841309" w:rsidTr="00841309">
        <w:trPr>
          <w:trHeight w:val="1275"/>
        </w:trPr>
        <w:tc>
          <w:tcPr>
            <w:tcW w:w="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  <w:r w:rsidR="00447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F32" w:rsidRPr="00447408" w:rsidRDefault="000E7F32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="00447408"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нед</w:t>
            </w:r>
          </w:p>
          <w:p w:rsidR="000E7F32" w:rsidRPr="000E7F32" w:rsidRDefault="000E7F32" w:rsidP="000E7F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7F32" w:rsidRDefault="000E7F32" w:rsidP="000E7F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0E7F32" w:rsidRDefault="00841309" w:rsidP="000E7F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поведения в театре. Спектакль.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Проект </w:t>
            </w: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«Готовим спектакль»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1309" w:rsidRPr="00841309" w:rsidTr="00841309">
        <w:tc>
          <w:tcPr>
            <w:tcW w:w="163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Афиша (1 ч.)</w:t>
            </w:r>
          </w:p>
        </w:tc>
      </w:tr>
      <w:tr w:rsidR="00841309" w:rsidRPr="00841309" w:rsidTr="00841309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447408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309" w:rsidRPr="00447408" w:rsidRDefault="00447408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7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34нед</w:t>
            </w:r>
          </w:p>
        </w:tc>
        <w:tc>
          <w:tcPr>
            <w:tcW w:w="7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набора текста. Сохранение документа, и печать.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афиши и программки на компьютере.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Комбинированный</w:t>
            </w:r>
          </w:p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УЛО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освоить правила набора текста, создавать и сохранять документ, форматировать и печатать?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Афиша, панель инструментов, текстовый редактор.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на основе заданного алгоритма создавать афишу и программку для кукольного спектакля.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Применять правила и пользоваться инструкциями;  выбирать наиболее эффективные способы решения задач.                    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 Задавать вопросы, обращаться за помощью, формулировать свои затруднения.   </w:t>
            </w:r>
          </w:p>
          <w:p w:rsidR="00841309" w:rsidRPr="00841309" w:rsidRDefault="00841309" w:rsidP="008413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309" w:rsidRPr="00841309" w:rsidRDefault="00841309" w:rsidP="0084130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13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</w:tbl>
    <w:p w:rsidR="00841309" w:rsidRPr="00841309" w:rsidRDefault="00841309" w:rsidP="008413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309" w:rsidRPr="00841309" w:rsidRDefault="00841309" w:rsidP="008413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E2885" w:rsidRPr="00841309" w:rsidRDefault="008E2885" w:rsidP="001918BB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8E2885" w:rsidRPr="00841309" w:rsidRDefault="008E2885" w:rsidP="001918BB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00B1E" w:rsidRDefault="00C00B1E" w:rsidP="001918BB">
      <w:pPr>
        <w:contextualSpacing/>
      </w:pPr>
    </w:p>
    <w:sectPr w:rsidR="00C00B1E" w:rsidSect="001918BB">
      <w:footerReference w:type="default" r:id="rId9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06" w:rsidRDefault="00862C06" w:rsidP="00841309">
      <w:pPr>
        <w:spacing w:after="0" w:line="240" w:lineRule="auto"/>
      </w:pPr>
      <w:r>
        <w:separator/>
      </w:r>
    </w:p>
  </w:endnote>
  <w:endnote w:type="continuationSeparator" w:id="0">
    <w:p w:rsidR="00862C06" w:rsidRDefault="00862C06" w:rsidP="0084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276134"/>
      <w:docPartObj>
        <w:docPartGallery w:val="Page Numbers (Bottom of Page)"/>
        <w:docPartUnique/>
      </w:docPartObj>
    </w:sdtPr>
    <w:sdtEndPr/>
    <w:sdtContent>
      <w:p w:rsidR="00841309" w:rsidRDefault="0084130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CF2">
          <w:rPr>
            <w:noProof/>
          </w:rPr>
          <w:t>14</w:t>
        </w:r>
        <w:r>
          <w:fldChar w:fldCharType="end"/>
        </w:r>
      </w:p>
    </w:sdtContent>
  </w:sdt>
  <w:p w:rsidR="00841309" w:rsidRDefault="008413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06" w:rsidRDefault="00862C06" w:rsidP="00841309">
      <w:pPr>
        <w:spacing w:after="0" w:line="240" w:lineRule="auto"/>
      </w:pPr>
      <w:r>
        <w:separator/>
      </w:r>
    </w:p>
  </w:footnote>
  <w:footnote w:type="continuationSeparator" w:id="0">
    <w:p w:rsidR="00862C06" w:rsidRDefault="00862C06" w:rsidP="00841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>
    <w:nsid w:val="36DF4E6D"/>
    <w:multiLevelType w:val="hybridMultilevel"/>
    <w:tmpl w:val="1A36DE5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5">
    <w:nsid w:val="750E6DC6"/>
    <w:multiLevelType w:val="hybridMultilevel"/>
    <w:tmpl w:val="407C2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A19"/>
    <w:rsid w:val="000660EB"/>
    <w:rsid w:val="000E7F32"/>
    <w:rsid w:val="001918BB"/>
    <w:rsid w:val="00287535"/>
    <w:rsid w:val="00447408"/>
    <w:rsid w:val="00666CF2"/>
    <w:rsid w:val="00841309"/>
    <w:rsid w:val="00853A19"/>
    <w:rsid w:val="00862C06"/>
    <w:rsid w:val="008E2885"/>
    <w:rsid w:val="00C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309"/>
  </w:style>
  <w:style w:type="paragraph" w:styleId="a6">
    <w:name w:val="footer"/>
    <w:basedOn w:val="a"/>
    <w:link w:val="a7"/>
    <w:uiPriority w:val="99"/>
    <w:unhideWhenUsed/>
    <w:rsid w:val="0084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309"/>
  </w:style>
  <w:style w:type="paragraph" w:styleId="a6">
    <w:name w:val="footer"/>
    <w:basedOn w:val="a"/>
    <w:link w:val="a7"/>
    <w:uiPriority w:val="99"/>
    <w:unhideWhenUsed/>
    <w:rsid w:val="0084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F782-A454-4082-BECC-734E1D0D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26</Pages>
  <Words>7988</Words>
  <Characters>45533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2015-10-08T14:36:00Z</dcterms:created>
  <dcterms:modified xsi:type="dcterms:W3CDTF">2015-10-22T19:07:00Z</dcterms:modified>
</cp:coreProperties>
</file>