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  САМОАНАЛИЗ УРОКА   ПО ФГОС (1 ВАРИАНТ)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Каково место данного урока в теме? Как данный урок связан с </w:t>
      </w:r>
      <w:proofErr w:type="spellStart"/>
      <w:proofErr w:type="gramStart"/>
      <w:r w:rsidRPr="00697BB8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преды</w:t>
      </w:r>
      <w:proofErr w:type="spellEnd"/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дущим</w:t>
      </w:r>
      <w:proofErr w:type="spellEnd"/>
      <w:proofErr w:type="gramEnd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как работает на последующие уроки?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</w:pPr>
      <w:proofErr w:type="gramStart"/>
      <w:r w:rsidRPr="00697BB8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Каковы цель и задачи урока (образовательная, воспитательная, развивающая)?</w:t>
      </w:r>
      <w:proofErr w:type="gramEnd"/>
      <w:r w:rsidRPr="00697BB8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 </w:t>
      </w:r>
      <w:r w:rsidRPr="00697BB8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Какой результат хотелось получить к концу урока?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Какие УУД планировалось развивать?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Насколько удачно было отобрано содержание урока в соответствии с </w:t>
      </w:r>
      <w:r w:rsidRPr="00697BB8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поставленной целью?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Можно ли считать, что избранное сочетание методов (изложения зна</w:t>
      </w: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ний, закрепления, контроля, стимулирования деятельности), приемов и средств обучения является на уроке оптимальным для данного класса?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Рационально ли было распределено время на этапы урока?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Логичны ли были "связки" между этапами урока?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Какую роль сыграли наглядные пособия в достижении поставленной </w:t>
      </w:r>
      <w:r w:rsidRPr="00697BB8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цели?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Насколько удачно осуществлялся на уроке </w:t>
      </w:r>
      <w:proofErr w:type="gramStart"/>
      <w:r w:rsidRPr="00697BB8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контроль за</w:t>
      </w:r>
      <w:proofErr w:type="gramEnd"/>
      <w:r w:rsidRPr="00697BB8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 качеством ус</w:t>
      </w: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воения знаний, умений и коррекция?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Правильно ли определен объем и содержание домашнего задания с уче</w:t>
      </w:r>
      <w:r w:rsidRPr="00697BB8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том цели, особенностей класса и качества усвоения материала на уро</w:t>
      </w:r>
      <w:r w:rsidRPr="00697BB8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ке?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Психологическая атмосфера урока. Получили ли учащиеся удовлетворение от урока?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Как Вы сами оцениваете результаты своего урока? Удалось ли реализо</w:t>
      </w:r>
      <w:r w:rsidRPr="00697BB8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вать все поставленные задачи урока? Если не удалось, то почему? По</w:t>
      </w:r>
      <w:r w:rsidRPr="00697BB8">
        <w:rPr>
          <w:rFonts w:ascii="Times New Roman" w:eastAsia="Times New Roman" w:hAnsi="Times New Roman" w:cs="Times New Roman"/>
          <w:iCs/>
          <w:spacing w:val="5"/>
          <w:sz w:val="28"/>
          <w:szCs w:val="28"/>
          <w:lang w:eastAsia="ru-RU"/>
        </w:rPr>
        <w:t>лучили ли удовлетворение от урока? Что стоит исправить? Над чем </w:t>
      </w:r>
      <w:r w:rsidRPr="00697BB8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нужно еще поработать?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САМОАНАЛИЗ УРОКА ПО ФГОС   ВАРИАНТ 2.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Сегодняшний урок</w:t>
      </w:r>
      <w:proofErr w:type="gramStart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… (№) </w:t>
      </w:r>
      <w:proofErr w:type="gramEnd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системе уроков по теме (разделу) ….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Его цель –   …, к обучающим задачам урока я отнесла …</w:t>
      </w:r>
      <w:proofErr w:type="gramStart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воспитательным – … , урок был также призван способствовать развитию у учащихся ….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данном классе …</w:t>
      </w:r>
      <w:proofErr w:type="gramStart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поэтому я … 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по типу … урок, он включал в себя … этапов: …. Основным этапом был …</w:t>
      </w:r>
      <w:proofErr w:type="gramStart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задачи … этапа – … , а … этапа – … 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проведении урока я ориентировалась на принципы обучения: ….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решить цель урока, я подобрала … (содержание: примеры, вопросы, задание).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 урока оказался … (сложным, легким, интересным для учащихся).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…этапе урока я использовала … (какие?) методы обучения, потому что …. На этапе … – … (какие?) методы.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ходе урока на … этапе была организована … (индивидуальная, фронтальная, групповая, коллективная), а на … этапе … работа учащихся, потому что ….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Задания … были ориентированы на развитие … учащихся.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Руководство учителя при выполнении … заданий было … (пооперационным, инструктирующим), потому что ….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Учащиеся имели возможность выбора ….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Мне (не) удалось уложиться по времени. Распределение времени было …. Темп урока ….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Мне было … (легко …) вести урок, ученики … включались в работу …. Меня порадовали …</w:t>
      </w:r>
      <w:proofErr w:type="gramStart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удивили … , огорчили … (кто из учащихся?), потому что ….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Записи на доске …. Наглядный материал (другие средства обучения) ….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урока можно считать: …,   план урока: …, материал …; я полагаю, что (все) научились …, потому что ….  </w:t>
      </w:r>
      <w:proofErr w:type="gramEnd"/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Домашнее задание (не) вызовет затруднения у … учеников,   потому что …. 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7BB8" w:rsidRPr="00697BB8" w:rsidRDefault="00697BB8" w:rsidP="00697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целом урок можно считать ….</w:t>
      </w:r>
    </w:p>
    <w:p w:rsidR="00697BB8" w:rsidRPr="00697BB8" w:rsidRDefault="00697BB8" w:rsidP="00697BB8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0179" w:rsidRPr="00697BB8" w:rsidRDefault="003D0179">
      <w:pPr>
        <w:rPr>
          <w:rFonts w:ascii="Times New Roman" w:hAnsi="Times New Roman" w:cs="Times New Roman"/>
          <w:sz w:val="28"/>
          <w:szCs w:val="28"/>
        </w:rPr>
      </w:pPr>
    </w:p>
    <w:sectPr w:rsidR="003D0179" w:rsidRPr="00697BB8" w:rsidSect="003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7BB8"/>
    <w:rsid w:val="003D0179"/>
    <w:rsid w:val="0069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B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2474</Characters>
  <Application>Microsoft Office Word</Application>
  <DocSecurity>0</DocSecurity>
  <Lines>20</Lines>
  <Paragraphs>5</Paragraphs>
  <ScaleCrop>false</ScaleCrop>
  <Company>Hewlett-Packard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3</cp:revision>
  <dcterms:created xsi:type="dcterms:W3CDTF">2015-11-03T13:15:00Z</dcterms:created>
  <dcterms:modified xsi:type="dcterms:W3CDTF">2015-11-03T13:22:00Z</dcterms:modified>
</cp:coreProperties>
</file>