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C3" w:rsidRDefault="006724C3">
      <w:pPr>
        <w:spacing w:after="20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>
        <w:rPr>
          <w:b/>
          <w:bCs/>
        </w:rPr>
        <w:t xml:space="preserve"> </w:t>
      </w:r>
    </w:p>
    <w:p w:rsidR="006724C3" w:rsidRDefault="006724C3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учебная программа к учебному курсу по изобразительному искусству  для 4 класса составлена на основе примерной (типовой) учебной программы начального общего образования по изобразительному искусству  (базовый уровень) и соответствует Федеральному компоненту государственного образовательного стандарта начального общего образования 2004 г. </w:t>
      </w:r>
    </w:p>
    <w:p w:rsidR="006724C3" w:rsidRDefault="006724C3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Рабочая учебная программа предназначена для учащихся 4 класса общеобразовательного учреждения и  учитывает специфику адресата и условия обучения.</w:t>
      </w:r>
    </w:p>
    <w:p w:rsidR="006724C3" w:rsidRDefault="006724C3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66A1D">
        <w:rPr>
          <w:rFonts w:ascii="Times New Roman" w:hAnsi="Times New Roman" w:cs="Times New Roman"/>
          <w:sz w:val="24"/>
          <w:szCs w:val="24"/>
        </w:rPr>
        <w:t>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34 часа, 1 час в неделю по программе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4C3" w:rsidRDefault="006724C3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обучения изобразительному искусству</w:t>
      </w:r>
    </w:p>
    <w:p w:rsidR="006724C3" w:rsidRDefault="006724C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личности учащихся средствами искусства;</w:t>
      </w:r>
    </w:p>
    <w:p w:rsidR="006724C3" w:rsidRDefault="006724C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интереса к изобразительному искусству;</w:t>
      </w: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воображения, творческого потенциала ребенка;</w:t>
      </w: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элементарной художественной грамотой.</w:t>
      </w:r>
    </w:p>
    <w:p w:rsidR="006724C3" w:rsidRDefault="006724C3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 развитие воображения, творческого потенциала ребенка, желания и умения подходить к любой своей деятельности творчески, способностей к эмоционально ценностному отношению к искусству и окружающему миру, навыков сотрудничества в художественной деятельности;</w:t>
      </w:r>
      <w:proofErr w:type="gramEnd"/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освоение первоначальных знаний о пластических искусствах: изобразительных, декоративно   прикладных, архитектуре и дизайне, их роли в жизни человека и общества;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художественно   творческой деятельности; совершенствование эстетического вкуса, умения работать с разными художественными материалами</w:t>
      </w:r>
    </w:p>
    <w:p w:rsidR="006724C3" w:rsidRDefault="006724C3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 «Изобразительное искусство»</w:t>
      </w:r>
    </w:p>
    <w:p w:rsidR="006724C3" w:rsidRDefault="006724C3">
      <w:pPr>
        <w:spacing w:before="100" w:after="10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</w:t>
      </w:r>
    </w:p>
    <w:p w:rsidR="006724C3" w:rsidRDefault="006724C3">
      <w:pPr>
        <w:spacing w:before="100" w:after="10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6724C3" w:rsidRDefault="006724C3">
      <w:pPr>
        <w:spacing w:before="100" w:after="10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</w:t>
      </w:r>
    </w:p>
    <w:p w:rsidR="006724C3" w:rsidRDefault="006724C3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C3" w:rsidRDefault="006724C3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курса «Изобразительное искусство»</w:t>
      </w:r>
    </w:p>
    <w:p w:rsidR="006724C3" w:rsidRDefault="006724C3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6724C3" w:rsidRDefault="006724C3">
      <w:pPr>
        <w:spacing w:before="100" w:after="10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получают представление об изобразительном искусстве как целостном явлении. Это дает возможность сохранить ценностные аспекты искусства и не свести его изучение к узко технологической стороне.</w:t>
      </w:r>
    </w:p>
    <w:p w:rsidR="006724C3" w:rsidRDefault="006724C3">
      <w:pPr>
        <w:spacing w:before="100" w:after="10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 программы состоит также в воспитании гражданственности и патриотизма. Прежде всего, ребёнок постигает искусство своей Родины, а потом знакомится с искусством других народов.</w:t>
      </w:r>
    </w:p>
    <w:p w:rsidR="006724C3" w:rsidRDefault="006724C3">
      <w:pPr>
        <w:spacing w:before="100" w:after="10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основу программы положен принцип «от родного порога в мир общечеловеческой культуры». Ребёнок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4C3" w:rsidRDefault="006724C3">
      <w:pPr>
        <w:spacing w:before="100" w:after="10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-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-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ценностных критериев жизни</w:t>
      </w:r>
    </w:p>
    <w:p w:rsidR="006724C3" w:rsidRDefault="006724C3">
      <w:pPr>
        <w:spacing w:after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C3" w:rsidRDefault="006724C3">
      <w:pPr>
        <w:spacing w:after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Истоки родного искусства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Воспевание труда в искусстве.</w:t>
      </w:r>
      <w:r w:rsidR="00966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Народные праздники. Ярмарка. Гармония жилья с природой.</w:t>
      </w:r>
      <w:r w:rsidR="00966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Характерные черты и красота разных времен года.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Древние города нашей земли.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Памятники архитектуры – наследие предков. В мире народного зодчества. Парки, скверы, бульвары города. Города Русской земли.</w:t>
      </w:r>
      <w:r w:rsidR="00966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Золотое кольцо России. 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Каждый народ</w:t>
      </w:r>
      <w:r w:rsidR="00FB0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0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художник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как элемент художественной культуры стран.</w:t>
      </w:r>
      <w:r w:rsidR="00966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Многообразие художественных культур в мире. Япония. Индия. Средняя Азия.</w:t>
      </w:r>
      <w:r w:rsidR="00966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Древняя Греция. 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Искусство объединяет народы.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народов мира. Мудрость старости, сопереживание, материнство.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Распределение учебного материала по разделам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7012"/>
        <w:gridCol w:w="2297"/>
      </w:tblGrid>
      <w:tr w:rsidR="006724C3" w:rsidRPr="009D548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6724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6724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учебного курса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6724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724C3" w:rsidRPr="009D548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8941BE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FB0FFE">
            <w:r w:rsidRPr="00FB0FFE">
              <w:rPr>
                <w:rFonts w:ascii="Times New Roman" w:hAnsi="Times New Roman" w:cs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6724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24C3" w:rsidRPr="009D548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8941BE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FB0FFE">
            <w:r w:rsidRPr="00FB0FFE">
              <w:rPr>
                <w:rFonts w:ascii="Times New Roman" w:hAnsi="Times New Roman" w:cs="Times New Roman"/>
                <w:sz w:val="24"/>
                <w:szCs w:val="24"/>
              </w:rPr>
              <w:t>Древние города нашей земли.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114E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24C3" w:rsidRPr="009D548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8941BE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FB0FFE">
            <w:r w:rsidRPr="00FB0FFE">
              <w:rPr>
                <w:rFonts w:ascii="Times New Roman" w:hAnsi="Times New Roman" w:cs="Times New Roman"/>
                <w:sz w:val="24"/>
                <w:szCs w:val="24"/>
              </w:rPr>
              <w:t>Каждый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FE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114E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24C3" w:rsidRPr="009D548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8941BE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FB0FFE">
            <w:r w:rsidRPr="00FB0FFE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114E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E74" w:rsidRPr="009D548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74" w:rsidRPr="00114E74" w:rsidRDefault="0011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74" w:rsidRDefault="00114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74" w:rsidRDefault="0011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4C3" w:rsidRPr="009D548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Default="006724C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6724C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24C3" w:rsidRPr="009D5482" w:rsidRDefault="006724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C3" w:rsidRDefault="006724C3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C3" w:rsidRDefault="006724C3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C3" w:rsidRDefault="006724C3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C3" w:rsidRDefault="006724C3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C48" w:rsidRDefault="00D80C48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C48" w:rsidRDefault="00D80C48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C48" w:rsidRDefault="00D80C48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C48" w:rsidRDefault="00D80C48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C48" w:rsidRDefault="00D80C48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C3" w:rsidRDefault="006724C3">
      <w:pPr>
        <w:spacing w:after="2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и предполагаемые результаты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Личностные </w:t>
      </w:r>
    </w:p>
    <w:p w:rsidR="006724C3" w:rsidRDefault="006724C3">
      <w:pPr>
        <w:numPr>
          <w:ilvl w:val="0"/>
          <w:numId w:val="1"/>
        </w:numPr>
        <w:suppressAutoHyphens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ребёнка ценностных ориентиров в области изобразительного искусства;</w:t>
      </w:r>
    </w:p>
    <w:p w:rsidR="006724C3" w:rsidRDefault="006724C3">
      <w:pPr>
        <w:numPr>
          <w:ilvl w:val="0"/>
          <w:numId w:val="1"/>
        </w:numPr>
        <w:suppressAutoHyphens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творчеству, как своему, так и других людей;</w:t>
      </w:r>
    </w:p>
    <w:p w:rsidR="006724C3" w:rsidRDefault="006724C3">
      <w:pPr>
        <w:numPr>
          <w:ilvl w:val="0"/>
          <w:numId w:val="1"/>
        </w:numPr>
        <w:suppressAutoHyphens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 в поиске решения различных изобразительных задач;</w:t>
      </w:r>
    </w:p>
    <w:p w:rsidR="006724C3" w:rsidRDefault="006724C3">
      <w:pPr>
        <w:numPr>
          <w:ilvl w:val="0"/>
          <w:numId w:val="1"/>
        </w:numPr>
        <w:suppressAutoHyphens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духовных и эстетических потребностей;</w:t>
      </w:r>
    </w:p>
    <w:p w:rsidR="006724C3" w:rsidRDefault="006724C3">
      <w:pPr>
        <w:numPr>
          <w:ilvl w:val="0"/>
          <w:numId w:val="1"/>
        </w:numPr>
        <w:suppressAutoHyphens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различными приёмами и техниками изобразительной деятельности;</w:t>
      </w:r>
    </w:p>
    <w:p w:rsidR="006724C3" w:rsidRDefault="006724C3">
      <w:pPr>
        <w:numPr>
          <w:ilvl w:val="0"/>
          <w:numId w:val="1"/>
        </w:numPr>
        <w:suppressAutoHyphens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готовности к отстаиванию своего эстетического идеала;</w:t>
      </w:r>
    </w:p>
    <w:p w:rsidR="006724C3" w:rsidRDefault="006724C3">
      <w:pPr>
        <w:numPr>
          <w:ilvl w:val="0"/>
          <w:numId w:val="1"/>
        </w:numPr>
        <w:suppressAutoHyphens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навыков самостоятельной и групповой работы.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</w:p>
    <w:p w:rsidR="006724C3" w:rsidRDefault="006724C3">
      <w:pPr>
        <w:numPr>
          <w:ilvl w:val="0"/>
          <w:numId w:val="2"/>
        </w:numPr>
        <w:suppressAutoHyphens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Учиться отличать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Уметь пользоваться языком изобразительного искусства: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донести свою позицию до собеседника;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Уметь слушать и понимать высказывания собеседников.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Уметь выразительно читать и пересказывать содержание текста.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работать в группе: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учиться планировать работу в группе;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учиться распределять работу между участниками проекта;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понимать общую задачу проекта и точно выполнять свою часть работы;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6724C3" w:rsidRDefault="006724C3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Предметные </w:t>
      </w:r>
    </w:p>
    <w:p w:rsidR="006724C3" w:rsidRDefault="006724C3">
      <w:pPr>
        <w:numPr>
          <w:ilvl w:val="0"/>
          <w:numId w:val="3"/>
        </w:numPr>
        <w:suppressAutoHyphens/>
        <w:ind w:left="426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6724C3" w:rsidRDefault="006724C3">
      <w:pPr>
        <w:numPr>
          <w:ilvl w:val="0"/>
          <w:numId w:val="3"/>
        </w:numPr>
        <w:suppressAutoHyphens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учащихся с выразительными средствами различных видов изобразительного искусства и освоение некоторых из них;</w:t>
      </w:r>
    </w:p>
    <w:p w:rsidR="006724C3" w:rsidRDefault="006724C3">
      <w:pPr>
        <w:numPr>
          <w:ilvl w:val="0"/>
          <w:numId w:val="3"/>
        </w:numPr>
        <w:suppressAutoHyphens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учащихся с терминологией и классификацией изобразительного искусства;</w:t>
      </w:r>
    </w:p>
    <w:p w:rsidR="006724C3" w:rsidRDefault="006724C3">
      <w:pPr>
        <w:numPr>
          <w:ilvl w:val="0"/>
          <w:numId w:val="3"/>
        </w:numPr>
        <w:suppressAutoHyphens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ознакомление учащихся с отечественной и мировой культурой;</w:t>
      </w:r>
    </w:p>
    <w:p w:rsidR="006724C3" w:rsidRDefault="006724C3">
      <w:pPr>
        <w:numPr>
          <w:ilvl w:val="0"/>
          <w:numId w:val="3"/>
        </w:numPr>
        <w:suppressAutoHyphens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6724C3" w:rsidRDefault="006724C3">
      <w:pPr>
        <w:spacing w:before="100" w:after="100"/>
        <w:ind w:firstLine="567"/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6724C3" w:rsidRDefault="006724C3">
      <w:pPr>
        <w:spacing w:after="20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6724C3" w:rsidRDefault="006724C3">
      <w:pPr>
        <w:spacing w:before="100"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ученик должен</w:t>
      </w:r>
    </w:p>
    <w:p w:rsidR="006724C3" w:rsidRDefault="006724C3">
      <w:pPr>
        <w:spacing w:before="100" w:after="10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6724C3" w:rsidRDefault="006724C3">
      <w:pPr>
        <w:numPr>
          <w:ilvl w:val="0"/>
          <w:numId w:val="4"/>
        </w:num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виды и жанры изобразительных (пластических) искусств; </w:t>
      </w:r>
    </w:p>
    <w:p w:rsidR="006724C3" w:rsidRDefault="006724C3">
      <w:pPr>
        <w:numPr>
          <w:ilvl w:val="0"/>
          <w:numId w:val="4"/>
        </w:num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6724C3" w:rsidRDefault="006724C3">
      <w:pPr>
        <w:numPr>
          <w:ilvl w:val="0"/>
          <w:numId w:val="4"/>
        </w:num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выдающихся представителей русского и зарубежного искусства и их основные произведения;</w:t>
      </w:r>
    </w:p>
    <w:p w:rsidR="006724C3" w:rsidRDefault="006724C3">
      <w:pPr>
        <w:numPr>
          <w:ilvl w:val="0"/>
          <w:numId w:val="4"/>
        </w:num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крупные художественные музеи России и мира;</w:t>
      </w:r>
    </w:p>
    <w:p w:rsidR="006724C3" w:rsidRDefault="006724C3">
      <w:pPr>
        <w:numPr>
          <w:ilvl w:val="0"/>
          <w:numId w:val="4"/>
        </w:num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изобразительного искусства в художественной культуре;</w:t>
      </w:r>
    </w:p>
    <w:p w:rsidR="006724C3" w:rsidRDefault="006724C3">
      <w:pPr>
        <w:spacing w:before="100" w:after="10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6724C3" w:rsidRDefault="006724C3">
      <w:pPr>
        <w:numPr>
          <w:ilvl w:val="0"/>
          <w:numId w:val="5"/>
        </w:num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сств в 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орческой деятельности; </w:t>
      </w:r>
    </w:p>
    <w:p w:rsidR="006724C3" w:rsidRDefault="006724C3">
      <w:pPr>
        <w:numPr>
          <w:ilvl w:val="0"/>
          <w:numId w:val="5"/>
        </w:num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6724C3" w:rsidRDefault="006724C3">
      <w:pPr>
        <w:numPr>
          <w:ilvl w:val="0"/>
          <w:numId w:val="5"/>
        </w:num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основных явлениях русского и мирового искусства, узнавать изученные произведения;</w:t>
      </w:r>
    </w:p>
    <w:p w:rsidR="006724C3" w:rsidRDefault="006724C3">
      <w:pPr>
        <w:spacing w:before="100" w:after="1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724C3" w:rsidRDefault="006724C3">
      <w:pPr>
        <w:numPr>
          <w:ilvl w:val="0"/>
          <w:numId w:val="6"/>
        </w:num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восприятия и оценки произведений искусства;</w:t>
      </w:r>
    </w:p>
    <w:p w:rsidR="006724C3" w:rsidRDefault="006724C3">
      <w:pPr>
        <w:numPr>
          <w:ilvl w:val="0"/>
          <w:numId w:val="6"/>
        </w:num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7C2" w:rsidRDefault="00470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C48" w:rsidRDefault="00D80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jc w:val="center"/>
        <w:tblInd w:w="-86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5245"/>
        <w:gridCol w:w="4503"/>
        <w:gridCol w:w="1350"/>
        <w:gridCol w:w="1305"/>
      </w:tblGrid>
      <w:tr w:rsidR="006724C3" w:rsidRPr="00905462" w:rsidTr="004707C2">
        <w:trPr>
          <w:trHeight w:val="1"/>
          <w:jc w:val="center"/>
        </w:trPr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4707C2"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proofErr w:type="gramStart"/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4707C2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 (8</w:t>
            </w:r>
            <w:r w:rsidR="006724C3"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Истоки родного искусства</w:t>
            </w:r>
          </w:p>
          <w:p w:rsidR="006724C3" w:rsidRPr="00905462" w:rsidRDefault="006724C3" w:rsidP="000C4EE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Вводное занятие "Пейзаж родной земли</w:t>
            </w:r>
            <w:r w:rsidR="000C4EE3" w:rsidRPr="00905462">
              <w:rPr>
                <w:rFonts w:ascii="Times New Roman" w:hAnsi="Times New Roman" w:cs="Times New Roman"/>
                <w:sz w:val="24"/>
                <w:szCs w:val="24"/>
              </w:rPr>
              <w:t>». Техника безопасности на уроках.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Художественные работы в технике бумажной пластики</w:t>
            </w:r>
            <w:r w:rsidR="00905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E3" w:rsidRPr="00905462" w:rsidTr="004B7A0D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bottom"/>
          </w:tcPr>
          <w:p w:rsidR="000C4EE3" w:rsidRPr="00905462" w:rsidRDefault="000C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Изображение российской природы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Характеризовать и эстетически оценивать разные виды изб, материалы, из которых они сделаны. Понимать и объяснять единство материала, формы и внешнего оформления  (украшения).</w:t>
            </w:r>
          </w:p>
          <w:p w:rsidR="000C4EE3" w:rsidRPr="00905462" w:rsidRDefault="000C4EE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Характеризовать связь между формой, декором посуды (ее художественным образом) и ее назначением.</w:t>
            </w:r>
          </w:p>
          <w:p w:rsidR="000C4EE3" w:rsidRPr="00905462" w:rsidRDefault="000C4EE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Понимать роль цвета и декора в создании образа комнаты.</w:t>
            </w:r>
          </w:p>
          <w:p w:rsidR="000C4EE3" w:rsidRPr="00905462" w:rsidRDefault="000C4EE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E3" w:rsidRPr="00905462" w:rsidTr="004B7A0D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0C4EE3" w:rsidRPr="00905462" w:rsidRDefault="000C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gramStart"/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еревянный мир. Образ русской избы.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E3" w:rsidRPr="00905462" w:rsidTr="004B7A0D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0C4EE3" w:rsidRPr="00905462" w:rsidRDefault="000C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Коллективная  работа</w:t>
            </w:r>
            <w:r w:rsidR="0090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пространственная постройка: создание панно-образа русской деревни.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E3" w:rsidRPr="00905462" w:rsidTr="004B7A0D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0C4EE3" w:rsidRPr="00905462" w:rsidRDefault="000C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Красота человека. Изображение образа русской красавицы.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E3" w:rsidRPr="00905462" w:rsidTr="004B7A0D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0C4EE3" w:rsidRPr="00905462" w:rsidRDefault="000C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Образ русской крестьянки в традиционном наряде.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E3" w:rsidRPr="00905462" w:rsidTr="004B7A0D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0C4EE3" w:rsidRPr="00905462" w:rsidRDefault="000C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Образ русского человека (мужской образ)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E3" w:rsidRPr="00905462" w:rsidTr="004B7A0D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0C4EE3" w:rsidRPr="00905462" w:rsidRDefault="000C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0C4EE3" w:rsidRPr="00905462" w:rsidRDefault="000C4EE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A621C" w:rsidRPr="00905462" w:rsidRDefault="009A621C" w:rsidP="009A621C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 (8 ч)</w:t>
            </w:r>
          </w:p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Народные праздники.</w:t>
            </w:r>
            <w:r w:rsidR="002C5FF4"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 w:rsidP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Древние города нашей земли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62" w:rsidRDefault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C3" w:rsidRPr="00905462" w:rsidRDefault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город - крепость.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Учиться видеть архитектурный образ, образ городской среды.</w:t>
            </w:r>
          </w:p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оценивать эстетические достоинства старинных и современных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построек родного города (села).</w:t>
            </w:r>
          </w:p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архитектурного образа города.</w:t>
            </w:r>
          </w:p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Понимать, что памятники архитектуры — это достояние народа, которое необходимо беречь.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62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Древний город и его жители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Образ богатыря.</w:t>
            </w:r>
            <w:r w:rsidR="002C5FF4"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Древнерусские воины защитники.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Древние города Русской Земли.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Праздничный пир в теремных палатах. Узорочье теремов.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народ</w:t>
            </w:r>
            <w:r w:rsidR="002C5FF4"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художник. </w:t>
            </w:r>
          </w:p>
          <w:p w:rsidR="006724C3" w:rsidRPr="00905462" w:rsidRDefault="006724C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Образ художественной</w:t>
            </w:r>
            <w:r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культуры Японии. Представление о мужской и женской красоте.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важную роль художника о культуре разных стра</w:t>
            </w:r>
            <w:proofErr w:type="gramStart"/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создание красочных декораций, костюмов. Беседа, игровые формы. работа в тетради, рисование по представлению, тематическое рисование</w:t>
            </w:r>
            <w:proofErr w:type="gramStart"/>
            <w:r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обрывная аппликация.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8F356A" w:rsidRPr="00905462" w:rsidRDefault="008F356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8F356A" w:rsidRPr="00905462" w:rsidRDefault="008F356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(10 ч)</w:t>
            </w:r>
          </w:p>
          <w:p w:rsidR="006724C3" w:rsidRPr="00905462" w:rsidRDefault="006724C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Образ художественной</w:t>
            </w:r>
            <w:r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культуры Японии. Архитектура Японии.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Образ художественной</w:t>
            </w:r>
            <w:r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культуры Японии. Праздник цветения сакуры.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Искусство народов гор и степей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Искусство Индии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Образ красоты древнегреческого человека.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Древнегреческая архитектура.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62" w:rsidRPr="00905462" w:rsidTr="00905462">
        <w:trPr>
          <w:trHeight w:val="350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 w:rsidP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 w:rsidP="00905462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Древнегреческий праздник. 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Олимпийские игры в Древней Греции.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и называть самые значительные музеи искусств России — Государственную Третьяковскую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галерею, Государственный русский музей, Эрмитаж, Музей изобразительных искусств имени А. С. Пушкина.</w:t>
            </w:r>
          </w:p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самых разных видах музеев и роли художника в создании их экспозиций.</w:t>
            </w:r>
          </w:p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представление, что картина — это особый мир, созданный художником, наполненный его мыслями, чувствами и переживаниями.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C3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объединяет народы.</w:t>
            </w:r>
          </w:p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Все народы воспевают материнство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E3434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Все народы воспевают мудрость старости.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 w:rsidP="00905462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(8 ч).</w:t>
            </w:r>
          </w:p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Сопереживание -</w:t>
            </w:r>
            <w:r w:rsidR="00905462"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великая тема искусства.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Герои, борцы и защитники. Юность и надежды.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 w:rsidP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 Обобщение по теме</w:t>
            </w:r>
            <w:r w:rsidR="00905462"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"Искусство объединяет народы" 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Искусствоведческая викторина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905462" w:rsidP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 xml:space="preserve">Герои, борцы и защитники. 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4C3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 w:rsidP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Праздник искусства" Здравствуй, лето!"</w:t>
            </w:r>
          </w:p>
        </w:tc>
        <w:tc>
          <w:tcPr>
            <w:tcW w:w="4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6724C3" w:rsidRPr="00905462" w:rsidRDefault="006724C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62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 w:rsidP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62" w:rsidRPr="00905462" w:rsidTr="004707C2">
        <w:trPr>
          <w:trHeight w:val="1"/>
          <w:jc w:val="center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 w:rsidP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62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05462" w:rsidRPr="00905462" w:rsidRDefault="0090546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tabs>
          <w:tab w:val="left" w:pos="4020"/>
          <w:tab w:val="center" w:pos="7568"/>
        </w:tabs>
        <w:spacing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учителя:</w:t>
      </w:r>
    </w:p>
    <w:p w:rsidR="006724C3" w:rsidRDefault="00D80C4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и ты: Учебник для 4</w:t>
      </w:r>
      <w:r w:rsidR="00C65DE3">
        <w:rPr>
          <w:rFonts w:ascii="Times New Roman" w:hAnsi="Times New Roman" w:cs="Times New Roman"/>
          <w:sz w:val="24"/>
          <w:szCs w:val="24"/>
        </w:rPr>
        <w:t xml:space="preserve"> класса 4-летней нач. школы</w:t>
      </w:r>
      <w:proofErr w:type="gramStart"/>
      <w:r w:rsidR="00C65DE3">
        <w:rPr>
          <w:rFonts w:ascii="Times New Roman" w:hAnsi="Times New Roman" w:cs="Times New Roman"/>
          <w:sz w:val="24"/>
          <w:szCs w:val="24"/>
        </w:rPr>
        <w:t>/</w:t>
      </w:r>
      <w:r w:rsidR="006724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724C3">
        <w:rPr>
          <w:rFonts w:ascii="Times New Roman" w:hAnsi="Times New Roman" w:cs="Times New Roman"/>
          <w:sz w:val="24"/>
          <w:szCs w:val="24"/>
        </w:rPr>
        <w:t xml:space="preserve">од ред. Б. М. </w:t>
      </w:r>
      <w:proofErr w:type="spellStart"/>
      <w:r w:rsidR="006724C3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6724C3">
        <w:rPr>
          <w:rFonts w:ascii="Times New Roman" w:hAnsi="Times New Roman" w:cs="Times New Roman"/>
          <w:sz w:val="24"/>
          <w:szCs w:val="24"/>
        </w:rPr>
        <w:t>. – М.: Просвещение, 2009г;</w:t>
      </w:r>
    </w:p>
    <w:p w:rsidR="006724C3" w:rsidRDefault="006724C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«Твоя мастерская»  для учащихся </w:t>
      </w:r>
      <w:r w:rsidR="00D80C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класса. /Под ред. Б.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4C3" w:rsidRDefault="006724C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724C3" w:rsidRDefault="006724C3">
      <w:pPr>
        <w:spacing w:after="20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учащегося:</w:t>
      </w:r>
    </w:p>
    <w:p w:rsidR="006724C3" w:rsidRDefault="00D80C4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и ты</w:t>
      </w:r>
      <w:r w:rsidR="006724C3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65DE3">
        <w:rPr>
          <w:rFonts w:ascii="Times New Roman" w:hAnsi="Times New Roman" w:cs="Times New Roman"/>
          <w:sz w:val="24"/>
          <w:szCs w:val="24"/>
        </w:rPr>
        <w:t xml:space="preserve"> класса 4-летней нач. школы</w:t>
      </w:r>
      <w:proofErr w:type="gramStart"/>
      <w:r w:rsidR="00C65DE3">
        <w:rPr>
          <w:rFonts w:ascii="Times New Roman" w:hAnsi="Times New Roman" w:cs="Times New Roman"/>
          <w:sz w:val="24"/>
          <w:szCs w:val="24"/>
        </w:rPr>
        <w:t>/</w:t>
      </w:r>
      <w:r w:rsidR="006724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724C3">
        <w:rPr>
          <w:rFonts w:ascii="Times New Roman" w:hAnsi="Times New Roman" w:cs="Times New Roman"/>
          <w:sz w:val="24"/>
          <w:szCs w:val="24"/>
        </w:rPr>
        <w:t xml:space="preserve">од ред. Б. М. </w:t>
      </w:r>
      <w:proofErr w:type="spellStart"/>
      <w:r w:rsidR="006724C3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6724C3">
        <w:rPr>
          <w:rFonts w:ascii="Times New Roman" w:hAnsi="Times New Roman" w:cs="Times New Roman"/>
          <w:sz w:val="24"/>
          <w:szCs w:val="24"/>
        </w:rPr>
        <w:t>. – М.: Просвещение, 2009г;</w:t>
      </w:r>
    </w:p>
    <w:p w:rsidR="006724C3" w:rsidRDefault="006724C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«Твоя мастерская»  для учащихся </w:t>
      </w:r>
      <w:r w:rsidR="00D80C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класса. /Под ред. Б.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4C3" w:rsidRDefault="006724C3">
      <w:pPr>
        <w:spacing w:after="20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43" w:rsidRPr="00D86D43" w:rsidRDefault="00D86D43" w:rsidP="00D86D4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86D43">
        <w:rPr>
          <w:rFonts w:ascii="Times New Roman CYR" w:hAnsi="Times New Roman CYR" w:cs="Times New Roman CYR"/>
          <w:sz w:val="24"/>
          <w:szCs w:val="24"/>
          <w:u w:val="single"/>
        </w:rPr>
        <w:t>Технические средства обучения</w:t>
      </w:r>
    </w:p>
    <w:p w:rsidR="00D86D43" w:rsidRPr="00D86D43" w:rsidRDefault="00D86D43" w:rsidP="00D86D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86D43">
        <w:rPr>
          <w:rFonts w:ascii="Times New Roman CYR" w:hAnsi="Times New Roman CYR" w:cs="Times New Roman CYR"/>
          <w:sz w:val="24"/>
          <w:szCs w:val="24"/>
        </w:rPr>
        <w:t>Классная магнитная доска.</w:t>
      </w:r>
    </w:p>
    <w:p w:rsidR="00D86D43" w:rsidRPr="00D86D43" w:rsidRDefault="00D86D43" w:rsidP="00D86D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86D43">
        <w:rPr>
          <w:rFonts w:ascii="Times New Roman CYR" w:hAnsi="Times New Roman CYR" w:cs="Times New Roman CYR"/>
          <w:sz w:val="24"/>
          <w:szCs w:val="24"/>
        </w:rPr>
        <w:t>Мультимедийный проектор.</w:t>
      </w:r>
    </w:p>
    <w:p w:rsidR="00D86D43" w:rsidRPr="00D86D43" w:rsidRDefault="00D86D43" w:rsidP="00D86D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86D43">
        <w:rPr>
          <w:rFonts w:ascii="Times New Roman CYR" w:hAnsi="Times New Roman CYR" w:cs="Times New Roman CYR"/>
          <w:sz w:val="24"/>
          <w:szCs w:val="24"/>
        </w:rPr>
        <w:t>Компьютер</w:t>
      </w:r>
    </w:p>
    <w:p w:rsidR="00D86D43" w:rsidRPr="00D86D43" w:rsidRDefault="00D86D43" w:rsidP="00D86D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86D43">
        <w:rPr>
          <w:rFonts w:ascii="Times New Roman CYR" w:hAnsi="Times New Roman CYR" w:cs="Times New Roman CYR"/>
          <w:sz w:val="24"/>
          <w:szCs w:val="24"/>
        </w:rPr>
        <w:t>Сканер</w:t>
      </w:r>
    </w:p>
    <w:p w:rsidR="00D86D43" w:rsidRPr="00D86D43" w:rsidRDefault="00D86D43" w:rsidP="00D86D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86D43">
        <w:rPr>
          <w:rFonts w:ascii="Times New Roman CYR" w:hAnsi="Times New Roman CYR" w:cs="Times New Roman CYR"/>
          <w:sz w:val="24"/>
          <w:szCs w:val="24"/>
        </w:rPr>
        <w:t>Принтер лазерный</w:t>
      </w:r>
    </w:p>
    <w:p w:rsidR="00D86D43" w:rsidRPr="00D86D43" w:rsidRDefault="00D86D43" w:rsidP="00D86D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86D43">
        <w:rPr>
          <w:rFonts w:ascii="Times New Roman CYR" w:hAnsi="Times New Roman CYR" w:cs="Times New Roman CYR"/>
          <w:sz w:val="24"/>
          <w:szCs w:val="24"/>
          <w:u w:val="single"/>
        </w:rPr>
        <w:t>Экранно-звуковые пособия</w:t>
      </w:r>
    </w:p>
    <w:p w:rsidR="00D86D43" w:rsidRPr="00D86D43" w:rsidRDefault="00D86D43" w:rsidP="00D86D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86D43">
        <w:rPr>
          <w:rFonts w:ascii="Times New Roman CYR" w:hAnsi="Times New Roman CYR" w:cs="Times New Roman CYR"/>
          <w:sz w:val="24"/>
          <w:szCs w:val="24"/>
        </w:rPr>
        <w:t>Мультимедийные (цифровые) образовательные ресурсы, соответствующие содержанию обучения.</w:t>
      </w:r>
    </w:p>
    <w:p w:rsidR="00D86D43" w:rsidRPr="00D86D43" w:rsidRDefault="00D86D43" w:rsidP="00D86D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86D43">
        <w:rPr>
          <w:rFonts w:ascii="Times New Roman CYR" w:hAnsi="Times New Roman CYR" w:cs="Times New Roman CYR"/>
          <w:sz w:val="24"/>
          <w:szCs w:val="24"/>
          <w:u w:val="single"/>
        </w:rPr>
        <w:t>Учебно-практическое и учебно-лабораторное оборудование</w:t>
      </w:r>
    </w:p>
    <w:p w:rsidR="00D86D43" w:rsidRPr="00D86D43" w:rsidRDefault="00D86D43" w:rsidP="00D86D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86D43">
        <w:rPr>
          <w:rFonts w:ascii="Times New Roman CYR" w:hAnsi="Times New Roman CYR" w:cs="Times New Roman CYR"/>
          <w:sz w:val="24"/>
          <w:szCs w:val="24"/>
        </w:rPr>
        <w:t>Наборы предметных картинок.</w:t>
      </w:r>
    </w:p>
    <w:p w:rsidR="006724C3" w:rsidRDefault="006724C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6724C3" w:rsidSect="0060210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2D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F13B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67549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C0B6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F60CD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966E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CD"/>
    <w:rsid w:val="000C4EE3"/>
    <w:rsid w:val="00114E74"/>
    <w:rsid w:val="002C5FF4"/>
    <w:rsid w:val="0033288B"/>
    <w:rsid w:val="004707C2"/>
    <w:rsid w:val="00602102"/>
    <w:rsid w:val="006724C3"/>
    <w:rsid w:val="006E3434"/>
    <w:rsid w:val="008941BE"/>
    <w:rsid w:val="008A7DA2"/>
    <w:rsid w:val="008F0882"/>
    <w:rsid w:val="008F356A"/>
    <w:rsid w:val="00904A20"/>
    <w:rsid w:val="00905462"/>
    <w:rsid w:val="00966A1D"/>
    <w:rsid w:val="009973CD"/>
    <w:rsid w:val="009A621C"/>
    <w:rsid w:val="009D5482"/>
    <w:rsid w:val="00C45D95"/>
    <w:rsid w:val="00C65DE3"/>
    <w:rsid w:val="00D80C48"/>
    <w:rsid w:val="00D86D43"/>
    <w:rsid w:val="00F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Гмырина</dc:creator>
  <cp:keywords/>
  <dc:description/>
  <cp:lastModifiedBy>Адельберт</cp:lastModifiedBy>
  <cp:revision>19</cp:revision>
  <dcterms:created xsi:type="dcterms:W3CDTF">2014-04-01T23:41:00Z</dcterms:created>
  <dcterms:modified xsi:type="dcterms:W3CDTF">2015-01-08T10:35:00Z</dcterms:modified>
</cp:coreProperties>
</file>