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D2" w:rsidRPr="00D31CD2" w:rsidRDefault="00D31CD2" w:rsidP="00D31CD2">
      <w:pPr>
        <w:jc w:val="center"/>
        <w:rPr>
          <w:rFonts w:ascii="Times New Roman" w:hAnsi="Times New Roman" w:cs="Times New Roman"/>
          <w:b/>
          <w:i/>
          <w:color w:val="FF0000"/>
          <w:sz w:val="56"/>
          <w:szCs w:val="56"/>
          <w:u w:val="single"/>
        </w:rPr>
      </w:pPr>
      <w:r w:rsidRPr="00D31CD2">
        <w:rPr>
          <w:rFonts w:ascii="Times New Roman" w:hAnsi="Times New Roman" w:cs="Times New Roman"/>
          <w:b/>
          <w:i/>
          <w:color w:val="FF0000"/>
          <w:sz w:val="56"/>
          <w:szCs w:val="56"/>
          <w:u w:val="single"/>
        </w:rPr>
        <w:t>10 способов помочь вашему ребенку</w:t>
      </w:r>
    </w:p>
    <w:p w:rsidR="000A1CA0" w:rsidRPr="00D31CD2" w:rsidRDefault="00D31CD2" w:rsidP="00D31CD2">
      <w:pPr>
        <w:jc w:val="center"/>
        <w:rPr>
          <w:rFonts w:ascii="Times New Roman" w:hAnsi="Times New Roman" w:cs="Times New Roman"/>
          <w:b/>
          <w:i/>
          <w:color w:val="FF0000"/>
          <w:sz w:val="56"/>
          <w:szCs w:val="56"/>
          <w:u w:val="single"/>
        </w:rPr>
      </w:pPr>
      <w:r w:rsidRPr="00D31CD2">
        <w:rPr>
          <w:rFonts w:ascii="Times New Roman" w:hAnsi="Times New Roman" w:cs="Times New Roman"/>
          <w:b/>
          <w:i/>
          <w:color w:val="FF0000"/>
          <w:sz w:val="56"/>
          <w:szCs w:val="56"/>
          <w:u w:val="single"/>
        </w:rPr>
        <w:t xml:space="preserve"> вести себя хорошо</w:t>
      </w:r>
    </w:p>
    <w:p w:rsidR="00D31CD2" w:rsidRDefault="00D31CD2" w:rsidP="00D31CD2">
      <w:pPr>
        <w:pStyle w:val="a5"/>
        <w:jc w:val="right"/>
        <w:rPr>
          <w:rStyle w:val="a8"/>
          <w:sz w:val="28"/>
          <w:szCs w:val="28"/>
        </w:rPr>
      </w:pPr>
      <w:r w:rsidRPr="00D31CD2">
        <w:rPr>
          <w:rStyle w:val="a8"/>
          <w:sz w:val="28"/>
          <w:szCs w:val="28"/>
        </w:rPr>
        <w:t xml:space="preserve">«Вам не удастся никогда создать мудрецов, </w:t>
      </w:r>
    </w:p>
    <w:p w:rsidR="00D31CD2" w:rsidRPr="00D31CD2" w:rsidRDefault="00D31CD2" w:rsidP="00D31CD2">
      <w:pPr>
        <w:pStyle w:val="a5"/>
        <w:jc w:val="right"/>
        <w:rPr>
          <w:rStyle w:val="a8"/>
          <w:sz w:val="28"/>
          <w:szCs w:val="28"/>
        </w:rPr>
      </w:pPr>
      <w:r w:rsidRPr="00D31CD2">
        <w:rPr>
          <w:rStyle w:val="a8"/>
          <w:sz w:val="28"/>
          <w:szCs w:val="28"/>
        </w:rPr>
        <w:t>если вы будете убивать в детях шалунов</w:t>
      </w:r>
      <w:proofErr w:type="gramStart"/>
      <w:r w:rsidRPr="00D31CD2">
        <w:rPr>
          <w:rStyle w:val="a8"/>
          <w:sz w:val="28"/>
          <w:szCs w:val="28"/>
        </w:rPr>
        <w:t>.»</w:t>
      </w:r>
      <w:proofErr w:type="gramEnd"/>
    </w:p>
    <w:p w:rsidR="00D31CD2" w:rsidRPr="00D31CD2" w:rsidRDefault="00D31CD2" w:rsidP="00D31CD2">
      <w:pPr>
        <w:pStyle w:val="a5"/>
        <w:jc w:val="right"/>
        <w:rPr>
          <w:sz w:val="28"/>
          <w:szCs w:val="28"/>
        </w:rPr>
      </w:pPr>
      <w:r w:rsidRPr="00D31CD2">
        <w:rPr>
          <w:b/>
          <w:bCs/>
          <w:noProof/>
          <w:sz w:val="28"/>
          <w:szCs w:val="28"/>
        </w:rPr>
        <w:drawing>
          <wp:anchor distT="0" distB="0" distL="285750" distR="285750" simplePos="0" relativeHeight="251659264" behindDoc="1" locked="0" layoutInCell="1" allowOverlap="0" wp14:anchorId="4E950AB3" wp14:editId="46C84247">
            <wp:simplePos x="0" y="0"/>
            <wp:positionH relativeFrom="column">
              <wp:posOffset>106680</wp:posOffset>
            </wp:positionH>
            <wp:positionV relativeFrom="line">
              <wp:posOffset>234315</wp:posOffset>
            </wp:positionV>
            <wp:extent cx="2571750" cy="2571750"/>
            <wp:effectExtent l="19050" t="0" r="0" b="0"/>
            <wp:wrapTight wrapText="bothSides">
              <wp:wrapPolygon edited="0">
                <wp:start x="-160" y="0"/>
                <wp:lineTo x="-160" y="21440"/>
                <wp:lineTo x="21600" y="21440"/>
                <wp:lineTo x="21600" y="0"/>
                <wp:lineTo x="-160" y="0"/>
              </wp:wrapPolygon>
            </wp:wrapTight>
            <wp:docPr id="3" name="Рисунок 3" descr="помочь ребенку вести себя хорош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мочь ребенку вести себя хорошо"/>
                    <pic:cNvPicPr>
                      <a:picLocks noChangeAspect="1" noChangeArrowheads="1"/>
                    </pic:cNvPicPr>
                  </pic:nvPicPr>
                  <pic:blipFill>
                    <a:blip r:embed="rId6"/>
                    <a:srcRect/>
                    <a:stretch>
                      <a:fillRect/>
                    </a:stretch>
                  </pic:blipFill>
                  <pic:spPr bwMode="auto">
                    <a:xfrm>
                      <a:off x="0" y="0"/>
                      <a:ext cx="2571750" cy="2571750"/>
                    </a:xfrm>
                    <a:prstGeom prst="rect">
                      <a:avLst/>
                    </a:prstGeom>
                    <a:noFill/>
                    <a:ln w="9525">
                      <a:noFill/>
                      <a:miter lim="800000"/>
                      <a:headEnd/>
                      <a:tailEnd/>
                    </a:ln>
                  </pic:spPr>
                </pic:pic>
              </a:graphicData>
            </a:graphic>
          </wp:anchor>
        </w:drawing>
      </w:r>
      <w:r w:rsidRPr="00D31CD2">
        <w:rPr>
          <w:rStyle w:val="a8"/>
          <w:sz w:val="28"/>
          <w:szCs w:val="28"/>
        </w:rPr>
        <w:t xml:space="preserve">                                                                  </w:t>
      </w:r>
      <w:r w:rsidRPr="00D31CD2">
        <w:rPr>
          <w:rStyle w:val="a6"/>
          <w:b/>
          <w:bCs/>
          <w:sz w:val="28"/>
          <w:szCs w:val="28"/>
        </w:rPr>
        <w:t>Жан Жак Руссо</w:t>
      </w:r>
    </w:p>
    <w:p w:rsidR="00D31CD2" w:rsidRPr="00D31CD2" w:rsidRDefault="00D31CD2" w:rsidP="00D31CD2">
      <w:pPr>
        <w:pStyle w:val="a5"/>
        <w:spacing w:line="396" w:lineRule="auto"/>
        <w:ind w:left="284"/>
        <w:rPr>
          <w:sz w:val="28"/>
          <w:szCs w:val="28"/>
        </w:rPr>
      </w:pPr>
      <w:r w:rsidRPr="00D31CD2">
        <w:rPr>
          <w:sz w:val="28"/>
          <w:szCs w:val="28"/>
        </w:rPr>
        <w:t xml:space="preserve">    Невозможно добиться желаемого поведения ребенка, постоянно одергивая и ругая его. В большинстве случаев, чтобы избежать капризов ребенка, родителям достаточно исключить ситуации, в которых дети чаще всего капризничают и вредничают. Рассмотрим несколько позитивных шагов, которые помогут ребенку вести себя хорошо.</w:t>
      </w:r>
    </w:p>
    <w:p w:rsidR="00D31CD2" w:rsidRPr="00D31CD2" w:rsidRDefault="00D31CD2" w:rsidP="00D31CD2">
      <w:pPr>
        <w:numPr>
          <w:ilvl w:val="0"/>
          <w:numId w:val="1"/>
        </w:numPr>
        <w:tabs>
          <w:tab w:val="clear" w:pos="720"/>
          <w:tab w:val="num" w:pos="-113"/>
          <w:tab w:val="num" w:pos="360"/>
        </w:tabs>
        <w:spacing w:before="100" w:beforeAutospacing="1" w:after="75"/>
        <w:ind w:left="29" w:right="642" w:firstLine="0"/>
        <w:jc w:val="both"/>
        <w:rPr>
          <w:rFonts w:ascii="Times New Roman" w:hAnsi="Times New Roman" w:cs="Times New Roman"/>
          <w:sz w:val="28"/>
          <w:szCs w:val="28"/>
        </w:rPr>
      </w:pPr>
      <w:r w:rsidRPr="00D31CD2">
        <w:rPr>
          <w:rFonts w:ascii="Times New Roman" w:hAnsi="Times New Roman" w:cs="Times New Roman"/>
          <w:b/>
          <w:bCs/>
          <w:sz w:val="28"/>
          <w:szCs w:val="28"/>
        </w:rPr>
        <w:t xml:space="preserve">Держите вне досягаемости </w:t>
      </w:r>
      <w:proofErr w:type="spellStart"/>
      <w:r w:rsidRPr="00D31CD2">
        <w:rPr>
          <w:rFonts w:ascii="Times New Roman" w:hAnsi="Times New Roman" w:cs="Times New Roman"/>
          <w:b/>
          <w:bCs/>
          <w:sz w:val="28"/>
          <w:szCs w:val="28"/>
        </w:rPr>
        <w:t>м</w:t>
      </w:r>
      <w:proofErr w:type="gramStart"/>
      <w:r w:rsidRPr="00D31CD2">
        <w:rPr>
          <w:rFonts w:ascii="Times New Roman" w:hAnsi="Times New Roman" w:cs="Times New Roman"/>
          <w:b/>
          <w:bCs/>
          <w:sz w:val="28"/>
          <w:szCs w:val="28"/>
        </w:rPr>
        <w:t>а</w:t>
      </w:r>
      <w:proofErr w:type="spellEnd"/>
      <w:r w:rsidRPr="00D31CD2">
        <w:rPr>
          <w:rFonts w:ascii="Times New Roman" w:hAnsi="Times New Roman" w:cs="Times New Roman"/>
          <w:b/>
          <w:bCs/>
          <w:sz w:val="28"/>
          <w:szCs w:val="28"/>
        </w:rPr>
        <w:t>-</w:t>
      </w:r>
      <w:proofErr w:type="gramEnd"/>
      <w:r w:rsidRPr="00D31CD2">
        <w:rPr>
          <w:rFonts w:ascii="Times New Roman" w:hAnsi="Times New Roman" w:cs="Times New Roman"/>
          <w:b/>
          <w:bCs/>
          <w:sz w:val="28"/>
          <w:szCs w:val="28"/>
        </w:rPr>
        <w:t xml:space="preserve"> </w:t>
      </w:r>
      <w:proofErr w:type="spellStart"/>
      <w:r w:rsidRPr="00D31CD2">
        <w:rPr>
          <w:rFonts w:ascii="Times New Roman" w:hAnsi="Times New Roman" w:cs="Times New Roman"/>
          <w:b/>
          <w:bCs/>
          <w:sz w:val="28"/>
          <w:szCs w:val="28"/>
        </w:rPr>
        <w:t>лыша</w:t>
      </w:r>
      <w:proofErr w:type="spellEnd"/>
      <w:r w:rsidRPr="00D31CD2">
        <w:rPr>
          <w:rFonts w:ascii="Times New Roman" w:hAnsi="Times New Roman" w:cs="Times New Roman"/>
          <w:b/>
          <w:bCs/>
          <w:sz w:val="28"/>
          <w:szCs w:val="28"/>
        </w:rPr>
        <w:t xml:space="preserve"> все предметы, которые ему нельзя трогать</w:t>
      </w:r>
      <w:r w:rsidRPr="00D31CD2">
        <w:rPr>
          <w:rFonts w:ascii="Times New Roman" w:hAnsi="Times New Roman" w:cs="Times New Roman"/>
          <w:sz w:val="28"/>
          <w:szCs w:val="28"/>
        </w:rPr>
        <w:t xml:space="preserve">. Особенно такие </w:t>
      </w:r>
      <w:proofErr w:type="spellStart"/>
      <w:r w:rsidRPr="00D31CD2">
        <w:rPr>
          <w:rFonts w:ascii="Times New Roman" w:hAnsi="Times New Roman" w:cs="Times New Roman"/>
          <w:sz w:val="28"/>
          <w:szCs w:val="28"/>
        </w:rPr>
        <w:t>исто</w:t>
      </w:r>
      <w:proofErr w:type="gramStart"/>
      <w:r w:rsidRPr="00D31CD2">
        <w:rPr>
          <w:rFonts w:ascii="Times New Roman" w:hAnsi="Times New Roman" w:cs="Times New Roman"/>
          <w:sz w:val="28"/>
          <w:szCs w:val="28"/>
        </w:rPr>
        <w:t>ч</w:t>
      </w:r>
      <w:proofErr w:type="spellEnd"/>
      <w:r w:rsidRPr="00D31CD2">
        <w:rPr>
          <w:rFonts w:ascii="Times New Roman" w:hAnsi="Times New Roman" w:cs="Times New Roman"/>
          <w:sz w:val="28"/>
          <w:szCs w:val="28"/>
        </w:rPr>
        <w:t>-</w:t>
      </w:r>
      <w:proofErr w:type="gramEnd"/>
      <w:r w:rsidRPr="00D31CD2">
        <w:rPr>
          <w:rFonts w:ascii="Times New Roman" w:hAnsi="Times New Roman" w:cs="Times New Roman"/>
          <w:sz w:val="28"/>
          <w:szCs w:val="28"/>
        </w:rPr>
        <w:t xml:space="preserve"> </w:t>
      </w:r>
      <w:proofErr w:type="spellStart"/>
      <w:r w:rsidRPr="00D31CD2">
        <w:rPr>
          <w:rFonts w:ascii="Times New Roman" w:hAnsi="Times New Roman" w:cs="Times New Roman"/>
          <w:sz w:val="28"/>
          <w:szCs w:val="28"/>
        </w:rPr>
        <w:t>ники</w:t>
      </w:r>
      <w:proofErr w:type="spellEnd"/>
      <w:r w:rsidRPr="00D31CD2">
        <w:rPr>
          <w:rFonts w:ascii="Times New Roman" w:hAnsi="Times New Roman" w:cs="Times New Roman"/>
          <w:sz w:val="28"/>
          <w:szCs w:val="28"/>
        </w:rPr>
        <w:t xml:space="preserve"> опасности, как ножи, спички, лекарства и бытовую химию. Чем чаще ребенок видит такие предметы, тем больше у него искушение нарушить запрет и поиграть с ними.</w:t>
      </w:r>
      <w:r w:rsidRPr="00D31CD2">
        <w:rPr>
          <w:rFonts w:ascii="Times New Roman" w:hAnsi="Times New Roman" w:cs="Times New Roman"/>
          <w:b/>
          <w:bCs/>
          <w:sz w:val="28"/>
          <w:szCs w:val="28"/>
        </w:rPr>
        <w:t xml:space="preserve"> </w:t>
      </w:r>
    </w:p>
    <w:p w:rsidR="00D31CD2" w:rsidRPr="00D31CD2" w:rsidRDefault="00D31CD2" w:rsidP="00D31CD2">
      <w:pPr>
        <w:numPr>
          <w:ilvl w:val="0"/>
          <w:numId w:val="1"/>
        </w:numPr>
        <w:tabs>
          <w:tab w:val="clear" w:pos="720"/>
          <w:tab w:val="num" w:pos="360"/>
          <w:tab w:val="num" w:pos="709"/>
        </w:tabs>
        <w:spacing w:before="100" w:beforeAutospacing="1" w:after="75"/>
        <w:ind w:left="29" w:right="642"/>
        <w:jc w:val="both"/>
        <w:rPr>
          <w:rFonts w:ascii="Times New Roman" w:hAnsi="Times New Roman" w:cs="Times New Roman"/>
          <w:sz w:val="28"/>
          <w:szCs w:val="28"/>
        </w:rPr>
      </w:pPr>
      <w:r>
        <w:rPr>
          <w:rFonts w:ascii="Times New Roman" w:hAnsi="Times New Roman" w:cs="Times New Roman"/>
          <w:b/>
          <w:bCs/>
          <w:sz w:val="28"/>
          <w:szCs w:val="28"/>
        </w:rPr>
        <w:t xml:space="preserve">     </w:t>
      </w:r>
      <w:r w:rsidRPr="00D31CD2">
        <w:rPr>
          <w:rFonts w:ascii="Times New Roman" w:hAnsi="Times New Roman" w:cs="Times New Roman"/>
          <w:b/>
          <w:bCs/>
          <w:sz w:val="28"/>
          <w:szCs w:val="28"/>
        </w:rPr>
        <w:t>Давайте выход детской любознательности</w:t>
      </w:r>
      <w:r w:rsidRPr="00D31CD2">
        <w:rPr>
          <w:rFonts w:ascii="Times New Roman" w:hAnsi="Times New Roman" w:cs="Times New Roman"/>
          <w:sz w:val="28"/>
          <w:szCs w:val="28"/>
        </w:rPr>
        <w:t xml:space="preserve">. Позволяйте ему играть с водой, крупами, </w:t>
      </w:r>
      <w:proofErr w:type="spellStart"/>
      <w:r w:rsidRPr="00D31CD2">
        <w:rPr>
          <w:rFonts w:ascii="Times New Roman" w:hAnsi="Times New Roman" w:cs="Times New Roman"/>
          <w:sz w:val="28"/>
          <w:szCs w:val="28"/>
        </w:rPr>
        <w:t>экспер</w:t>
      </w:r>
      <w:proofErr w:type="gramStart"/>
      <w:r w:rsidRPr="00D31CD2">
        <w:rPr>
          <w:rFonts w:ascii="Times New Roman" w:hAnsi="Times New Roman" w:cs="Times New Roman"/>
          <w:sz w:val="28"/>
          <w:szCs w:val="28"/>
        </w:rPr>
        <w:t>и</w:t>
      </w:r>
      <w:proofErr w:type="spellEnd"/>
      <w:r w:rsidRPr="00D31CD2">
        <w:rPr>
          <w:rFonts w:ascii="Times New Roman" w:hAnsi="Times New Roman" w:cs="Times New Roman"/>
          <w:sz w:val="28"/>
          <w:szCs w:val="28"/>
        </w:rPr>
        <w:t>-</w:t>
      </w:r>
      <w:proofErr w:type="gramEnd"/>
      <w:r w:rsidRPr="00D31CD2">
        <w:rPr>
          <w:rFonts w:ascii="Times New Roman" w:hAnsi="Times New Roman" w:cs="Times New Roman"/>
          <w:sz w:val="28"/>
          <w:szCs w:val="28"/>
        </w:rPr>
        <w:t xml:space="preserve"> </w:t>
      </w:r>
      <w:proofErr w:type="spellStart"/>
      <w:r w:rsidRPr="00D31CD2">
        <w:rPr>
          <w:rFonts w:ascii="Times New Roman" w:hAnsi="Times New Roman" w:cs="Times New Roman"/>
          <w:sz w:val="28"/>
          <w:szCs w:val="28"/>
        </w:rPr>
        <w:t>ментировать</w:t>
      </w:r>
      <w:proofErr w:type="spellEnd"/>
      <w:r w:rsidRPr="00D31CD2">
        <w:rPr>
          <w:rFonts w:ascii="Times New Roman" w:hAnsi="Times New Roman" w:cs="Times New Roman"/>
          <w:sz w:val="28"/>
          <w:szCs w:val="28"/>
        </w:rPr>
        <w:t xml:space="preserve"> с тестом и проч. </w:t>
      </w:r>
    </w:p>
    <w:p w:rsidR="00D31CD2" w:rsidRPr="00D31CD2" w:rsidRDefault="00D31CD2" w:rsidP="00D31CD2">
      <w:pPr>
        <w:pStyle w:val="aa"/>
        <w:numPr>
          <w:ilvl w:val="0"/>
          <w:numId w:val="1"/>
        </w:numPr>
        <w:tabs>
          <w:tab w:val="clear" w:pos="720"/>
          <w:tab w:val="num" w:pos="360"/>
          <w:tab w:val="num" w:pos="560"/>
        </w:tabs>
        <w:spacing w:before="100" w:beforeAutospacing="1" w:after="75"/>
        <w:ind w:left="560" w:firstLine="0"/>
        <w:jc w:val="both"/>
        <w:rPr>
          <w:rFonts w:ascii="Times New Roman" w:hAnsi="Times New Roman" w:cs="Times New Roman"/>
          <w:sz w:val="28"/>
          <w:szCs w:val="28"/>
        </w:rPr>
      </w:pPr>
      <w:r w:rsidRPr="00D31CD2">
        <w:rPr>
          <w:rFonts w:ascii="Times New Roman" w:hAnsi="Times New Roman" w:cs="Times New Roman"/>
          <w:b/>
          <w:bCs/>
          <w:sz w:val="28"/>
          <w:szCs w:val="28"/>
        </w:rPr>
        <w:t>Используйте детскую мебель</w:t>
      </w:r>
      <w:r w:rsidRPr="00D31CD2">
        <w:rPr>
          <w:rFonts w:ascii="Times New Roman" w:hAnsi="Times New Roman" w:cs="Times New Roman"/>
          <w:sz w:val="28"/>
          <w:szCs w:val="28"/>
        </w:rPr>
        <w:t xml:space="preserve">. Дети с удовольствием занимаются творчеством за «своим» столиком. А устойчивая детская табуретка в ванной позволит ребенку помыть руки или достать зубную щетку без вашей помощи. </w:t>
      </w:r>
    </w:p>
    <w:p w:rsidR="00D31CD2" w:rsidRPr="00D31CD2" w:rsidRDefault="00D31CD2" w:rsidP="00D31CD2">
      <w:pPr>
        <w:pStyle w:val="aa"/>
        <w:numPr>
          <w:ilvl w:val="0"/>
          <w:numId w:val="1"/>
        </w:numPr>
        <w:spacing w:before="100" w:beforeAutospacing="1" w:after="75"/>
        <w:ind w:right="597"/>
        <w:jc w:val="both"/>
        <w:rPr>
          <w:rFonts w:ascii="Times New Roman" w:hAnsi="Times New Roman" w:cs="Times New Roman"/>
          <w:b/>
          <w:bCs/>
          <w:sz w:val="28"/>
          <w:szCs w:val="28"/>
        </w:rPr>
      </w:pPr>
      <w:r w:rsidRPr="00D31CD2">
        <w:rPr>
          <w:rFonts w:ascii="Times New Roman" w:hAnsi="Times New Roman" w:cs="Times New Roman"/>
          <w:b/>
          <w:sz w:val="28"/>
          <w:szCs w:val="28"/>
        </w:rPr>
        <w:t xml:space="preserve">Выделите ребенку на кухне «его» ящик, </w:t>
      </w:r>
      <w:r w:rsidRPr="00D31CD2">
        <w:rPr>
          <w:rFonts w:ascii="Times New Roman" w:hAnsi="Times New Roman" w:cs="Times New Roman"/>
          <w:sz w:val="28"/>
          <w:szCs w:val="28"/>
        </w:rPr>
        <w:t xml:space="preserve">в котором будут находиться безопасные вещи, доступные для изучения, такие как мерная ложка, пластиковые стаканчики, губки </w:t>
      </w:r>
      <w:proofErr w:type="spellStart"/>
      <w:r w:rsidRPr="00D31CD2">
        <w:rPr>
          <w:rFonts w:ascii="Times New Roman" w:hAnsi="Times New Roman" w:cs="Times New Roman"/>
          <w:sz w:val="28"/>
          <w:szCs w:val="28"/>
        </w:rPr>
        <w:t>длямытья</w:t>
      </w:r>
      <w:proofErr w:type="spellEnd"/>
      <w:r w:rsidRPr="00D31CD2">
        <w:rPr>
          <w:rFonts w:ascii="Times New Roman" w:hAnsi="Times New Roman" w:cs="Times New Roman"/>
          <w:sz w:val="28"/>
          <w:szCs w:val="28"/>
        </w:rPr>
        <w:t xml:space="preserve"> посуды, салфетки, полиэтиленовые крышки от банок и проч.</w:t>
      </w:r>
      <w:r w:rsidRPr="00D31CD2">
        <w:rPr>
          <w:rFonts w:ascii="Times New Roman" w:hAnsi="Times New Roman" w:cs="Times New Roman"/>
          <w:b/>
          <w:bCs/>
          <w:sz w:val="28"/>
          <w:szCs w:val="28"/>
        </w:rPr>
        <w:t xml:space="preserve"> </w:t>
      </w:r>
    </w:p>
    <w:p w:rsidR="00D31CD2" w:rsidRPr="00D31CD2" w:rsidRDefault="00D31CD2" w:rsidP="00D31CD2">
      <w:pPr>
        <w:pStyle w:val="aa"/>
        <w:spacing w:before="100" w:beforeAutospacing="1" w:after="75"/>
        <w:ind w:left="0" w:right="597"/>
        <w:jc w:val="both"/>
        <w:rPr>
          <w:rFonts w:ascii="Times New Roman" w:hAnsi="Times New Roman" w:cs="Times New Roman"/>
          <w:sz w:val="28"/>
          <w:szCs w:val="28"/>
        </w:rPr>
      </w:pPr>
      <w:r>
        <w:rPr>
          <w:rFonts w:ascii="Times New Roman" w:hAnsi="Times New Roman" w:cs="Times New Roman"/>
          <w:b/>
          <w:bCs/>
          <w:sz w:val="28"/>
          <w:szCs w:val="28"/>
        </w:rPr>
        <w:t xml:space="preserve">     </w:t>
      </w:r>
      <w:r w:rsidRPr="00D31CD2">
        <w:rPr>
          <w:rFonts w:ascii="Times New Roman" w:hAnsi="Times New Roman" w:cs="Times New Roman"/>
          <w:b/>
          <w:bCs/>
          <w:sz w:val="28"/>
          <w:szCs w:val="28"/>
        </w:rPr>
        <w:t>5. Подстраивайте свои планы под ребенка</w:t>
      </w:r>
      <w:r w:rsidRPr="00D31CD2">
        <w:rPr>
          <w:rFonts w:ascii="Times New Roman" w:hAnsi="Times New Roman" w:cs="Times New Roman"/>
          <w:sz w:val="28"/>
          <w:szCs w:val="28"/>
        </w:rPr>
        <w:t xml:space="preserve">. Большинство детей хорошо ведут себя утром, но ближе к дневному сну начинают капризничать. Планируйте </w:t>
      </w:r>
      <w:hyperlink r:id="rId7" w:tgtFrame="_blank" w:tooltip="шопинг с ребенком" w:history="1">
        <w:r w:rsidRPr="00D31CD2">
          <w:rPr>
            <w:rStyle w:val="a7"/>
            <w:rFonts w:ascii="Times New Roman" w:hAnsi="Times New Roman" w:cs="Times New Roman"/>
            <w:sz w:val="28"/>
            <w:szCs w:val="28"/>
          </w:rPr>
          <w:t>походы по магазинам</w:t>
        </w:r>
      </w:hyperlink>
      <w:r w:rsidRPr="00D31CD2">
        <w:rPr>
          <w:rFonts w:ascii="Times New Roman" w:hAnsi="Times New Roman" w:cs="Times New Roman"/>
          <w:sz w:val="28"/>
          <w:szCs w:val="28"/>
        </w:rPr>
        <w:t xml:space="preserve"> или гостям на время «спокойного поведения». Легче скорректировать свое расписание, чем бороться с темпераментом ребенка. </w:t>
      </w:r>
    </w:p>
    <w:p w:rsidR="00D31CD2" w:rsidRPr="00D31CD2" w:rsidRDefault="00D31CD2" w:rsidP="00D31CD2">
      <w:pPr>
        <w:pStyle w:val="aa"/>
        <w:numPr>
          <w:ilvl w:val="0"/>
          <w:numId w:val="1"/>
        </w:numPr>
        <w:tabs>
          <w:tab w:val="clear" w:pos="720"/>
          <w:tab w:val="num" w:pos="313"/>
          <w:tab w:val="num" w:pos="360"/>
        </w:tabs>
        <w:spacing w:before="100" w:beforeAutospacing="1" w:after="75"/>
        <w:ind w:left="29" w:right="597" w:firstLine="0"/>
        <w:jc w:val="both"/>
        <w:rPr>
          <w:rFonts w:ascii="Times New Roman" w:hAnsi="Times New Roman" w:cs="Times New Roman"/>
          <w:sz w:val="28"/>
          <w:szCs w:val="28"/>
        </w:rPr>
      </w:pPr>
      <w:r w:rsidRPr="00D31CD2">
        <w:rPr>
          <w:rFonts w:ascii="Times New Roman" w:hAnsi="Times New Roman" w:cs="Times New Roman"/>
          <w:sz w:val="28"/>
          <w:szCs w:val="28"/>
        </w:rPr>
        <w:lastRenderedPageBreak/>
        <w:t xml:space="preserve">Накормите </w:t>
      </w:r>
      <w:proofErr w:type="gramStart"/>
      <w:r w:rsidRPr="00D31CD2">
        <w:rPr>
          <w:rFonts w:ascii="Times New Roman" w:hAnsi="Times New Roman" w:cs="Times New Roman"/>
          <w:sz w:val="28"/>
          <w:szCs w:val="28"/>
        </w:rPr>
        <w:t>малыша</w:t>
      </w:r>
      <w:proofErr w:type="gramEnd"/>
      <w:r w:rsidRPr="00D31CD2">
        <w:rPr>
          <w:rFonts w:ascii="Times New Roman" w:hAnsi="Times New Roman" w:cs="Times New Roman"/>
          <w:sz w:val="28"/>
          <w:szCs w:val="28"/>
        </w:rPr>
        <w:t xml:space="preserve"> перед тем как отправиться в магазин или на прогулку. Если есть вероятность, что вам придется задержаться (например, в очереди к врачу), возьмите с собой сок и легкий перекус. </w:t>
      </w:r>
    </w:p>
    <w:p w:rsidR="00D31CD2" w:rsidRPr="00D31CD2" w:rsidRDefault="00D31CD2" w:rsidP="00D31CD2">
      <w:pPr>
        <w:numPr>
          <w:ilvl w:val="0"/>
          <w:numId w:val="1"/>
        </w:numPr>
        <w:tabs>
          <w:tab w:val="clear" w:pos="720"/>
          <w:tab w:val="num" w:pos="0"/>
          <w:tab w:val="num" w:pos="360"/>
        </w:tabs>
        <w:spacing w:before="100" w:beforeAutospacing="1" w:after="75"/>
        <w:ind w:left="360" w:right="597"/>
        <w:jc w:val="both"/>
        <w:rPr>
          <w:rFonts w:ascii="Times New Roman" w:hAnsi="Times New Roman" w:cs="Times New Roman"/>
          <w:sz w:val="28"/>
          <w:szCs w:val="28"/>
        </w:rPr>
      </w:pPr>
      <w:r w:rsidRPr="00D31CD2">
        <w:rPr>
          <w:rFonts w:ascii="Times New Roman" w:hAnsi="Times New Roman" w:cs="Times New Roman"/>
          <w:b/>
          <w:bCs/>
          <w:sz w:val="28"/>
          <w:szCs w:val="28"/>
        </w:rPr>
        <w:t>Займите делом скучающего ребенка</w:t>
      </w:r>
      <w:r w:rsidRPr="00D31CD2">
        <w:rPr>
          <w:rFonts w:ascii="Times New Roman" w:hAnsi="Times New Roman" w:cs="Times New Roman"/>
          <w:sz w:val="28"/>
          <w:szCs w:val="28"/>
        </w:rPr>
        <w:t xml:space="preserve">. Скука – самая благодарная почва для капризов и плохого поведения. Если Вам необходимо сделать работу по дому, попросите малыша помочь вам. Дайте ему влажную тряпочку, чтобы протереть стол, пока вы моете посуду. Попросите разложить по парам стираные носки, пока вы гладите белье. Позвольте посыпать сыром блюдо, которое вы готовите. Возможно, такая «помощь» отнимет у вас некоторое время и силы. Но это лучше, чем воевать с капризным ребенком. </w:t>
      </w:r>
    </w:p>
    <w:p w:rsidR="00D31CD2" w:rsidRPr="00D31CD2" w:rsidRDefault="00D31CD2" w:rsidP="00D31CD2">
      <w:pPr>
        <w:numPr>
          <w:ilvl w:val="0"/>
          <w:numId w:val="1"/>
        </w:numPr>
        <w:tabs>
          <w:tab w:val="clear" w:pos="720"/>
          <w:tab w:val="num" w:pos="179"/>
          <w:tab w:val="num" w:pos="360"/>
        </w:tabs>
        <w:spacing w:before="100" w:beforeAutospacing="1" w:after="75"/>
        <w:ind w:left="463" w:firstLine="0"/>
        <w:jc w:val="both"/>
        <w:rPr>
          <w:rFonts w:ascii="Times New Roman" w:hAnsi="Times New Roman" w:cs="Times New Roman"/>
          <w:sz w:val="28"/>
          <w:szCs w:val="28"/>
        </w:rPr>
      </w:pPr>
      <w:r w:rsidRPr="00D31CD2">
        <w:rPr>
          <w:rFonts w:ascii="Times New Roman" w:hAnsi="Times New Roman" w:cs="Times New Roman"/>
          <w:sz w:val="28"/>
          <w:szCs w:val="28"/>
        </w:rPr>
        <w:t xml:space="preserve">Если у вас нет выбора и вам необходимо взять с собой ребенка в место, где </w:t>
      </w:r>
      <w:hyperlink r:id="rId8" w:tgtFrame="_blank" w:tooltip="ребенок 3 лет" w:history="1">
        <w:r w:rsidRPr="00D31CD2">
          <w:rPr>
            <w:rStyle w:val="a7"/>
            <w:rFonts w:ascii="Times New Roman" w:hAnsi="Times New Roman" w:cs="Times New Roman"/>
            <w:sz w:val="28"/>
            <w:szCs w:val="28"/>
          </w:rPr>
          <w:t>3-летнему малышу</w:t>
        </w:r>
      </w:hyperlink>
      <w:r w:rsidRPr="00D31CD2">
        <w:rPr>
          <w:rFonts w:ascii="Times New Roman" w:hAnsi="Times New Roman" w:cs="Times New Roman"/>
          <w:sz w:val="28"/>
          <w:szCs w:val="28"/>
        </w:rPr>
        <w:t xml:space="preserve"> тяжело находиться (вокзал, поликлиника и т.д.) продумайте все заранее. Возьмите с собой книжки или новые игрушки. Если у вас есть свободное время, уделяйте его малышу – разговаривайте и играйте с ним, тогда он легче перенесет отсутствие вашего внимания, пока вы будете заняты. Не забудьте продумать, чем вы будете кормить малыша. </w:t>
      </w:r>
    </w:p>
    <w:p w:rsidR="00D31CD2" w:rsidRPr="00D31CD2" w:rsidRDefault="00D31CD2" w:rsidP="00D31CD2">
      <w:pPr>
        <w:numPr>
          <w:ilvl w:val="0"/>
          <w:numId w:val="1"/>
        </w:numPr>
        <w:tabs>
          <w:tab w:val="clear" w:pos="720"/>
          <w:tab w:val="num" w:pos="179"/>
          <w:tab w:val="num" w:pos="360"/>
        </w:tabs>
        <w:spacing w:before="100" w:beforeAutospacing="1" w:after="75"/>
        <w:ind w:left="463" w:firstLine="0"/>
        <w:jc w:val="both"/>
        <w:rPr>
          <w:rFonts w:ascii="Times New Roman" w:hAnsi="Times New Roman" w:cs="Times New Roman"/>
          <w:sz w:val="28"/>
          <w:szCs w:val="28"/>
        </w:rPr>
      </w:pPr>
      <w:r w:rsidRPr="00D31CD2">
        <w:rPr>
          <w:rFonts w:ascii="Times New Roman" w:hAnsi="Times New Roman" w:cs="Times New Roman"/>
          <w:b/>
          <w:bCs/>
          <w:sz w:val="28"/>
          <w:szCs w:val="28"/>
        </w:rPr>
        <w:t>Придерживайтесь распорядка дня</w:t>
      </w:r>
      <w:r w:rsidRPr="00D31CD2">
        <w:rPr>
          <w:rFonts w:ascii="Times New Roman" w:hAnsi="Times New Roman" w:cs="Times New Roman"/>
          <w:sz w:val="28"/>
          <w:szCs w:val="28"/>
        </w:rPr>
        <w:t xml:space="preserve">. Конечно, не нужно становится рабом расписания, но дети любят стабильность. Проснулись - почистили зубы – оделись – позавтракали - пошли гулять. Вечером посмотрели «Спокойной ночи, малыши» - убрали игрушки - почистили зубы – почитали книжку – легли спать. Это не только поможет избежать лишних споров о том, надо убирать игрушки или нет, но и подготовит малыша к тому или иному действию. </w:t>
      </w:r>
    </w:p>
    <w:p w:rsidR="00D31CD2" w:rsidRDefault="00D31CD2" w:rsidP="00D31CD2">
      <w:pPr>
        <w:rPr>
          <w:rFonts w:ascii="Times New Roman" w:hAnsi="Times New Roman" w:cs="Times New Roman"/>
          <w:sz w:val="28"/>
          <w:szCs w:val="28"/>
        </w:rPr>
      </w:pPr>
      <w:r w:rsidRPr="00D31CD2">
        <w:rPr>
          <w:rFonts w:ascii="Times New Roman" w:hAnsi="Times New Roman" w:cs="Times New Roman"/>
          <w:b/>
          <w:bCs/>
          <w:sz w:val="28"/>
          <w:szCs w:val="28"/>
        </w:rPr>
        <w:t>Анализируйте</w:t>
      </w:r>
      <w:r w:rsidRPr="00D31CD2">
        <w:rPr>
          <w:rFonts w:ascii="Times New Roman" w:hAnsi="Times New Roman" w:cs="Times New Roman"/>
          <w:sz w:val="28"/>
          <w:szCs w:val="28"/>
        </w:rPr>
        <w:t xml:space="preserve">, какие внешние факторы влияют на поведение вашего </w:t>
      </w:r>
      <w:r>
        <w:rPr>
          <w:rFonts w:ascii="Times New Roman" w:hAnsi="Times New Roman" w:cs="Times New Roman"/>
          <w:sz w:val="28"/>
          <w:szCs w:val="28"/>
        </w:rPr>
        <w:t xml:space="preserve">ребенка. Быть может, он </w:t>
      </w:r>
      <w:proofErr w:type="spellStart"/>
      <w:r>
        <w:rPr>
          <w:rFonts w:ascii="Times New Roman" w:hAnsi="Times New Roman" w:cs="Times New Roman"/>
          <w:sz w:val="28"/>
          <w:szCs w:val="28"/>
        </w:rPr>
        <w:t>перевоз</w:t>
      </w:r>
      <w:r w:rsidRPr="00D31CD2">
        <w:rPr>
          <w:rFonts w:ascii="Times New Roman" w:hAnsi="Times New Roman" w:cs="Times New Roman"/>
          <w:sz w:val="28"/>
          <w:szCs w:val="28"/>
        </w:rPr>
        <w:t>буждается</w:t>
      </w:r>
      <w:proofErr w:type="spellEnd"/>
      <w:r w:rsidRPr="00D31CD2">
        <w:rPr>
          <w:rFonts w:ascii="Times New Roman" w:hAnsi="Times New Roman" w:cs="Times New Roman"/>
          <w:sz w:val="28"/>
          <w:szCs w:val="28"/>
        </w:rPr>
        <w:t xml:space="preserve"> от большого количества ребят на детской площадке, или от шума и толчеи супермаркета? Многие дети становятся более капризными после длительного просмотра телевизора. Игра с некоторыми друзьями может, наоборот, успокаивать малыша. Используйте положительное воздействие и избегайте </w:t>
      </w:r>
      <w:proofErr w:type="gramStart"/>
      <w:r w:rsidRPr="00D31CD2">
        <w:rPr>
          <w:rFonts w:ascii="Times New Roman" w:hAnsi="Times New Roman" w:cs="Times New Roman"/>
          <w:sz w:val="28"/>
          <w:szCs w:val="28"/>
        </w:rPr>
        <w:t>отрицательного</w:t>
      </w:r>
      <w:proofErr w:type="gramEnd"/>
      <w:r>
        <w:rPr>
          <w:rFonts w:ascii="Times New Roman" w:hAnsi="Times New Roman" w:cs="Times New Roman"/>
          <w:sz w:val="28"/>
          <w:szCs w:val="28"/>
        </w:rPr>
        <w:t xml:space="preserve">. </w:t>
      </w:r>
    </w:p>
    <w:p w:rsidR="00D31CD2" w:rsidRPr="00D31CD2" w:rsidRDefault="00D31CD2" w:rsidP="00D31CD2">
      <w:pPr>
        <w:pStyle w:val="ab"/>
        <w:jc w:val="right"/>
        <w:rPr>
          <w:rFonts w:ascii="Times New Roman" w:hAnsi="Times New Roman" w:cs="Times New Roman"/>
          <w:sz w:val="32"/>
          <w:szCs w:val="32"/>
        </w:rPr>
      </w:pPr>
      <w:r w:rsidRPr="00D31CD2">
        <w:rPr>
          <w:rFonts w:ascii="Times New Roman" w:hAnsi="Times New Roman" w:cs="Times New Roman"/>
          <w:sz w:val="32"/>
          <w:szCs w:val="32"/>
        </w:rPr>
        <w:t>«</w:t>
      </w:r>
      <w:r w:rsidRPr="00D31CD2">
        <w:rPr>
          <w:rFonts w:ascii="Times New Roman" w:eastAsia="Times New Roman" w:hAnsi="Times New Roman" w:cs="Times New Roman"/>
          <w:color w:val="4F81BD"/>
          <w:sz w:val="32"/>
          <w:szCs w:val="32"/>
        </w:rPr>
        <w:t>Дети должны - пока они остаются детьми - быть руководимы родительской властью, но в то же время должны быть готовы к тому, что</w:t>
      </w:r>
      <w:r w:rsidRPr="00D31CD2">
        <w:rPr>
          <w:rFonts w:ascii="Times New Roman" w:hAnsi="Times New Roman" w:cs="Times New Roman"/>
          <w:sz w:val="32"/>
          <w:szCs w:val="32"/>
        </w:rPr>
        <w:t>бы не всегда оставаться детьми</w:t>
      </w:r>
      <w:proofErr w:type="gramStart"/>
      <w:r w:rsidRPr="00D31CD2">
        <w:rPr>
          <w:rFonts w:ascii="Times New Roman" w:hAnsi="Times New Roman" w:cs="Times New Roman"/>
          <w:sz w:val="32"/>
          <w:szCs w:val="32"/>
        </w:rPr>
        <w:t xml:space="preserve">.»                                                                                                                                        </w:t>
      </w:r>
      <w:r w:rsidRPr="00D31CD2">
        <w:rPr>
          <w:rFonts w:ascii="Times New Roman" w:eastAsia="Times New Roman" w:hAnsi="Times New Roman" w:cs="Times New Roman"/>
          <w:color w:val="4F81BD"/>
          <w:sz w:val="32"/>
          <w:szCs w:val="32"/>
        </w:rPr>
        <w:t xml:space="preserve"> </w:t>
      </w:r>
      <w:proofErr w:type="gramEnd"/>
      <w:r w:rsidRPr="00D31CD2">
        <w:rPr>
          <w:rFonts w:ascii="Times New Roman" w:eastAsia="Times New Roman" w:hAnsi="Times New Roman" w:cs="Times New Roman"/>
          <w:color w:val="4F81BD"/>
          <w:sz w:val="32"/>
          <w:szCs w:val="32"/>
        </w:rPr>
        <w:t xml:space="preserve">К. </w:t>
      </w:r>
      <w:proofErr w:type="spellStart"/>
      <w:r w:rsidRPr="00D31CD2">
        <w:rPr>
          <w:rFonts w:ascii="Times New Roman" w:eastAsia="Times New Roman" w:hAnsi="Times New Roman" w:cs="Times New Roman"/>
          <w:color w:val="4F81BD"/>
          <w:sz w:val="32"/>
          <w:szCs w:val="32"/>
        </w:rPr>
        <w:t>Виланд</w:t>
      </w:r>
      <w:bookmarkStart w:id="0" w:name="_GoBack"/>
      <w:bookmarkEnd w:id="0"/>
      <w:proofErr w:type="spellEnd"/>
    </w:p>
    <w:p w:rsidR="00D31CD2" w:rsidRPr="00D31CD2" w:rsidRDefault="00D31CD2" w:rsidP="00D31CD2">
      <w:pPr>
        <w:rPr>
          <w:rFonts w:ascii="Times New Roman" w:hAnsi="Times New Roman" w:cs="Times New Roman"/>
          <w:b/>
          <w:i/>
          <w:sz w:val="32"/>
          <w:szCs w:val="32"/>
        </w:rPr>
      </w:pPr>
    </w:p>
    <w:sectPr w:rsidR="00D31CD2" w:rsidRPr="00D31CD2" w:rsidSect="000A1CA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46611"/>
    <w:multiLevelType w:val="multilevel"/>
    <w:tmpl w:val="4E18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B74B8F"/>
    <w:multiLevelType w:val="multilevel"/>
    <w:tmpl w:val="4E18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616CF"/>
    <w:rsid w:val="000A1CA0"/>
    <w:rsid w:val="002C2D6D"/>
    <w:rsid w:val="002D0690"/>
    <w:rsid w:val="003F0BDC"/>
    <w:rsid w:val="00432E1B"/>
    <w:rsid w:val="00661277"/>
    <w:rsid w:val="00903C9B"/>
    <w:rsid w:val="00974A7C"/>
    <w:rsid w:val="00A61613"/>
    <w:rsid w:val="00AC7E86"/>
    <w:rsid w:val="00C80E7B"/>
    <w:rsid w:val="00CB333A"/>
    <w:rsid w:val="00D31CD2"/>
    <w:rsid w:val="00D616CF"/>
    <w:rsid w:val="00D718A4"/>
    <w:rsid w:val="00F4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86"/>
  </w:style>
  <w:style w:type="paragraph" w:styleId="1">
    <w:name w:val="heading 1"/>
    <w:basedOn w:val="a"/>
    <w:link w:val="10"/>
    <w:qFormat/>
    <w:rsid w:val="00A61613"/>
    <w:pPr>
      <w:spacing w:before="100" w:beforeAutospacing="1" w:after="100" w:afterAutospacing="1" w:line="240" w:lineRule="auto"/>
      <w:textAlignment w:val="bottom"/>
      <w:outlineLvl w:val="0"/>
    </w:pPr>
    <w:rPr>
      <w:rFonts w:ascii="Helvetica" w:eastAsia="Times New Roman" w:hAnsi="Helvetica" w:cs="Helvetica"/>
      <w:b/>
      <w:bCs/>
      <w:color w:val="9933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16CF"/>
    <w:rPr>
      <w:rFonts w:ascii="Tahoma" w:hAnsi="Tahoma" w:cs="Tahoma"/>
      <w:sz w:val="16"/>
      <w:szCs w:val="16"/>
    </w:rPr>
  </w:style>
  <w:style w:type="paragraph" w:styleId="a5">
    <w:name w:val="Normal (Web)"/>
    <w:basedOn w:val="a"/>
    <w:rsid w:val="00D718A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qFormat/>
    <w:rsid w:val="00D718A4"/>
    <w:rPr>
      <w:i/>
      <w:iCs/>
    </w:rPr>
  </w:style>
  <w:style w:type="character" w:customStyle="1" w:styleId="10">
    <w:name w:val="Заголовок 1 Знак"/>
    <w:basedOn w:val="a0"/>
    <w:link w:val="1"/>
    <w:rsid w:val="00A61613"/>
    <w:rPr>
      <w:rFonts w:ascii="Helvetica" w:eastAsia="Times New Roman" w:hAnsi="Helvetica" w:cs="Helvetica"/>
      <w:b/>
      <w:bCs/>
      <w:color w:val="993300"/>
      <w:kern w:val="36"/>
      <w:sz w:val="31"/>
      <w:szCs w:val="31"/>
    </w:rPr>
  </w:style>
  <w:style w:type="character" w:styleId="a7">
    <w:name w:val="Hyperlink"/>
    <w:basedOn w:val="a0"/>
    <w:rsid w:val="00A61613"/>
    <w:rPr>
      <w:b w:val="0"/>
      <w:bCs w:val="0"/>
      <w:strike w:val="0"/>
      <w:dstrike w:val="0"/>
      <w:color w:val="993300"/>
      <w:u w:val="none"/>
      <w:effect w:val="none"/>
    </w:rPr>
  </w:style>
  <w:style w:type="character" w:styleId="a8">
    <w:name w:val="Strong"/>
    <w:basedOn w:val="a0"/>
    <w:qFormat/>
    <w:rsid w:val="00A61613"/>
    <w:rPr>
      <w:b/>
      <w:bCs/>
    </w:rPr>
  </w:style>
  <w:style w:type="table" w:styleId="a9">
    <w:name w:val="Table Grid"/>
    <w:basedOn w:val="a1"/>
    <w:uiPriority w:val="59"/>
    <w:rsid w:val="00A616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C2D6D"/>
    <w:pPr>
      <w:ind w:left="720"/>
      <w:contextualSpacing/>
    </w:pPr>
  </w:style>
  <w:style w:type="paragraph" w:styleId="ab">
    <w:name w:val="Intense Quote"/>
    <w:basedOn w:val="a"/>
    <w:next w:val="a"/>
    <w:link w:val="ac"/>
    <w:uiPriority w:val="30"/>
    <w:qFormat/>
    <w:rsid w:val="00C80E7B"/>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C80E7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years.ru/" TargetMode="External"/><Relationship Id="rId3" Type="http://schemas.microsoft.com/office/2007/relationships/stylesWithEffects" Target="stylesWithEffects.xml"/><Relationship Id="rId7" Type="http://schemas.openxmlformats.org/officeDocument/2006/relationships/hyperlink" Target="http://3-years.ru/vospitanie/shopping-s-rebenko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Виктория</cp:lastModifiedBy>
  <cp:revision>8</cp:revision>
  <dcterms:created xsi:type="dcterms:W3CDTF">2011-11-22T19:45:00Z</dcterms:created>
  <dcterms:modified xsi:type="dcterms:W3CDTF">2015-11-02T20:03:00Z</dcterms:modified>
</cp:coreProperties>
</file>