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D9" w:rsidRDefault="00B50CD9" w:rsidP="0085652B">
      <w:pPr>
        <w:shd w:val="clear" w:color="auto" w:fill="FFFFFF"/>
        <w:spacing w:after="0" w:line="384" w:lineRule="atLeast"/>
        <w:ind w:left="426"/>
        <w:textAlignment w:val="baseline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ru-RU"/>
        </w:rPr>
      </w:pPr>
    </w:p>
    <w:p w:rsidR="00E27106" w:rsidRPr="00D724A3" w:rsidRDefault="00E27106" w:rsidP="00E27106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D724A3">
        <w:rPr>
          <w:rFonts w:ascii="Times New Roman" w:hAnsi="Times New Roman" w:cs="Times New Roman"/>
          <w:sz w:val="27"/>
          <w:szCs w:val="27"/>
          <w:lang w:val="ru-RU"/>
        </w:rPr>
        <w:t>Муниципальное  бюджетное дошкольное образовательное учреждение</w:t>
      </w:r>
    </w:p>
    <w:p w:rsidR="00E27106" w:rsidRPr="00D724A3" w:rsidRDefault="00E27106" w:rsidP="00E27106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D724A3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«Центр развития ребенка – детский сад №91» </w:t>
      </w:r>
    </w:p>
    <w:p w:rsidR="00E27106" w:rsidRPr="00B640F6" w:rsidRDefault="00E27106" w:rsidP="00E2710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7"/>
          <w:szCs w:val="27"/>
          <w:shd w:val="clear" w:color="auto" w:fill="FFFFFF"/>
          <w:lang w:val="ru-RU" w:eastAsia="ru-RU"/>
        </w:rPr>
        <w:drawing>
          <wp:inline distT="0" distB="0" distL="0" distR="0" wp14:anchorId="52F56216">
            <wp:extent cx="1304925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106" w:rsidRDefault="00E27106" w:rsidP="00E27106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ru-RU"/>
        </w:rPr>
      </w:pPr>
    </w:p>
    <w:p w:rsidR="00E27106" w:rsidRDefault="00E27106" w:rsidP="00E27106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ru-RU"/>
        </w:rPr>
      </w:pPr>
    </w:p>
    <w:p w:rsidR="00E27106" w:rsidRPr="00E27106" w:rsidRDefault="00E27106" w:rsidP="00E27106">
      <w:pP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E27106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ru-RU"/>
        </w:rPr>
        <w:t>Квалификация сюжетно-ролевых игр и их роль в                                           жизни детей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ru-RU"/>
        </w:rPr>
        <w:t>.</w:t>
      </w:r>
      <w:bookmarkStart w:id="0" w:name="_GoBack"/>
      <w:bookmarkEnd w:id="0"/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Pr="00CA4C25" w:rsidRDefault="00E27106" w:rsidP="00E27106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CA4C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Подготовила: </w:t>
      </w:r>
    </w:p>
    <w:p w:rsidR="00E27106" w:rsidRPr="00CA4C25" w:rsidRDefault="00E27106" w:rsidP="00E27106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CA4C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воспитатель </w:t>
      </w:r>
      <w:proofErr w:type="spellStart"/>
      <w:r w:rsidRPr="00CA4C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Шигапова</w:t>
      </w:r>
      <w:proofErr w:type="spellEnd"/>
      <w:r w:rsidRPr="00CA4C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Е.В.</w:t>
      </w: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</w:p>
    <w:p w:rsidR="00E27106" w:rsidRPr="00CA4C25" w:rsidRDefault="00E27106" w:rsidP="00E27106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CA4C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Нижнекамск, 2014г</w:t>
      </w:r>
    </w:p>
    <w:p w:rsidR="00E27106" w:rsidRDefault="00E27106" w:rsidP="0085652B">
      <w:pPr>
        <w:shd w:val="clear" w:color="auto" w:fill="FFFFFF"/>
        <w:spacing w:after="0" w:line="384" w:lineRule="atLeast"/>
        <w:ind w:left="426"/>
        <w:textAlignment w:val="baseline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ru-RU"/>
        </w:rPr>
      </w:pPr>
    </w:p>
    <w:p w:rsidR="00E27106" w:rsidRDefault="00E27106" w:rsidP="00E27106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ru-RU"/>
        </w:rPr>
        <w:lastRenderedPageBreak/>
        <w:t xml:space="preserve">   </w:t>
      </w:r>
    </w:p>
    <w:p w:rsidR="0085652B" w:rsidRPr="00523E06" w:rsidRDefault="00E27106" w:rsidP="00E27106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tt-RU"/>
        </w:rPr>
      </w:pPr>
      <w:r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val="ru-RU"/>
        </w:rPr>
        <w:t xml:space="preserve">     </w:t>
      </w:r>
      <w:r w:rsidR="0085652B" w:rsidRPr="002E67EB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Игра</w:t>
      </w:r>
      <w:r w:rsidR="0085652B"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ведущий вид деятельности ребенка дошкольного возраста.</w:t>
      </w:r>
      <w:r w:rsidR="0085652B"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85652B"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игре ребенок проходит процесс социализации, учится общаться со сверстниками, двигаться, манипулировать предметами и др.</w:t>
      </w:r>
      <w:r w:rsidR="0085652B"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523E06" w:rsidRDefault="00523E06" w:rsidP="00F57E96">
      <w:pPr>
        <w:rPr>
          <w:rStyle w:val="a3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ru-RU"/>
        </w:rPr>
      </w:pPr>
    </w:p>
    <w:p w:rsidR="00523E06" w:rsidRPr="0093121B" w:rsidRDefault="00E27106" w:rsidP="0093121B">
      <w:pPr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  </w:t>
      </w:r>
      <w:r w:rsidR="00F57E96" w:rsidRPr="00523E06">
        <w:rPr>
          <w:rStyle w:val="a3"/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Игра</w:t>
      </w:r>
      <w:r w:rsidR="0085652B"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также </w:t>
      </w:r>
      <w:r w:rsidR="00F57E96"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F57E96" w:rsidRPr="00523E06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отражает внутреннюю потребность детей в активной деятельности; является</w:t>
      </w:r>
      <w:r w:rsidR="00F57E96"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F57E96" w:rsidRPr="00523E06">
        <w:rPr>
          <w:rFonts w:ascii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средством познания окружающего мира</w:t>
      </w:r>
      <w:r w:rsidR="00F57E96" w:rsidRPr="00523E06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; в игре дети обогащают свой чувственный и жизненный опыт, вступают в определенные отношения со сверстниками и взрослым.</w:t>
      </w:r>
    </w:p>
    <w:p w:rsidR="00F57E96" w:rsidRPr="00F57E96" w:rsidRDefault="0085652B" w:rsidP="0085652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tt-RU"/>
        </w:rPr>
      </w:pP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Детские игры очень разнообразны и могут иметь несколько классификаций.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выделим лишь наиболее распространенные детские игры.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892FCD" w:rsidRDefault="00892FC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iCs/>
          <w:color w:val="548DD4" w:themeColor="text2" w:themeTint="99"/>
          <w:sz w:val="36"/>
          <w:szCs w:val="36"/>
          <w:lang w:val="ru-RU" w:eastAsia="tt-RU"/>
        </w:rPr>
      </w:pPr>
    </w:p>
    <w:p w:rsidR="00F57E96" w:rsidRPr="00B640F6" w:rsidRDefault="00523E06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iCs/>
          <w:color w:val="548DD4" w:themeColor="text2" w:themeTint="99"/>
          <w:sz w:val="27"/>
          <w:szCs w:val="27"/>
          <w:lang w:val="ru-RU" w:eastAsia="tt-RU"/>
        </w:rPr>
      </w:pPr>
      <w:r w:rsidRPr="00B640F6">
        <w:rPr>
          <w:rFonts w:ascii="Times New Roman" w:eastAsia="Times New Roman" w:hAnsi="Times New Roman" w:cs="Times New Roman"/>
          <w:iCs/>
          <w:color w:val="548DD4" w:themeColor="text2" w:themeTint="99"/>
          <w:sz w:val="27"/>
          <w:szCs w:val="27"/>
          <w:lang w:val="ru-RU" w:eastAsia="tt-RU"/>
        </w:rPr>
        <w:t>Классификация игр</w:t>
      </w:r>
      <w:r w:rsidR="0093121B" w:rsidRPr="00B640F6">
        <w:rPr>
          <w:rFonts w:ascii="Times New Roman" w:eastAsia="Times New Roman" w:hAnsi="Times New Roman" w:cs="Times New Roman"/>
          <w:iCs/>
          <w:color w:val="548DD4" w:themeColor="text2" w:themeTint="99"/>
          <w:sz w:val="27"/>
          <w:szCs w:val="27"/>
          <w:lang w:val="ru-RU" w:eastAsia="tt-RU"/>
        </w:rPr>
        <w:t>:</w: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26" style="position:absolute;left:0;text-align:left;margin-left:179.7pt;margin-top:17.45pt;width:137.25pt;height:33.7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23E06" w:rsidRPr="00DA1858" w:rsidRDefault="00523E06" w:rsidP="00523E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Игры</w:t>
                  </w:r>
                </w:p>
              </w:txbxContent>
            </v:textbox>
          </v:rect>
        </w:pict>
      </w:r>
    </w:p>
    <w:p w:rsidR="00523E06" w:rsidRPr="00B640F6" w:rsidRDefault="00523E06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proofErr w:type="spellStart"/>
      <w:r w:rsidRPr="00B640F6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  <w:t>Игрыигры</w:t>
      </w:r>
      <w:proofErr w:type="spellEnd"/>
      <w:r w:rsidRPr="00B640F6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  <w:t xml:space="preserve"> </w: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3.7pt;margin-top:9.8pt;width:58.5pt;height:30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27" type="#_x0000_t32" style="position:absolute;left:0;text-align:left;margin-left:165.45pt;margin-top:9.8pt;width:58.5pt;height:24pt;flip:x;z-index:251659264" o:connectortype="straight">
            <v:stroke endarrow="block"/>
          </v:shape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29" style="position:absolute;left:0;text-align:left;margin-left:-7.8pt;margin-top:19.1pt;width:187.5pt;height:48.35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9">
              <w:txbxContent>
                <w:p w:rsidR="00523E06" w:rsidRPr="00DA1858" w:rsidRDefault="00523E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Творческие (Сюжетно – ролевые)</w:t>
                  </w:r>
                </w:p>
              </w:txbxContent>
            </v:textbox>
          </v:rect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1" style="position:absolute;left:0;text-align:left;margin-left:263.7pt;margin-top:2.15pt;width:212.25pt;height:44.6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677BCB" w:rsidRPr="00DA1858" w:rsidRDefault="00DA185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Игры с правилами  (дидактические и  </w:t>
                  </w:r>
                  <w:r w:rsidR="0093121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подвижные</w:t>
                  </w:r>
                  <w:r w:rsidRPr="00DA185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xbxContent>
            </v:textbox>
          </v:rect>
        </w:pict>
      </w:r>
    </w:p>
    <w:p w:rsidR="00523E06" w:rsidRPr="00B640F6" w:rsidRDefault="00523E06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93121B" w:rsidRPr="00B640F6" w:rsidRDefault="0093121B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2" style="position:absolute;left:0;text-align:left;margin-left:122.7pt;margin-top:6.5pt;width:253.5pt;height:32.2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77BCB" w:rsidRPr="00DA1858" w:rsidRDefault="00677BCB" w:rsidP="00DA185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По типу организации</w:t>
                  </w:r>
                </w:p>
              </w:txbxContent>
            </v:textbox>
          </v:rect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35" type="#_x0000_t32" style="position:absolute;left:0;text-align:left;margin-left:322.2pt;margin-top:11.3pt;width:46.5pt;height:23.2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33" type="#_x0000_t32" style="position:absolute;left:0;text-align:left;margin-left:133.95pt;margin-top:11.3pt;width:53.25pt;height:23.25pt;flip:x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34" type="#_x0000_t32" style="position:absolute;left:0;text-align:left;margin-left:250.95pt;margin-top:11.3pt;width:0;height:31.5pt;z-index:251665408" o:connectortype="straight">
            <v:stroke endarrow="block"/>
          </v:shape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6" style="position:absolute;left:0;text-align:left;margin-left:34.2pt;margin-top:17.6pt;width:131.25pt;height:34.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77BCB" w:rsidRPr="00DA1858" w:rsidRDefault="00677BC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Групповые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8" style="position:absolute;left:0;text-align:left;margin-left:334.95pt;margin-top:17.6pt;width:131.25pt;height:34.5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677BCB" w:rsidRPr="00DA1858" w:rsidRDefault="00DA18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И</w:t>
                  </w:r>
                  <w:r w:rsidR="00677BCB" w:rsidRPr="00DA1858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ндивидуальные</w:t>
                  </w:r>
                </w:p>
              </w:txbxContent>
            </v:textbox>
          </v:rect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7" style="position:absolute;left:0;text-align:left;margin-left:194.7pt;margin-top:5.15pt;width:122.25pt;height:26.25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77BCB" w:rsidRPr="00DA1858" w:rsidRDefault="00677BC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Подгрупповые</w:t>
                  </w:r>
                </w:p>
              </w:txbxContent>
            </v:textbox>
          </v:rect>
        </w:pict>
      </w:r>
    </w:p>
    <w:p w:rsidR="00523E06" w:rsidRPr="00B640F6" w:rsidRDefault="00523E06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93121B" w:rsidRPr="00B640F6" w:rsidRDefault="0093121B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39" style="position:absolute;left:0;text-align:left;margin-left:133.95pt;margin-top:7.25pt;width:252.75pt;height:26.25pt;z-index:25167052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77BCB" w:rsidRPr="00DA1858" w:rsidRDefault="00677BC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DA185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С учетом мест организации</w:t>
                  </w:r>
                </w:p>
              </w:txbxContent>
            </v:textbox>
          </v:rect>
        </w:pict>
      </w:r>
    </w:p>
    <w:p w:rsidR="00523E06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41" type="#_x0000_t32" style="position:absolute;left:0;text-align:left;margin-left:283.95pt;margin-top:12.8pt;width:92.25pt;height:22.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40" type="#_x0000_t32" style="position:absolute;left:0;text-align:left;margin-left:122.7pt;margin-top:12.8pt;width:105.75pt;height:16.5pt;flip:x;z-index:251671552" o:connectortype="straight">
            <v:stroke endarrow="block"/>
          </v:shape>
        </w:pict>
      </w:r>
    </w:p>
    <w:p w:rsidR="00677BCB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42" style="position:absolute;left:0;text-align:left;margin-left:18.45pt;margin-top:14.6pt;width:147pt;height:30.75pt;z-index:2516736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A1858" w:rsidRPr="00892FCD" w:rsidRDefault="00DA18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892FCD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 xml:space="preserve">На воздухе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43" style="position:absolute;left:0;text-align:left;margin-left:334.95pt;margin-top:19.1pt;width:147pt;height:31.5pt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A1858" w:rsidRPr="00892FCD" w:rsidRDefault="00DA18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892FCD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 xml:space="preserve">В помещении </w:t>
                  </w:r>
                </w:p>
              </w:txbxContent>
            </v:textbox>
          </v:rect>
        </w:pict>
      </w:r>
    </w:p>
    <w:p w:rsidR="00677BCB" w:rsidRPr="00B640F6" w:rsidRDefault="00677BCB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677BCB" w:rsidRPr="00B640F6" w:rsidRDefault="00677BCB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93121B" w:rsidRPr="00B640F6" w:rsidRDefault="0093121B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</w:p>
    <w:p w:rsidR="00677BCB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44" style="position:absolute;left:0;text-align:left;margin-left:133.95pt;margin-top:-.25pt;width:252.75pt;height:24.75pt;z-index:25167564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892FCD" w:rsidRPr="00892FCD" w:rsidRDefault="00892FC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892FCD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С учетом времени проведения</w:t>
                  </w:r>
                </w:p>
              </w:txbxContent>
            </v:textbox>
          </v:rect>
        </w:pict>
      </w:r>
    </w:p>
    <w:p w:rsidR="00677BCB" w:rsidRPr="00B640F6" w:rsidRDefault="000A778D" w:rsidP="00523E06">
      <w:pPr>
        <w:shd w:val="clear" w:color="auto" w:fill="FFFFFF"/>
        <w:spacing w:after="0" w:line="38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val="ru-RU" w:eastAsia="tt-RU"/>
        </w:rPr>
      </w:pP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47" style="position:absolute;left:0;text-align:left;margin-left:29.7pt;margin-top:26.3pt;width:180pt;height:36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892FCD" w:rsidRPr="00892FCD" w:rsidRDefault="00892FC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892FCD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>В первую половина дня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rect id="_x0000_s1048" style="position:absolute;left:0;text-align:left;margin-left:283.95pt;margin-top:26.3pt;width:198pt;height:36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892FCD" w:rsidRPr="00892FCD" w:rsidRDefault="00892FC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 w:rsidRPr="00892FCD"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 xml:space="preserve">Во вторую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  <w:t xml:space="preserve">половина дня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46" type="#_x0000_t32" style="position:absolute;left:0;text-align:left;margin-left:296.7pt;margin-top:3.8pt;width:101.25pt;height:16.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548DD4" w:themeColor="text2" w:themeTint="99"/>
          <w:sz w:val="27"/>
          <w:szCs w:val="27"/>
          <w:lang w:eastAsia="tt-RU"/>
        </w:rPr>
        <w:pict>
          <v:shape id="_x0000_s1045" type="#_x0000_t32" style="position:absolute;left:0;text-align:left;margin-left:97.95pt;margin-top:3.8pt;width:105.75pt;height:16.5pt;flip:x;z-index:251676672" o:connectortype="straight">
            <v:stroke endarrow="block"/>
          </v:shape>
        </w:pict>
      </w:r>
    </w:p>
    <w:p w:rsidR="0093121B" w:rsidRPr="00B640F6" w:rsidRDefault="0093121B" w:rsidP="0093121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ru-RU" w:eastAsia="tt-RU"/>
        </w:rPr>
      </w:pPr>
    </w:p>
    <w:tbl>
      <w:tblPr>
        <w:tblpPr w:leftFromText="180" w:rightFromText="180" w:vertAnchor="page" w:horzAnchor="margin" w:tblpX="-1026" w:tblpY="511"/>
        <w:tblW w:w="107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261"/>
        <w:gridCol w:w="5703"/>
      </w:tblGrid>
      <w:tr w:rsidR="00B50CD9" w:rsidRPr="00B640F6" w:rsidTr="00B50CD9">
        <w:trPr>
          <w:trHeight w:val="203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ind w:right="113"/>
              <w:textAlignment w:val="baseline"/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7"/>
                <w:szCs w:val="27"/>
                <w:lang w:eastAsia="tt-RU"/>
              </w:rPr>
              <w:lastRenderedPageBreak/>
              <w:t>творческие игры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632423" w:themeColor="accent2" w:themeShade="80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632423" w:themeColor="accent2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сюжетно-ролевые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«Магазин», «Больница», «Библиотека»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ru-RU"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ru-RU" w:eastAsia="tt-RU"/>
              </w:rPr>
              <w:t>«Парикмахерская»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ru-RU"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ru-RU" w:eastAsia="tt-RU"/>
              </w:rPr>
              <w:t>«Автобус»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ru-RU" w:eastAsia="tt-RU"/>
              </w:rPr>
              <w:t>«Моряк» и др.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изучение различных социальных ролей человека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 сюжета: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бытовой, производственный, общественный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сюжет (та среда действительности, которая воспроизводится детьми); содержание (то, что воспроизводится ребенком в качестве центрального момента деятельности и отношений между взрослыми в их деятельности); роль (игровая позиция ребенка, отождествление с каким-либо персонажем)</w:t>
            </w:r>
          </w:p>
        </w:tc>
      </w:tr>
      <w:tr w:rsidR="00B50CD9" w:rsidRPr="00B640F6" w:rsidTr="00B50CD9">
        <w:trPr>
          <w:trHeight w:val="134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CD9" w:rsidRPr="00B640F6" w:rsidRDefault="00B50CD9" w:rsidP="00B5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03152" w:themeColor="accent4" w:themeShade="80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403152" w:themeColor="accent4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режиссерские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«Авария на дороге»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и др.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развитие творчества и фантазии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 сюжета: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бытовой, производственный, общественный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отражение событий и впечатлений; партнеры (игрушки и их заменители) – неодушевленные предметы;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Условие: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создание детям индивидуального пространства</w:t>
            </w:r>
          </w:p>
        </w:tc>
      </w:tr>
      <w:tr w:rsidR="00B50CD9" w:rsidRPr="00B640F6" w:rsidTr="00B50CD9">
        <w:trPr>
          <w:trHeight w:val="134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CD9" w:rsidRPr="00B640F6" w:rsidRDefault="00B50CD9" w:rsidP="00B5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7"/>
                <w:szCs w:val="27"/>
                <w:u w:val="single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F243E" w:themeColor="text2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строительно-конструктивные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решение конструктивных задач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 материала: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природный, специально созданный, подсобный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вести ребенка от подражания действиям взрослого к самостоятельному решению конструктивных задач</w:t>
            </w:r>
          </w:p>
        </w:tc>
      </w:tr>
      <w:tr w:rsidR="00B50CD9" w:rsidRPr="00B640F6" w:rsidTr="00B50CD9">
        <w:trPr>
          <w:trHeight w:val="134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CD9" w:rsidRPr="00B640F6" w:rsidRDefault="00B50CD9" w:rsidP="00B5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7"/>
                <w:szCs w:val="27"/>
                <w:u w:val="single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984806" w:themeColor="accent6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театрально-художественные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приобщение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ребенка к искусству;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Виды: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дети-режиссеры и дети-актеры;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представляют собой разыгрывание в лицах литературных произведений;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имеют готовый неизменный сюжет; все действия подчинены содержанию произведения;</w:t>
            </w:r>
          </w:p>
        </w:tc>
      </w:tr>
      <w:tr w:rsidR="00B50CD9" w:rsidRPr="00B640F6" w:rsidTr="00B50CD9">
        <w:trPr>
          <w:trHeight w:val="1470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7"/>
                <w:szCs w:val="27"/>
                <w:lang w:eastAsia="tt-RU"/>
              </w:rPr>
              <w:t>игры</w:t>
            </w:r>
          </w:p>
          <w:p w:rsidR="00B50CD9" w:rsidRPr="00B640F6" w:rsidRDefault="00B50CD9" w:rsidP="00B50CD9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7"/>
                <w:szCs w:val="27"/>
                <w:lang w:eastAsia="tt-RU"/>
              </w:rPr>
              <w:t>с правилами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215868" w:themeColor="accent5" w:themeShade="80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215868" w:themeColor="accent5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дидактические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обучение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сюжетно-дидактические («магазин»); настольно-печатные («лото»); словесные («времена года»)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наличие обучающей и игровой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задач, игровых действий; наличие правил</w:t>
            </w:r>
          </w:p>
        </w:tc>
      </w:tr>
      <w:tr w:rsidR="00B50CD9" w:rsidRPr="00B640F6" w:rsidTr="00B50CD9">
        <w:trPr>
          <w:trHeight w:val="134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CD9" w:rsidRPr="00B640F6" w:rsidRDefault="00B50CD9" w:rsidP="00B5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244061" w:themeColor="accent1" w:themeShade="80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color w:val="244061" w:themeColor="accent1" w:themeShade="80"/>
                <w:sz w:val="27"/>
                <w:szCs w:val="27"/>
                <w:u w:val="single"/>
                <w:bdr w:val="none" w:sz="0" w:space="0" w:color="auto" w:frame="1"/>
                <w:lang w:eastAsia="tt-RU"/>
              </w:rPr>
              <w:t>подвижные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Цель:</w:t>
            </w: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ru-RU" w:eastAsia="tt-RU"/>
              </w:rPr>
              <w:t>развитие двигательной активности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Виды:</w:t>
            </w: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ru-RU" w:eastAsia="tt-RU"/>
              </w:rPr>
              <w:t xml:space="preserve">спортивные, олимпийские </w:t>
            </w:r>
          </w:p>
          <w:p w:rsidR="00B50CD9" w:rsidRPr="00B640F6" w:rsidRDefault="00B50CD9" w:rsidP="00B50CD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t-RU"/>
              </w:rPr>
            </w:pPr>
            <w:r w:rsidRPr="00B6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tt-RU"/>
              </w:rPr>
              <w:t>Особенности: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t-RU"/>
              </w:rPr>
              <w:t> </w:t>
            </w:r>
            <w:r w:rsidRPr="00B640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tt-RU"/>
              </w:rPr>
              <w:t>наличие правил</w:t>
            </w:r>
          </w:p>
        </w:tc>
      </w:tr>
    </w:tbl>
    <w:p w:rsidR="0093121B" w:rsidRPr="00B640F6" w:rsidRDefault="0093121B" w:rsidP="00F57E96">
      <w:pPr>
        <w:shd w:val="clear" w:color="auto" w:fill="FFFFFF"/>
        <w:spacing w:after="0" w:line="384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ru-RU" w:eastAsia="tt-RU"/>
        </w:rPr>
      </w:pPr>
    </w:p>
    <w:p w:rsidR="0093121B" w:rsidRPr="00B640F6" w:rsidRDefault="0093121B" w:rsidP="00F57E96">
      <w:pPr>
        <w:shd w:val="clear" w:color="auto" w:fill="FFFFFF"/>
        <w:spacing w:after="0" w:line="384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ru-RU" w:eastAsia="tt-RU"/>
        </w:rPr>
      </w:pPr>
    </w:p>
    <w:p w:rsidR="0093121B" w:rsidRPr="00F57E96" w:rsidRDefault="0093121B" w:rsidP="00F57E96">
      <w:pPr>
        <w:shd w:val="clear" w:color="auto" w:fill="FFFFFF"/>
        <w:spacing w:after="0" w:line="384" w:lineRule="atLeast"/>
        <w:ind w:left="426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tt-RU"/>
        </w:rPr>
      </w:pPr>
    </w:p>
    <w:p w:rsidR="00B50CD9" w:rsidRDefault="00B50CD9" w:rsidP="0093121B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B50CD9" w:rsidRDefault="00B50CD9" w:rsidP="0093121B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93121B">
        <w:rPr>
          <w:rFonts w:ascii="Times New Roman" w:hAnsi="Times New Roman" w:cs="Times New Roman"/>
          <w:sz w:val="27"/>
          <w:szCs w:val="27"/>
        </w:rPr>
        <w:t xml:space="preserve">Главным компонентом сюжетно-ролевой игры является сюжет, без него нет самой сюжетно-ролевой игры. </w:t>
      </w:r>
      <w:r w:rsidRPr="000A1775">
        <w:rPr>
          <w:rFonts w:ascii="Times New Roman" w:hAnsi="Times New Roman" w:cs="Times New Roman"/>
          <w:b/>
          <w:color w:val="FF0000"/>
          <w:sz w:val="27"/>
          <w:szCs w:val="27"/>
        </w:rPr>
        <w:t>Сюжет игры</w:t>
      </w:r>
      <w:r w:rsidRPr="000A177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3121B">
        <w:rPr>
          <w:rFonts w:ascii="Times New Roman" w:hAnsi="Times New Roman" w:cs="Times New Roman"/>
          <w:sz w:val="27"/>
          <w:szCs w:val="27"/>
        </w:rPr>
        <w:t>– эта та сфера действительности, которая воспроизводится детьми. В зависимости от этого сюжетно-ролевые игры подразделяются на: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bCs/>
          <w:color w:val="C00000"/>
          <w:sz w:val="27"/>
          <w:szCs w:val="27"/>
        </w:rPr>
        <w:t>Игры на бытовые сюжеты</w:t>
      </w:r>
      <w:r w:rsidRPr="000A1775">
        <w:rPr>
          <w:rFonts w:ascii="Times New Roman" w:hAnsi="Times New Roman" w:cs="Times New Roman"/>
          <w:color w:val="C00000"/>
          <w:sz w:val="27"/>
          <w:szCs w:val="27"/>
        </w:rPr>
        <w:t>:</w:t>
      </w:r>
      <w:r w:rsidRPr="0093121B">
        <w:rPr>
          <w:rFonts w:ascii="Times New Roman" w:hAnsi="Times New Roman" w:cs="Times New Roman"/>
          <w:sz w:val="27"/>
          <w:szCs w:val="27"/>
        </w:rPr>
        <w:t xml:space="preserve"> в «дом», «семью», «праздник»,»дни рождения» (большое место уделяется кукле)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bCs/>
          <w:color w:val="4F6228" w:themeColor="accent3" w:themeShade="80"/>
          <w:sz w:val="27"/>
          <w:szCs w:val="27"/>
        </w:rPr>
        <w:t>Игры на производственные и общественные темы</w:t>
      </w:r>
      <w:r w:rsidRPr="0093121B">
        <w:rPr>
          <w:rFonts w:ascii="Times New Roman" w:hAnsi="Times New Roman" w:cs="Times New Roman"/>
          <w:sz w:val="27"/>
          <w:szCs w:val="27"/>
        </w:rPr>
        <w:t>, в которых отражается труд людей (школа, магазин, библиотека, почта, транспорт: поезд, самолет, корабль)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bCs/>
          <w:color w:val="215868" w:themeColor="accent5" w:themeShade="80"/>
          <w:sz w:val="27"/>
          <w:szCs w:val="27"/>
        </w:rPr>
        <w:t>Игры на героико-патриотические темы</w:t>
      </w:r>
      <w:r w:rsidRPr="000A1775">
        <w:rPr>
          <w:rFonts w:ascii="Times New Roman" w:hAnsi="Times New Roman" w:cs="Times New Roman"/>
          <w:color w:val="215868" w:themeColor="accent5" w:themeShade="80"/>
          <w:sz w:val="27"/>
          <w:szCs w:val="27"/>
        </w:rPr>
        <w:t>,</w:t>
      </w:r>
      <w:r w:rsidRPr="0093121B">
        <w:rPr>
          <w:rFonts w:ascii="Times New Roman" w:hAnsi="Times New Roman" w:cs="Times New Roman"/>
          <w:sz w:val="27"/>
          <w:szCs w:val="27"/>
        </w:rPr>
        <w:t xml:space="preserve"> отражающие героические подвиги нашего народа (герои войны, космические полеты и т.д.)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bCs/>
          <w:color w:val="002060"/>
          <w:sz w:val="27"/>
          <w:szCs w:val="27"/>
        </w:rPr>
        <w:t>Игры на темы литературных произведений, кино-, теле- и радиопередач</w:t>
      </w:r>
      <w:r w:rsidRPr="000A1775">
        <w:rPr>
          <w:rFonts w:ascii="Times New Roman" w:hAnsi="Times New Roman" w:cs="Times New Roman"/>
          <w:color w:val="002060"/>
          <w:sz w:val="27"/>
          <w:szCs w:val="27"/>
        </w:rPr>
        <w:t>: в</w:t>
      </w:r>
      <w:r w:rsidRPr="0093121B">
        <w:rPr>
          <w:rFonts w:ascii="Times New Roman" w:hAnsi="Times New Roman" w:cs="Times New Roman"/>
          <w:sz w:val="27"/>
          <w:szCs w:val="27"/>
        </w:rPr>
        <w:t xml:space="preserve"> «моряков» и «летчиков», в Зайца и Волка, Чебурашку и крокодила Гену (по содержанию мультфильмов, кинофильмов)и т.д.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bCs/>
          <w:color w:val="E36C0A" w:themeColor="accent6" w:themeShade="BF"/>
          <w:sz w:val="27"/>
          <w:szCs w:val="27"/>
        </w:rPr>
        <w:t>Режиссерские игры</w:t>
      </w:r>
      <w:r w:rsidRPr="0093121B">
        <w:rPr>
          <w:rFonts w:ascii="Times New Roman" w:hAnsi="Times New Roman" w:cs="Times New Roman"/>
          <w:sz w:val="27"/>
          <w:szCs w:val="27"/>
        </w:rPr>
        <w:t>, в которых ребенок заставляет говорить, выполнять разнообразные действия кукол, действуя и за себя и за куклу.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93121B">
        <w:rPr>
          <w:rFonts w:ascii="Times New Roman" w:hAnsi="Times New Roman" w:cs="Times New Roman"/>
          <w:sz w:val="27"/>
          <w:szCs w:val="27"/>
        </w:rPr>
        <w:t>В первые годы жизни при обучающем воздействии взрослых ребенок проходит этапы развития игровой деятельности, которые представляют собой предпосылки сюжетно-ролевой игры.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93121B">
        <w:rPr>
          <w:rFonts w:ascii="Times New Roman" w:hAnsi="Times New Roman" w:cs="Times New Roman"/>
          <w:sz w:val="27"/>
          <w:szCs w:val="27"/>
        </w:rPr>
        <w:t xml:space="preserve"> </w:t>
      </w:r>
      <w:r w:rsidRPr="000A1775">
        <w:rPr>
          <w:rFonts w:ascii="Times New Roman" w:hAnsi="Times New Roman" w:cs="Times New Roman"/>
          <w:b/>
          <w:color w:val="00B050"/>
          <w:sz w:val="27"/>
          <w:szCs w:val="27"/>
        </w:rPr>
        <w:t>Первый этап.</w:t>
      </w:r>
      <w:r w:rsidRPr="0093121B">
        <w:rPr>
          <w:rFonts w:ascii="Times New Roman" w:hAnsi="Times New Roman" w:cs="Times New Roman"/>
          <w:sz w:val="27"/>
          <w:szCs w:val="27"/>
        </w:rPr>
        <w:t xml:space="preserve"> Основным содержанием игры являются действия с предметами. Они осуществляются в определенно последовательности, хотя эта последовательность часто нарушается. Цепочка действий носит сюжетный характер. Основные сюжеты бытовые.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color w:val="FFC000"/>
          <w:sz w:val="27"/>
          <w:szCs w:val="27"/>
        </w:rPr>
        <w:t>Второй этап.</w:t>
      </w:r>
      <w:r w:rsidRPr="000A1775">
        <w:rPr>
          <w:rFonts w:ascii="Times New Roman" w:hAnsi="Times New Roman" w:cs="Times New Roman"/>
          <w:color w:val="FFC000"/>
          <w:sz w:val="27"/>
          <w:szCs w:val="27"/>
        </w:rPr>
        <w:t xml:space="preserve"> </w:t>
      </w:r>
      <w:r w:rsidRPr="0093121B">
        <w:rPr>
          <w:rFonts w:ascii="Times New Roman" w:hAnsi="Times New Roman" w:cs="Times New Roman"/>
          <w:sz w:val="27"/>
          <w:szCs w:val="27"/>
        </w:rPr>
        <w:t xml:space="preserve">Основное содержание игры – действие с предметом. Эти действия развертываются более полно и последовательно в соответствии  с ролью, которая уже обозначается словом. Последовательность словом,  становится правилом. 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color w:val="548DD4" w:themeColor="text2" w:themeTint="99"/>
          <w:sz w:val="27"/>
          <w:szCs w:val="27"/>
        </w:rPr>
        <w:t>Третий этап.</w:t>
      </w:r>
      <w:r w:rsidRPr="0093121B">
        <w:rPr>
          <w:rFonts w:ascii="Times New Roman" w:hAnsi="Times New Roman" w:cs="Times New Roman"/>
          <w:sz w:val="27"/>
          <w:szCs w:val="27"/>
        </w:rPr>
        <w:t xml:space="preserve"> Основное содержание игры – также действие с предметами. Однако они дополняются действиями, направленными на установление  разнообразных контактов с партнерами по игре. Роли четко обозначены  и распределяются до начала игры </w:t>
      </w:r>
    </w:p>
    <w:p w:rsidR="0093121B" w:rsidRPr="0093121B" w:rsidRDefault="0093121B" w:rsidP="0093121B">
      <w:pPr>
        <w:rPr>
          <w:rFonts w:ascii="Times New Roman" w:hAnsi="Times New Roman" w:cs="Times New Roman"/>
          <w:sz w:val="27"/>
          <w:szCs w:val="27"/>
        </w:rPr>
      </w:pPr>
      <w:r w:rsidRPr="000A1775">
        <w:rPr>
          <w:rFonts w:ascii="Times New Roman" w:hAnsi="Times New Roman" w:cs="Times New Roman"/>
          <w:b/>
          <w:color w:val="7030A0"/>
          <w:sz w:val="27"/>
          <w:szCs w:val="27"/>
        </w:rPr>
        <w:t>Четвертый этап.</w:t>
      </w:r>
      <w:r w:rsidRPr="0093121B">
        <w:rPr>
          <w:rFonts w:ascii="Times New Roman" w:hAnsi="Times New Roman" w:cs="Times New Roman"/>
          <w:sz w:val="27"/>
          <w:szCs w:val="27"/>
        </w:rPr>
        <w:t xml:space="preserve"> Основное содержание игры – отражение отношений и взаимодействий взрослых друг с другом. </w:t>
      </w:r>
    </w:p>
    <w:p w:rsidR="00B50CD9" w:rsidRDefault="00B50CD9" w:rsidP="0093121B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93121B" w:rsidRPr="00B640F6" w:rsidRDefault="00B640F6" w:rsidP="00B640F6">
      <w:pPr>
        <w:spacing w:line="312" w:lineRule="auto"/>
        <w:rPr>
          <w:rFonts w:ascii="Times New Roman" w:hAnsi="Times New Roman" w:cs="Times New Roman"/>
          <w:color w:val="8064A2" w:themeColor="accent4"/>
          <w:sz w:val="28"/>
          <w:szCs w:val="28"/>
          <w:lang w:val="ru-RU"/>
        </w:rPr>
      </w:pPr>
      <w:r w:rsidRPr="00B640F6">
        <w:rPr>
          <w:rFonts w:ascii="Times New Roman" w:hAnsi="Times New Roman" w:cs="Times New Roman"/>
          <w:color w:val="8064A2" w:themeColor="accent4"/>
          <w:sz w:val="28"/>
          <w:szCs w:val="28"/>
          <w:lang w:val="ru-RU"/>
        </w:rPr>
        <w:t>Виды игр</w:t>
      </w:r>
      <w:r>
        <w:rPr>
          <w:rFonts w:ascii="Times New Roman" w:hAnsi="Times New Roman" w:cs="Times New Roman"/>
          <w:color w:val="8064A2" w:themeColor="accent4"/>
          <w:sz w:val="28"/>
          <w:szCs w:val="28"/>
          <w:lang w:val="ru-RU"/>
        </w:rPr>
        <w:t xml:space="preserve"> и их роль в жизни ребенка</w:t>
      </w:r>
    </w:p>
    <w:p w:rsidR="00B640F6" w:rsidRPr="00523E06" w:rsidRDefault="00B640F6" w:rsidP="00B640F6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1.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Сюжетно-ролевая игра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Основной вид игр дошкольников.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процессе этой игры ребенок примеряет на себя различные социальные роли, ставит себя в социальные ситуации, которые он мог видеть в реальной жизни взрослых.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самым распространенным сюжетно-ролевым играм можно отнести «Магазин», «Больница», «Парикмахерская», «Автобус» и многие другие.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видим большинство из них знакомят детей с различными профессиями.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B640F6" w:rsidRPr="00523E06" w:rsidRDefault="00B640F6" w:rsidP="00B640F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2.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Подвижные игры.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Дети очень активны и непоседливы, поэтому подвижные игры так важны для них.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sz w:val="27"/>
          <w:szCs w:val="27"/>
        </w:rPr>
        <w:t>В них они могут реализовать свою потребность в движении, усовершенствовать свои двигательные умения и навыки, развить такие физические качества как быстрота, ловкость, сила.</w:t>
      </w:r>
      <w:r w:rsidRPr="00523E06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C9D7F1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Такие игры особенно полезны на открытом воздухе.</w:t>
      </w:r>
    </w:p>
    <w:p w:rsidR="00B640F6" w:rsidRPr="00523E06" w:rsidRDefault="00B640F6" w:rsidP="00B640F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3.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Дидактические игры.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Очень важные игры для начинающих познавать мир малышей.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Эти игры дают представления об окружающих играх, о таких важных понятиях как цвет, величина, форма.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Такие игры развивают мышление, память.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игры типа «Чей это домик», «Найди одного цвета», «Найди пару», «Из чего сделано» и др.</w:t>
      </w:r>
    </w:p>
    <w:p w:rsidR="00B640F6" w:rsidRPr="00523E06" w:rsidRDefault="00B640F6" w:rsidP="00B640F6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523E06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4.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Настольно-печатные игры.</w:t>
      </w:r>
      <w:r w:rsidRPr="00523E06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игры малой подвижности, но большую направленность имеют на развитие процессов мышления, памяти, воображения.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Настольно-печатных игр сейчас великое множество.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они красочные и привлекательные для малышей.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такие игры как «Лото», «Мозаика», «Домино» и др.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B640F6" w:rsidRDefault="00B640F6" w:rsidP="00B640F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5.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Театрализованные игры.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Игры помогающие ребенку больше понять и прочувствовать литературное произведение, игры развивающие речь и творческие способности малышей.Существует еще много видов и классификаций игр.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Игры с правилами и без них, игры-драматизации, игры-имитации, режиссерские игры, пальчиковые игры и т.д.</w:t>
      </w:r>
      <w:r w:rsidRPr="00523E06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23E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они несут в себе большую познавательную, развивающую и эмоциональную ценность для детей, а значит и их родителей.</w:t>
      </w:r>
    </w:p>
    <w:p w:rsidR="00F57E96" w:rsidRDefault="00F57E9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Default="00130321" w:rsidP="00130321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30321" w:rsidRPr="00130321" w:rsidRDefault="00130321" w:rsidP="0013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321">
        <w:rPr>
          <w:rFonts w:ascii="Times New Roman" w:hAnsi="Times New Roman" w:cs="Times New Roman"/>
          <w:sz w:val="28"/>
          <w:szCs w:val="28"/>
          <w:lang w:val="ru-RU"/>
        </w:rPr>
        <w:t>Необходимо отметить, что воспитатель на всем протяжении становления сюжетно-ролевой игры выступает в роли руководителя игры. В педагогической науке выделяют 2 этапа руководства сюжетно-ролевой игрой:</w:t>
      </w:r>
    </w:p>
    <w:p w:rsidR="00130321" w:rsidRPr="00130321" w:rsidRDefault="00130321" w:rsidP="0013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321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Подготовительный</w:t>
      </w:r>
      <w:r w:rsidRPr="00130321">
        <w:rPr>
          <w:rFonts w:ascii="Times New Roman" w:hAnsi="Times New Roman" w:cs="Times New Roman"/>
          <w:sz w:val="28"/>
          <w:szCs w:val="28"/>
          <w:lang w:val="ru-RU"/>
        </w:rPr>
        <w:t xml:space="preserve"> (обогащение впечатлений детей путем целенаправленной работы на занятиях, экскурсиях, целевых прогулок, чтение художественной литературы, просмотр диафильмов, телепередач, создание предметно-развивающей среды).</w:t>
      </w:r>
    </w:p>
    <w:p w:rsidR="00130321" w:rsidRPr="00130321" w:rsidRDefault="00130321" w:rsidP="0013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3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Основной </w:t>
      </w:r>
      <w:r w:rsidRPr="00130321">
        <w:rPr>
          <w:rFonts w:ascii="Times New Roman" w:hAnsi="Times New Roman" w:cs="Times New Roman"/>
          <w:sz w:val="28"/>
          <w:szCs w:val="28"/>
          <w:lang w:val="ru-RU"/>
        </w:rPr>
        <w:t xml:space="preserve"> (начало, ход, конец игры). Используются косвенные и прямые приемы руководства (участие в игре, совет, напоминание, объяснение, взятие главной или второстепенной роли, внесение атрибутов т.д.).</w:t>
      </w:r>
    </w:p>
    <w:p w:rsidR="00130321" w:rsidRPr="00130321" w:rsidRDefault="00130321" w:rsidP="00130321">
      <w:pPr>
        <w:rPr>
          <w:rFonts w:ascii="Times New Roman" w:hAnsi="Times New Roman" w:cs="Times New Roman"/>
          <w:sz w:val="28"/>
          <w:szCs w:val="28"/>
        </w:rPr>
      </w:pPr>
      <w:r w:rsidRPr="00130321">
        <w:rPr>
          <w:rFonts w:ascii="Times New Roman" w:hAnsi="Times New Roman" w:cs="Times New Roman"/>
          <w:b/>
          <w:sz w:val="28"/>
          <w:szCs w:val="28"/>
        </w:rPr>
        <w:t xml:space="preserve"> В заключении хочется отметить, что сюжетно-ролевая игра, как всякая творческая деятельность, эмоционально насыщена и доставляет каждому ребенку радость и удовольствие уже самим своим процессом.</w:t>
      </w:r>
      <w:r w:rsidRPr="00130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F6" w:rsidRPr="00130321" w:rsidRDefault="00B640F6" w:rsidP="001303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3CAE" w:rsidRPr="00130321" w:rsidRDefault="007D3CAE" w:rsidP="007D3CA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321">
        <w:rPr>
          <w:rFonts w:ascii="Times New Roman" w:hAnsi="Times New Roman" w:cs="Times New Roman"/>
          <w:b/>
          <w:sz w:val="28"/>
          <w:szCs w:val="28"/>
          <w:lang w:val="ru-RU"/>
        </w:rPr>
        <w:t>Используемая литература</w:t>
      </w:r>
    </w:p>
    <w:p w:rsidR="007D3CAE" w:rsidRPr="00130321" w:rsidRDefault="007D3CAE" w:rsidP="007D3C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3CAE" w:rsidRPr="00130321" w:rsidRDefault="007D3CAE" w:rsidP="007D3C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321">
        <w:rPr>
          <w:rFonts w:ascii="Times New Roman" w:hAnsi="Times New Roman" w:cs="Times New Roman"/>
          <w:sz w:val="28"/>
          <w:szCs w:val="28"/>
          <w:lang w:val="ru-RU"/>
        </w:rPr>
        <w:t>Короткова Н.А.,  Михайленко Н.Я. Организация сюжетной игры в детском саду</w:t>
      </w:r>
      <w:r w:rsidR="000471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303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163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воспитателей </w:t>
      </w:r>
      <w:r w:rsidRPr="00130321">
        <w:rPr>
          <w:rFonts w:ascii="Times New Roman" w:hAnsi="Times New Roman" w:cs="Times New Roman"/>
          <w:sz w:val="28"/>
          <w:szCs w:val="28"/>
          <w:lang w:val="ru-RU"/>
        </w:rPr>
        <w:t>\ Москва 2001 г.</w:t>
      </w:r>
    </w:p>
    <w:p w:rsidR="00B640F6" w:rsidRPr="00130321" w:rsidRDefault="00B640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40F6" w:rsidRDefault="00B640F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B640F6" w:rsidRDefault="00B640F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B640F6" w:rsidRDefault="00B640F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B640F6" w:rsidRDefault="00B640F6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93121B" w:rsidRPr="00E27106" w:rsidRDefault="0093121B" w:rsidP="00E27106">
      <w:pPr>
        <w:rPr>
          <w:rFonts w:ascii="Times New Roman" w:hAnsi="Times New Roman" w:cs="Times New Roman"/>
          <w:sz w:val="27"/>
          <w:szCs w:val="27"/>
          <w:lang w:val="ru-RU"/>
        </w:rPr>
      </w:pPr>
    </w:p>
    <w:sectPr w:rsidR="0093121B" w:rsidRPr="00E27106" w:rsidSect="00B50CD9"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1458"/>
    <w:multiLevelType w:val="hybridMultilevel"/>
    <w:tmpl w:val="308CF49C"/>
    <w:lvl w:ilvl="0" w:tplc="BEF6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6B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A2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81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6B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40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B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27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C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FC78AB"/>
    <w:multiLevelType w:val="hybridMultilevel"/>
    <w:tmpl w:val="FFDE790A"/>
    <w:lvl w:ilvl="0" w:tplc="DB001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D5CD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550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5E4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878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2ED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9901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B0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CD41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57E96"/>
    <w:rsid w:val="0002152A"/>
    <w:rsid w:val="00047163"/>
    <w:rsid w:val="00086A72"/>
    <w:rsid w:val="000A1775"/>
    <w:rsid w:val="00130321"/>
    <w:rsid w:val="001978D8"/>
    <w:rsid w:val="0024732B"/>
    <w:rsid w:val="002E67EB"/>
    <w:rsid w:val="00387E67"/>
    <w:rsid w:val="00523E06"/>
    <w:rsid w:val="00547000"/>
    <w:rsid w:val="00677BCB"/>
    <w:rsid w:val="007D3CAE"/>
    <w:rsid w:val="00822CFB"/>
    <w:rsid w:val="0085652B"/>
    <w:rsid w:val="00892FCD"/>
    <w:rsid w:val="0093121B"/>
    <w:rsid w:val="0095483E"/>
    <w:rsid w:val="00AD07F8"/>
    <w:rsid w:val="00AE2C68"/>
    <w:rsid w:val="00B50CD9"/>
    <w:rsid w:val="00B640F6"/>
    <w:rsid w:val="00CA4C25"/>
    <w:rsid w:val="00CD3135"/>
    <w:rsid w:val="00DA1858"/>
    <w:rsid w:val="00E27106"/>
    <w:rsid w:val="00E761DD"/>
    <w:rsid w:val="00F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0" type="connector" idref="#_x0000_s1046"/>
        <o:r id="V:Rule11" type="connector" idref="#_x0000_s1033"/>
        <o:r id="V:Rule12" type="connector" idref="#_x0000_s1035"/>
        <o:r id="V:Rule13" type="connector" idref="#_x0000_s1028"/>
        <o:r id="V:Rule14" type="connector" idref="#_x0000_s1045"/>
        <o:r id="V:Rule15" type="connector" idref="#_x0000_s1041"/>
        <o:r id="V:Rule16" type="connector" idref="#_x0000_s1034"/>
        <o:r id="V:Rule17" type="connector" idref="#_x0000_s1040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7E96"/>
    <w:rPr>
      <w:i/>
      <w:iCs/>
    </w:rPr>
  </w:style>
  <w:style w:type="character" w:customStyle="1" w:styleId="apple-converted-space">
    <w:name w:val="apple-converted-space"/>
    <w:basedOn w:val="a0"/>
    <w:rsid w:val="00F57E96"/>
  </w:style>
  <w:style w:type="paragraph" w:styleId="a4">
    <w:name w:val="Balloon Text"/>
    <w:basedOn w:val="a"/>
    <w:link w:val="a5"/>
    <w:uiPriority w:val="99"/>
    <w:semiHidden/>
    <w:unhideWhenUsed/>
    <w:rsid w:val="00E2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13FE-C10F-416A-9690-7B79E83C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детский сад 4 гр</cp:lastModifiedBy>
  <cp:revision>15</cp:revision>
  <dcterms:created xsi:type="dcterms:W3CDTF">2014-10-21T17:26:00Z</dcterms:created>
  <dcterms:modified xsi:type="dcterms:W3CDTF">2015-11-02T12:30:00Z</dcterms:modified>
</cp:coreProperties>
</file>