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26" w:rsidRPr="00D7781B" w:rsidRDefault="00E87F26" w:rsidP="00D7781B">
      <w:pPr>
        <w:shd w:val="clear" w:color="auto" w:fill="FFFFFF"/>
        <w:ind w:left="106"/>
        <w:jc w:val="center"/>
        <w:rPr>
          <w:b/>
          <w:bCs/>
          <w:color w:val="800000"/>
          <w:sz w:val="28"/>
          <w:szCs w:val="28"/>
          <w:u w:val="single"/>
        </w:rPr>
      </w:pPr>
      <w:r w:rsidRPr="00D7781B">
        <w:rPr>
          <w:b/>
          <w:bCs/>
          <w:color w:val="800000"/>
          <w:sz w:val="28"/>
          <w:szCs w:val="28"/>
          <w:u w:val="single"/>
        </w:rPr>
        <w:t>Четыре заповеди мудрого воспитателя</w:t>
      </w:r>
    </w:p>
    <w:p w:rsidR="00E87F26" w:rsidRPr="00D7781B" w:rsidRDefault="00E87F26" w:rsidP="00D350D0">
      <w:pPr>
        <w:shd w:val="clear" w:color="auto" w:fill="FFFFFF"/>
        <w:ind w:left="106"/>
      </w:pPr>
    </w:p>
    <w:p w:rsidR="00E87F26" w:rsidRPr="00D7781B" w:rsidRDefault="00E87F26" w:rsidP="00D7781B">
      <w:pPr>
        <w:shd w:val="clear" w:color="auto" w:fill="FFFFFF"/>
        <w:ind w:left="5" w:firstLine="197"/>
        <w:jc w:val="both"/>
        <w:rPr>
          <w:color w:val="000000"/>
        </w:rPr>
      </w:pPr>
      <w:r w:rsidRPr="00D7781B">
        <w:rPr>
          <w:color w:val="000000"/>
        </w:rPr>
        <w:t>Ребенка нужно не просто лю</w:t>
      </w:r>
      <w:r w:rsidRPr="00D7781B">
        <w:rPr>
          <w:color w:val="000000"/>
        </w:rPr>
        <w:softHyphen/>
        <w:t>бить (этого мало!). Его нужно уважать и видеть в нем лич</w:t>
      </w:r>
      <w:r w:rsidRPr="00D7781B">
        <w:rPr>
          <w:color w:val="000000"/>
        </w:rPr>
        <w:softHyphen/>
        <w:t>ность! Не забывайте также о том, что вос</w:t>
      </w:r>
      <w:r w:rsidRPr="00D7781B">
        <w:rPr>
          <w:color w:val="000000"/>
        </w:rPr>
        <w:softHyphen/>
        <w:t>питание - процесс «долгоигра</w:t>
      </w:r>
      <w:r w:rsidRPr="00D7781B">
        <w:rPr>
          <w:color w:val="000000"/>
        </w:rPr>
        <w:softHyphen/>
        <w:t>ющий», а значит, и мгновенных результатов ждать не приходит</w:t>
      </w:r>
      <w:r w:rsidRPr="00D7781B">
        <w:rPr>
          <w:color w:val="000000"/>
        </w:rPr>
        <w:softHyphen/>
        <w:t>ся. Если малыш по каким-то причинам не оправдывает ва</w:t>
      </w:r>
      <w:r w:rsidRPr="00D7781B">
        <w:rPr>
          <w:color w:val="000000"/>
        </w:rPr>
        <w:softHyphen/>
        <w:t>ших ожиданий, не кипятитесь. Спокойно подумайте о том, что вы можете сделать для того, чтобы ситуация со временем из</w:t>
      </w:r>
      <w:r w:rsidRPr="00D7781B">
        <w:rPr>
          <w:color w:val="000000"/>
        </w:rPr>
        <w:softHyphen/>
        <w:t>менилась.</w:t>
      </w:r>
    </w:p>
    <w:p w:rsidR="00E87F26" w:rsidRPr="00D7781B" w:rsidRDefault="00E87F26" w:rsidP="00D7781B">
      <w:pPr>
        <w:shd w:val="clear" w:color="auto" w:fill="FFFFFF"/>
        <w:ind w:left="5" w:firstLine="197"/>
        <w:jc w:val="both"/>
      </w:pPr>
    </w:p>
    <w:p w:rsidR="00E87F26" w:rsidRPr="00D7781B" w:rsidRDefault="00E87F26" w:rsidP="00D7781B">
      <w:pPr>
        <w:shd w:val="clear" w:color="auto" w:fill="FFFFFF"/>
        <w:ind w:left="567" w:right="5" w:hanging="360"/>
        <w:jc w:val="both"/>
        <w:rPr>
          <w:b/>
          <w:bCs/>
          <w:i/>
          <w:color w:val="993300"/>
          <w:sz w:val="28"/>
          <w:szCs w:val="28"/>
        </w:rPr>
      </w:pPr>
      <w:r w:rsidRPr="00D7781B">
        <w:rPr>
          <w:b/>
          <w:bCs/>
          <w:i/>
          <w:color w:val="993300"/>
          <w:sz w:val="28"/>
          <w:szCs w:val="28"/>
        </w:rPr>
        <w:t>1.     Не пытайтесь сделать из ребенка самого-самого.</w:t>
      </w:r>
    </w:p>
    <w:p w:rsidR="00E87F26" w:rsidRPr="00D7781B" w:rsidRDefault="00E87F26" w:rsidP="00D7781B">
      <w:pPr>
        <w:shd w:val="clear" w:color="auto" w:fill="FFFFFF"/>
        <w:ind w:left="567" w:right="5"/>
        <w:jc w:val="both"/>
      </w:pPr>
    </w:p>
    <w:p w:rsidR="00E87F26" w:rsidRPr="00D7781B" w:rsidRDefault="00E87F26" w:rsidP="00D7781B">
      <w:pPr>
        <w:shd w:val="clear" w:color="auto" w:fill="FFFFFF"/>
        <w:ind w:left="5" w:firstLine="187"/>
        <w:jc w:val="both"/>
        <w:rPr>
          <w:color w:val="000000"/>
        </w:rPr>
      </w:pPr>
      <w:r w:rsidRPr="00D7781B">
        <w:rPr>
          <w:color w:val="000000"/>
        </w:rPr>
        <w:t>Так не бывает, чтобы человек одинаково хорошо все знал и умел. Даже самые взрослые и мудрые на это неспособны. Никогда не говорите фраз вроде: «Вот Маша в четыре года уже читает, а ты?!» или «Я в твои годы на турнике 20 раз отжимался, а ты тюфяк - тюфяком». Зато ваш Вася кле</w:t>
      </w:r>
      <w:r w:rsidRPr="00D7781B">
        <w:rPr>
          <w:color w:val="000000"/>
        </w:rPr>
        <w:softHyphen/>
        <w:t>ит бумажные кораблики, «се</w:t>
      </w:r>
      <w:r w:rsidRPr="00D7781B">
        <w:rPr>
          <w:color w:val="000000"/>
        </w:rPr>
        <w:softHyphen/>
        <w:t>чет» в математике и т. д. На</w:t>
      </w:r>
      <w:r w:rsidRPr="00D7781B">
        <w:rPr>
          <w:color w:val="000000"/>
        </w:rPr>
        <w:softHyphen/>
        <w:t>верняка найдется хоть одно дело, с которым он справляет</w:t>
      </w:r>
      <w:r w:rsidRPr="00D7781B">
        <w:rPr>
          <w:color w:val="000000"/>
        </w:rPr>
        <w:softHyphen/>
        <w:t>ся лучше других. Так похвали</w:t>
      </w:r>
      <w:r w:rsidRPr="00D7781B">
        <w:rPr>
          <w:color w:val="000000"/>
        </w:rPr>
        <w:softHyphen/>
        <w:t>те его за то, что он знает и умеет, и никогда не ругайте за то, что умеют другие!</w:t>
      </w:r>
    </w:p>
    <w:p w:rsidR="00E87F26" w:rsidRPr="00D7781B" w:rsidRDefault="00E87F26" w:rsidP="00D7781B">
      <w:pPr>
        <w:shd w:val="clear" w:color="auto" w:fill="FFFFFF"/>
        <w:ind w:left="5" w:firstLine="187"/>
        <w:jc w:val="both"/>
      </w:pPr>
    </w:p>
    <w:p w:rsidR="00E87F26" w:rsidRPr="00D7781B" w:rsidRDefault="00E87F26" w:rsidP="00D7781B">
      <w:pPr>
        <w:shd w:val="clear" w:color="auto" w:fill="FFFFFF"/>
        <w:ind w:left="567" w:right="96" w:hanging="360"/>
        <w:jc w:val="both"/>
        <w:rPr>
          <w:b/>
          <w:bCs/>
          <w:i/>
          <w:color w:val="993300"/>
          <w:sz w:val="28"/>
          <w:szCs w:val="28"/>
        </w:rPr>
      </w:pPr>
      <w:r w:rsidRPr="00D7781B">
        <w:rPr>
          <w:b/>
          <w:bCs/>
          <w:i/>
          <w:color w:val="993300"/>
          <w:sz w:val="28"/>
          <w:szCs w:val="28"/>
        </w:rPr>
        <w:t>2.     Никогда не сравнивайте вслух ребенка с другими детьми.</w:t>
      </w:r>
    </w:p>
    <w:p w:rsidR="00E87F26" w:rsidRPr="00D7781B" w:rsidRDefault="00E87F26" w:rsidP="00D7781B">
      <w:pPr>
        <w:shd w:val="clear" w:color="auto" w:fill="FFFFFF"/>
        <w:ind w:left="567" w:right="96"/>
        <w:jc w:val="both"/>
      </w:pPr>
    </w:p>
    <w:p w:rsidR="00E87F26" w:rsidRPr="00D7781B" w:rsidRDefault="00E87F26" w:rsidP="00D7781B">
      <w:pPr>
        <w:shd w:val="clear" w:color="auto" w:fill="FFFFFF"/>
        <w:tabs>
          <w:tab w:val="left" w:pos="2318"/>
        </w:tabs>
        <w:ind w:right="96" w:firstLine="197"/>
        <w:jc w:val="both"/>
        <w:rPr>
          <w:color w:val="000000"/>
        </w:rPr>
      </w:pPr>
      <w:r w:rsidRPr="00D7781B">
        <w:rPr>
          <w:color w:val="000000"/>
        </w:rPr>
        <w:t>Воспринимайте рассказ об успехах чужих детей как про</w:t>
      </w:r>
      <w:r w:rsidRPr="00D7781B">
        <w:rPr>
          <w:color w:val="000000"/>
        </w:rPr>
        <w:softHyphen/>
        <w:t>сто информацию. Ведь вас са</w:t>
      </w:r>
      <w:r w:rsidRPr="00D7781B">
        <w:rPr>
          <w:color w:val="000000"/>
        </w:rPr>
        <w:softHyphen/>
        <w:t>мих сообщение о том, что пре</w:t>
      </w:r>
      <w:r w:rsidRPr="00D7781B">
        <w:rPr>
          <w:color w:val="000000"/>
        </w:rPr>
        <w:softHyphen/>
        <w:t>зидент Уганды (ваш ровесник, между прочим) награжден очередным орденом, не пере</w:t>
      </w:r>
      <w:r w:rsidRPr="00D7781B">
        <w:rPr>
          <w:color w:val="000000"/>
        </w:rPr>
        <w:softHyphen/>
        <w:t>полняет стыдом и обидой? Если разговор о том, что «Ми</w:t>
      </w:r>
      <w:r w:rsidRPr="00D7781B">
        <w:rPr>
          <w:color w:val="000000"/>
        </w:rPr>
        <w:softHyphen/>
        <w:t>шенька из второго подъезда непревзойденно играет на скрипочке», происходит в при</w:t>
      </w:r>
      <w:r w:rsidRPr="00D7781B">
        <w:rPr>
          <w:color w:val="000000"/>
        </w:rPr>
        <w:softHyphen/>
        <w:t>сутствии вашего ребенка, а вам в ответ похвалиться не</w:t>
      </w:r>
      <w:r w:rsidRPr="00D7781B">
        <w:rPr>
          <w:color w:val="000000"/>
        </w:rPr>
        <w:softHyphen/>
        <w:t>чем - лучше все равно что - нибудь скажите. Например: «А мой Петька плеваться дальше</w:t>
      </w:r>
      <w:r w:rsidRPr="00D7781B">
        <w:rPr>
          <w:color w:val="000000"/>
        </w:rPr>
        <w:br/>
        <w:t>всех умеет». И пусть все смот</w:t>
      </w:r>
      <w:r w:rsidRPr="00D7781B">
        <w:rPr>
          <w:color w:val="000000"/>
        </w:rPr>
        <w:softHyphen/>
        <w:t>рят на вас круглыми глазами. Важно, чтобы Петька знал: вы любите его таким, какой он есть!</w:t>
      </w:r>
      <w:r w:rsidRPr="00D7781B">
        <w:rPr>
          <w:color w:val="000000"/>
        </w:rPr>
        <w:tab/>
      </w:r>
    </w:p>
    <w:p w:rsidR="00E87F26" w:rsidRPr="00D7781B" w:rsidRDefault="00E87F26" w:rsidP="00D7781B">
      <w:pPr>
        <w:shd w:val="clear" w:color="auto" w:fill="FFFFFF"/>
        <w:tabs>
          <w:tab w:val="left" w:pos="2318"/>
        </w:tabs>
        <w:ind w:right="96" w:firstLine="197"/>
        <w:jc w:val="both"/>
      </w:pPr>
    </w:p>
    <w:p w:rsidR="00E87F26" w:rsidRPr="00D7781B" w:rsidRDefault="00E87F26" w:rsidP="00D7781B">
      <w:pPr>
        <w:shd w:val="clear" w:color="auto" w:fill="FFFFFF"/>
        <w:ind w:left="567" w:right="106" w:hanging="360"/>
        <w:jc w:val="both"/>
        <w:rPr>
          <w:b/>
          <w:bCs/>
          <w:i/>
          <w:color w:val="993300"/>
          <w:sz w:val="28"/>
          <w:szCs w:val="28"/>
        </w:rPr>
      </w:pPr>
      <w:r w:rsidRPr="00D7781B">
        <w:rPr>
          <w:b/>
          <w:bCs/>
          <w:i/>
          <w:color w:val="993300"/>
          <w:sz w:val="28"/>
          <w:szCs w:val="28"/>
        </w:rPr>
        <w:t>3.     Перестаньте шантажи</w:t>
      </w:r>
      <w:r w:rsidRPr="00D7781B">
        <w:rPr>
          <w:b/>
          <w:bCs/>
          <w:i/>
          <w:color w:val="993300"/>
          <w:sz w:val="28"/>
          <w:szCs w:val="28"/>
        </w:rPr>
        <w:softHyphen/>
        <w:t>ровать.</w:t>
      </w:r>
    </w:p>
    <w:p w:rsidR="00E87F26" w:rsidRPr="00D7781B" w:rsidRDefault="00E87F26" w:rsidP="00D7781B">
      <w:pPr>
        <w:shd w:val="clear" w:color="auto" w:fill="FFFFFF"/>
        <w:ind w:left="567" w:right="106"/>
        <w:jc w:val="both"/>
      </w:pPr>
    </w:p>
    <w:p w:rsidR="00E87F26" w:rsidRPr="00D7781B" w:rsidRDefault="00E87F26" w:rsidP="00D7781B">
      <w:pPr>
        <w:shd w:val="clear" w:color="auto" w:fill="FFFFFF"/>
        <w:ind w:firstLine="182"/>
        <w:jc w:val="both"/>
        <w:rPr>
          <w:color w:val="000000"/>
        </w:rPr>
      </w:pPr>
      <w:r w:rsidRPr="00D7781B">
        <w:rPr>
          <w:color w:val="000000"/>
        </w:rPr>
        <w:t>Навсегда исключите из сво</w:t>
      </w:r>
      <w:r w:rsidRPr="00D7781B">
        <w:rPr>
          <w:color w:val="000000"/>
        </w:rPr>
        <w:softHyphen/>
        <w:t>его словаря такие фразы: «Вот я старалась, а ты...», «Я тут лежу, болею, а ты...», «Я тебя растила, а ты...» и т. п. Это, граждане родители, на языке уголовного кодекса на</w:t>
      </w:r>
      <w:r w:rsidRPr="00D7781B">
        <w:rPr>
          <w:color w:val="000000"/>
        </w:rPr>
        <w:softHyphen/>
        <w:t>зывается «шантаж». Самая</w:t>
      </w:r>
      <w:r>
        <w:rPr>
          <w:color w:val="000000"/>
        </w:rPr>
        <w:t xml:space="preserve"> «</w:t>
      </w:r>
      <w:r w:rsidRPr="00D7781B">
        <w:rPr>
          <w:color w:val="000000"/>
        </w:rPr>
        <w:t>нечестная</w:t>
      </w:r>
      <w:r>
        <w:rPr>
          <w:color w:val="000000"/>
        </w:rPr>
        <w:t>»</w:t>
      </w:r>
      <w:r w:rsidRPr="00D7781B">
        <w:rPr>
          <w:color w:val="000000"/>
        </w:rPr>
        <w:t xml:space="preserve"> из всех попыток ус</w:t>
      </w:r>
      <w:r w:rsidRPr="00D7781B">
        <w:rPr>
          <w:color w:val="000000"/>
        </w:rPr>
        <w:softHyphen/>
        <w:t>тыдить. И самая неэффектив</w:t>
      </w:r>
      <w:r w:rsidRPr="00D7781B">
        <w:rPr>
          <w:color w:val="000000"/>
        </w:rPr>
        <w:softHyphen/>
        <w:t>ная. Знаете, что отвечают на подобные фразы  99  процентов детей? «А я тебя рожать меня не просил!»</w:t>
      </w:r>
    </w:p>
    <w:p w:rsidR="00E87F26" w:rsidRPr="00D7781B" w:rsidRDefault="00E87F26" w:rsidP="00D7781B">
      <w:pPr>
        <w:shd w:val="clear" w:color="auto" w:fill="FFFFFF"/>
        <w:ind w:firstLine="182"/>
        <w:jc w:val="both"/>
      </w:pPr>
    </w:p>
    <w:p w:rsidR="00E87F26" w:rsidRPr="00D7781B" w:rsidRDefault="00E87F26" w:rsidP="00D7781B">
      <w:pPr>
        <w:shd w:val="clear" w:color="auto" w:fill="FFFFFF"/>
        <w:ind w:left="567" w:hanging="360"/>
        <w:jc w:val="both"/>
        <w:rPr>
          <w:b/>
          <w:bCs/>
          <w:i/>
          <w:color w:val="993300"/>
          <w:sz w:val="28"/>
          <w:szCs w:val="28"/>
        </w:rPr>
      </w:pPr>
      <w:r w:rsidRPr="00D7781B">
        <w:rPr>
          <w:b/>
          <w:bCs/>
          <w:i/>
          <w:color w:val="993300"/>
          <w:sz w:val="28"/>
          <w:szCs w:val="28"/>
        </w:rPr>
        <w:t>4.     Избегайте свидетелей.</w:t>
      </w:r>
    </w:p>
    <w:p w:rsidR="00E87F26" w:rsidRPr="00D7781B" w:rsidRDefault="00E87F26" w:rsidP="00D7781B">
      <w:pPr>
        <w:shd w:val="clear" w:color="auto" w:fill="FFFFFF"/>
        <w:ind w:left="567"/>
        <w:jc w:val="both"/>
        <w:rPr>
          <w:i/>
          <w:color w:val="993300"/>
          <w:sz w:val="28"/>
          <w:szCs w:val="28"/>
        </w:rPr>
      </w:pPr>
    </w:p>
    <w:p w:rsidR="00E87F26" w:rsidRPr="00D7781B" w:rsidRDefault="00E87F26" w:rsidP="00D7781B">
      <w:pPr>
        <w:shd w:val="clear" w:color="auto" w:fill="FFFFFF"/>
        <w:ind w:left="10" w:right="77" w:firstLine="182"/>
        <w:jc w:val="both"/>
      </w:pPr>
      <w:r w:rsidRPr="00D7781B">
        <w:rPr>
          <w:color w:val="000000"/>
        </w:rPr>
        <w:t>Если действительно возни</w:t>
      </w:r>
      <w:r w:rsidRPr="00D7781B">
        <w:rPr>
          <w:color w:val="000000"/>
        </w:rPr>
        <w:softHyphen/>
        <w:t>кает ситуация, ввергающая вас в краску (ребенок нахамил старику, устроил истерику в магазине), нужно твердо и ре</w:t>
      </w:r>
      <w:r w:rsidRPr="00D7781B">
        <w:rPr>
          <w:color w:val="000000"/>
        </w:rPr>
        <w:softHyphen/>
        <w:t>шительно увести его с места происшествия. Чувство соб</w:t>
      </w:r>
      <w:r w:rsidRPr="00D7781B">
        <w:rPr>
          <w:color w:val="000000"/>
        </w:rPr>
        <w:softHyphen/>
        <w:t>ственного достоинства прису</w:t>
      </w:r>
      <w:r w:rsidRPr="00D7781B">
        <w:rPr>
          <w:color w:val="000000"/>
        </w:rPr>
        <w:softHyphen/>
        <w:t>ще не только взрослым - по</w:t>
      </w:r>
      <w:r w:rsidRPr="00D7781B">
        <w:rPr>
          <w:color w:val="000000"/>
        </w:rPr>
        <w:softHyphen/>
        <w:t>этому очень важно, чтобы раз</w:t>
      </w:r>
      <w:r w:rsidRPr="00D7781B">
        <w:rPr>
          <w:color w:val="000000"/>
        </w:rPr>
        <w:softHyphen/>
        <w:t>говор состоялся без свидете</w:t>
      </w:r>
      <w:r w:rsidRPr="00D7781B">
        <w:rPr>
          <w:color w:val="000000"/>
        </w:rPr>
        <w:softHyphen/>
        <w:t>лей. После этого спокойно объясните, почему так делать нельзя - это необходимо. Вот тут, кстати, призвать малыша к стыду вполне уместно. Ведь на определенном этапе жизни эта эмоция играет важную и полезную роль тормоза, не по</w:t>
      </w:r>
      <w:r w:rsidRPr="00D7781B">
        <w:rPr>
          <w:color w:val="000000"/>
        </w:rPr>
        <w:softHyphen/>
        <w:t>зволяющего совершать небла</w:t>
      </w:r>
      <w:r w:rsidRPr="00D7781B">
        <w:rPr>
          <w:color w:val="000000"/>
        </w:rPr>
        <w:softHyphen/>
        <w:t>говидные поступки.</w:t>
      </w:r>
    </w:p>
    <w:p w:rsidR="00E87F26" w:rsidRPr="00D7781B" w:rsidRDefault="00E87F26" w:rsidP="00D7781B">
      <w:pPr>
        <w:shd w:val="clear" w:color="auto" w:fill="FFFFFF"/>
        <w:ind w:left="19" w:right="82" w:firstLine="197"/>
        <w:jc w:val="both"/>
      </w:pPr>
      <w:r w:rsidRPr="00D7781B">
        <w:rPr>
          <w:color w:val="000000"/>
        </w:rPr>
        <w:t>Главное - не забывать, что у всего должна быть своя мера.</w:t>
      </w:r>
    </w:p>
    <w:p w:rsidR="00E87F26" w:rsidRPr="00D350D0" w:rsidRDefault="00E87F26" w:rsidP="00D7781B">
      <w:pPr>
        <w:jc w:val="both"/>
        <w:rPr>
          <w:sz w:val="28"/>
          <w:szCs w:val="28"/>
        </w:rPr>
      </w:pPr>
    </w:p>
    <w:sectPr w:rsidR="00E87F26" w:rsidRPr="00D350D0" w:rsidSect="00D7781B">
      <w:pgSz w:w="16838" w:h="11906" w:orient="landscape"/>
      <w:pgMar w:top="719" w:right="1134" w:bottom="851" w:left="1134" w:header="709" w:footer="709" w:gutter="0"/>
      <w:pgBorders w:offsetFrom="page">
        <w:top w:val="single" w:sz="18" w:space="24" w:color="993300" w:shadow="1"/>
        <w:left w:val="single" w:sz="18" w:space="24" w:color="993300" w:shadow="1"/>
        <w:bottom w:val="single" w:sz="18" w:space="24" w:color="993300" w:shadow="1"/>
        <w:right w:val="single" w:sz="18" w:space="24" w:color="9933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0D0"/>
    <w:rsid w:val="00270232"/>
    <w:rsid w:val="003B39D8"/>
    <w:rsid w:val="00D350D0"/>
    <w:rsid w:val="00D7781B"/>
    <w:rsid w:val="00E87F26"/>
    <w:rsid w:val="00FE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0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406</Words>
  <Characters>2315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Alexey</cp:lastModifiedBy>
  <cp:revision>2</cp:revision>
  <dcterms:created xsi:type="dcterms:W3CDTF">2009-11-15T17:46:00Z</dcterms:created>
  <dcterms:modified xsi:type="dcterms:W3CDTF">2012-06-26T16:49:00Z</dcterms:modified>
</cp:coreProperties>
</file>