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9A" w:rsidRPr="004256D9" w:rsidRDefault="00464B1A" w:rsidP="0046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D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64B1A" w:rsidRPr="004256D9" w:rsidRDefault="00464B1A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Что же такое танец? Откуда идут его истоки? Как овладеть этим искусством? Очень многие люди, и особенно дети, задают себе эти вопросы, увидев на сцене или по телевизору красивый народный или эстрадный танец.</w:t>
      </w:r>
    </w:p>
    <w:p w:rsidR="00464B1A" w:rsidRPr="004256D9" w:rsidRDefault="00464B1A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Еще в самые древние времена танец был одним из первых языков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которым люди могли выразить свои чувства.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радость как исполнителю и, так и зрителю – танец раскрывает и растит духовные силы, воспитывает художественный вкус и любовь 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прекрасному</w:t>
      </w:r>
      <w:r w:rsidR="004A3383" w:rsidRPr="004256D9">
        <w:rPr>
          <w:rFonts w:ascii="Times New Roman" w:hAnsi="Times New Roman" w:cs="Times New Roman"/>
          <w:sz w:val="28"/>
          <w:szCs w:val="28"/>
        </w:rPr>
        <w:t>.</w:t>
      </w:r>
    </w:p>
    <w:p w:rsidR="004E5E3E" w:rsidRPr="004256D9" w:rsidRDefault="004E5E3E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Хореография – искусство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любимое детьми. Ежегодно тысячи любителей танца приходят в хореографические коллективы, танцевальные ансамбли, студии. Многие детские танцевальные коллективы приобрели большую популярность не только в нашей стране, но и за рубежом. Телевидение широко показывает детскую самодеятельность, знакомит с детскими танцевальными коллективами. Глядя, с какой легкостью и мастерством танцуют дети на сцене, мы забываем, что за этим стоит огромный труд их самих и их педагогов.</w:t>
      </w:r>
    </w:p>
    <w:p w:rsidR="002101DF" w:rsidRPr="004256D9" w:rsidRDefault="004E5E3E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являются синтетическим видом деятельности, следовательно, любая программа, основанная на движениях под музыку, будет развивать и музыкальный слух, и двигательные способности, а также психические процессы, которые лежат в их основе. Однако, занимаясь одним и тем же видом деятельности, можно пр</w:t>
      </w:r>
      <w:r w:rsidR="002101DF" w:rsidRPr="004256D9">
        <w:rPr>
          <w:rFonts w:ascii="Times New Roman" w:hAnsi="Times New Roman" w:cs="Times New Roman"/>
          <w:sz w:val="28"/>
          <w:szCs w:val="28"/>
        </w:rPr>
        <w:t>е</w:t>
      </w:r>
      <w:r w:rsidRPr="004256D9">
        <w:rPr>
          <w:rFonts w:ascii="Times New Roman" w:hAnsi="Times New Roman" w:cs="Times New Roman"/>
          <w:sz w:val="28"/>
          <w:szCs w:val="28"/>
        </w:rPr>
        <w:t>следовать различные цели, например, акцентировать внимание на развитие чувства ритма у детей, либо двигательных навыков, артистичности</w:t>
      </w:r>
      <w:r w:rsidR="002101DF" w:rsidRPr="004256D9">
        <w:rPr>
          <w:rFonts w:ascii="Times New Roman" w:hAnsi="Times New Roman" w:cs="Times New Roman"/>
          <w:sz w:val="28"/>
          <w:szCs w:val="28"/>
        </w:rPr>
        <w:t xml:space="preserve"> и т.д., в зависимости от того</w:t>
      </w:r>
      <w:proofErr w:type="gramStart"/>
      <w:r w:rsidR="002101DF" w:rsidRPr="004256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1DF" w:rsidRPr="004256D9">
        <w:rPr>
          <w:rFonts w:ascii="Times New Roman" w:hAnsi="Times New Roman" w:cs="Times New Roman"/>
          <w:sz w:val="28"/>
          <w:szCs w:val="28"/>
        </w:rPr>
        <w:t xml:space="preserve"> в каком учреждении, в каких условиях и зачем ведется эта работа. На наш взгляд важно, чтобы педагог осознавал приоритетные цели и задачи в своей деятельности, понимал, в чем выражается основной эффект развития.</w:t>
      </w:r>
    </w:p>
    <w:p w:rsidR="002101DF" w:rsidRPr="004256D9" w:rsidRDefault="002101DF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Основная направленность предлагаемой программы – психологическое раскрепощение ребенка через освоение своего собственного тела как выразительного («музыкального») инструмента.</w:t>
      </w:r>
    </w:p>
    <w:p w:rsidR="004E5E3E" w:rsidRPr="004256D9" w:rsidRDefault="002532E5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 xml:space="preserve">Вы знаете, что первые танцы </w:t>
      </w:r>
      <w:r w:rsidR="002101DF" w:rsidRPr="004256D9">
        <w:rPr>
          <w:rFonts w:ascii="Times New Roman" w:hAnsi="Times New Roman" w:cs="Times New Roman"/>
          <w:sz w:val="28"/>
          <w:szCs w:val="28"/>
        </w:rPr>
        <w:t xml:space="preserve"> </w:t>
      </w:r>
      <w:r w:rsidRPr="004256D9">
        <w:rPr>
          <w:rFonts w:ascii="Times New Roman" w:hAnsi="Times New Roman" w:cs="Times New Roman"/>
          <w:sz w:val="28"/>
          <w:szCs w:val="28"/>
        </w:rPr>
        <w:t>древности были далеко от того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что в наши дни называют этим танцем? Они имели совсем иное значение. Разнообразными движениями и жестами  человек передавал свои впечатления от окружающего мира, вкладывая в них свое настроение</w:t>
      </w:r>
      <w:r w:rsidR="00C9331A" w:rsidRPr="004256D9">
        <w:rPr>
          <w:rFonts w:ascii="Times New Roman" w:hAnsi="Times New Roman" w:cs="Times New Roman"/>
          <w:sz w:val="28"/>
          <w:szCs w:val="28"/>
        </w:rPr>
        <w:t>, свое душевное состояние. Возгласы, пение, пантомимная игра были взаимосвязаны с танцем. Сам же танец всегда, во все времена был тесно связан с жизнью и бытом людей. Поэтому каждый танец отвечает характеру, духу того народа, у которого он зародился. С изменение социального строя, условий жизни менялись характер и тематика искусства, изменился и танец. Своими корнями он глубоко уходит в народное творчество.</w:t>
      </w:r>
    </w:p>
    <w:p w:rsidR="00C9331A" w:rsidRPr="004256D9" w:rsidRDefault="00C9331A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 xml:space="preserve">Пляски были распространены у народов древнего мира. 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>Танцующие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стремились к тому, чтобы каждое движение, жест, мимика выражали какую-нибудь мысль, действие, поступок. Выразительные танцы имели огромное значение и в быту, и в общественной жизни. Очень часто празднества начинались и сопровождались плясками.</w:t>
      </w:r>
    </w:p>
    <w:p w:rsidR="00C9331A" w:rsidRPr="004256D9" w:rsidRDefault="00C9331A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lastRenderedPageBreak/>
        <w:t>Менялись эпохи, взгляды. Перемены были везде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>в том числе и в хореографии: классика сменялась ритмопластическими танцами, мюзиклом, модерн и т.д. и т.п.</w:t>
      </w:r>
    </w:p>
    <w:p w:rsidR="00306F2C" w:rsidRPr="004256D9" w:rsidRDefault="00306F2C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Искусство танца не стоит на месте, оно постоянно развивается, обновляясь более сложными формами. Возникает вопрос: как научить детей танцевать, какими методами руководствоваться?</w:t>
      </w:r>
    </w:p>
    <w:p w:rsidR="00306F2C" w:rsidRPr="004256D9" w:rsidRDefault="00306F2C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>В педагогике с давних пор известно, какие огромные возможности для воспитания души и тела заложены в синтезе музыки и пластики, интеграции различных видов художественной деятельности. Об этом знали еще в Древней Греции, где сформировалось представление о том, что основой прекрасного является Гармония. По мнению Платона, «трудно представить себе лучший метод воспитания, чем тот, который открыт и проверен опытом веков; он может быть выражен в двух положениях: гимнастика для тела и музыка для души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>виду этого воспитание в музыке надо считать самым главным: благодаря ему Ритм и Гармония глубоко внедряются в душу</w:t>
      </w:r>
      <w:r w:rsidR="00782B3D" w:rsidRPr="004256D9">
        <w:rPr>
          <w:rFonts w:ascii="Times New Roman" w:hAnsi="Times New Roman" w:cs="Times New Roman"/>
          <w:sz w:val="28"/>
          <w:szCs w:val="28"/>
        </w:rPr>
        <w:t>, овладевают ею, упиваться и восхищаться прекрасным, с радостью воспринимать его, насыщаться им согласовывать с ним свой быт».</w:t>
      </w:r>
    </w:p>
    <w:p w:rsidR="00782B3D" w:rsidRDefault="00782B3D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6D9">
        <w:rPr>
          <w:rFonts w:ascii="Times New Roman" w:hAnsi="Times New Roman" w:cs="Times New Roman"/>
          <w:sz w:val="28"/>
          <w:szCs w:val="28"/>
        </w:rPr>
        <w:t xml:space="preserve">В Древней Греции музыка для воспитания и образования имела более глубокое значение, чем сейчас, и соединяла не только гармонию звуков, но и поэзию, танец, философию, творчество. Именно эти идеи важны для воспитания и в современном очень непростом и жестоком мире, </w:t>
      </w:r>
      <w:proofErr w:type="gramStart"/>
      <w:r w:rsidRPr="004256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56D9">
        <w:rPr>
          <w:rFonts w:ascii="Times New Roman" w:hAnsi="Times New Roman" w:cs="Times New Roman"/>
          <w:sz w:val="28"/>
          <w:szCs w:val="28"/>
        </w:rPr>
        <w:t xml:space="preserve"> наверное, естественно стремление педагогов к воспитанию детей по «законам красоты</w:t>
      </w:r>
      <w:r w:rsidR="004256D9" w:rsidRPr="004256D9">
        <w:rPr>
          <w:rFonts w:ascii="Times New Roman" w:hAnsi="Times New Roman" w:cs="Times New Roman"/>
          <w:sz w:val="28"/>
          <w:szCs w:val="28"/>
        </w:rPr>
        <w:t>», к воплощению в реальность прекрасной формулы Платона: «От красивых образов мы перейдем к красивым мыслям, от красивых мыслей – к красивой жизни и от красивой жизни – к абсолютной красоте».</w:t>
      </w:r>
    </w:p>
    <w:p w:rsidR="004256D9" w:rsidRDefault="004256D9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философов Древней Греции было немало последователей. Так, идея синтеза музыки и движения была подхвачена швейцарским музыкантом и педагогом Эмилем Жаком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Далькрозом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1865-1950), который разработал на ее основе</w:t>
      </w:r>
      <w:r w:rsidR="00C47533">
        <w:rPr>
          <w:rFonts w:ascii="Times New Roman" w:hAnsi="Times New Roman" w:cs="Times New Roman"/>
          <w:sz w:val="28"/>
          <w:szCs w:val="28"/>
        </w:rPr>
        <w:t xml:space="preserve"> уже в начале </w:t>
      </w:r>
      <w:r w:rsidR="00C475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47533">
        <w:rPr>
          <w:rFonts w:ascii="Times New Roman" w:hAnsi="Times New Roman" w:cs="Times New Roman"/>
          <w:sz w:val="28"/>
          <w:szCs w:val="28"/>
        </w:rPr>
        <w:t xml:space="preserve"> века систему музыкально-ритмического воспитания детей. Эта система стала известна во многих странах Европы и в России под названием «метода ритмической гимнастики». Современность и актуальность этой методики и по сей день не только в ее названии, столь широко используемом многими специалистами по физическому и музыкальному воспитанию. Заслуга </w:t>
      </w:r>
      <w:proofErr w:type="spellStart"/>
      <w:r w:rsidR="00C47533">
        <w:rPr>
          <w:rFonts w:ascii="Times New Roman" w:hAnsi="Times New Roman" w:cs="Times New Roman"/>
          <w:sz w:val="28"/>
          <w:szCs w:val="28"/>
        </w:rPr>
        <w:t>Э.</w:t>
      </w:r>
      <w:proofErr w:type="gramStart"/>
      <w:r w:rsidR="00C47533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proofErr w:type="gramEnd"/>
      <w:r w:rsidR="00C47533">
        <w:rPr>
          <w:rFonts w:ascii="Times New Roman" w:hAnsi="Times New Roman" w:cs="Times New Roman"/>
          <w:sz w:val="28"/>
          <w:szCs w:val="28"/>
        </w:rPr>
        <w:t xml:space="preserve"> прежде всего в том, что он видел в музыкально- 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 По его мнению, «с первых лет жизни ребенка следовало бы начинать воспитание в нем «мышечного чувства», что, в свою очередь, способствует «более живой и успешной работе мозга». При этом </w:t>
      </w:r>
      <w:proofErr w:type="spellStart"/>
      <w:r w:rsidR="00C47533">
        <w:rPr>
          <w:rFonts w:ascii="Times New Roman" w:hAnsi="Times New Roman" w:cs="Times New Roman"/>
          <w:sz w:val="28"/>
          <w:szCs w:val="28"/>
        </w:rPr>
        <w:t>Далькроза</w:t>
      </w:r>
      <w:proofErr w:type="spellEnd"/>
      <w:r w:rsidR="00C47533">
        <w:rPr>
          <w:rFonts w:ascii="Times New Roman" w:hAnsi="Times New Roman" w:cs="Times New Roman"/>
          <w:sz w:val="28"/>
          <w:szCs w:val="28"/>
        </w:rPr>
        <w:t xml:space="preserve"> считал важным и то, как организован сам процесс занятий с детьми, который должен «приносить детям радость, иначе он теряет половину своей</w:t>
      </w:r>
      <w:r w:rsidR="00735624">
        <w:rPr>
          <w:rFonts w:ascii="Times New Roman" w:hAnsi="Times New Roman" w:cs="Times New Roman"/>
          <w:sz w:val="28"/>
          <w:szCs w:val="28"/>
        </w:rPr>
        <w:t xml:space="preserve"> цены».</w:t>
      </w:r>
    </w:p>
    <w:p w:rsidR="00A73495" w:rsidRDefault="00735624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предлагается в программе? Может достаточно обновлять репертуар для детей разного возраста, дополняя его современной музыкой, движениями? </w:t>
      </w:r>
      <w:r>
        <w:rPr>
          <w:rFonts w:ascii="Times New Roman" w:hAnsi="Times New Roman" w:cs="Times New Roman"/>
          <w:sz w:val="28"/>
          <w:szCs w:val="28"/>
        </w:rPr>
        <w:lastRenderedPageBreak/>
        <w:t>Безусловно, невозможно, из года в год использовать в работе один и тот же материал – например, «Танец снежинок» на музыку А.Жилина или «Парную пляску» на карельскую народную мелодию, как бы хороши они не были.</w:t>
      </w:r>
      <w:r w:rsidR="00A73495">
        <w:rPr>
          <w:rFonts w:ascii="Times New Roman" w:hAnsi="Times New Roman" w:cs="Times New Roman"/>
          <w:sz w:val="28"/>
          <w:szCs w:val="28"/>
        </w:rPr>
        <w:t xml:space="preserve"> Да, действительно, педагоги постоянно нуждаются в новом материале в соответствии с изменением запросов самих детей, явлений окружающей жизни, и, наконец, с потребностью все время вносить в свою работу новое, свежее. Но, пожалуй, разработка репертуара – это бесконечный процесс, и для педагога важно не столько постоянное пополнение своего репертуарного багажа, сколько умение самостоятельно его разрабатывать, ориентируясь на возможности конкретных детей, а так же цель и задачи их развития. </w:t>
      </w:r>
    </w:p>
    <w:p w:rsidR="00A73495" w:rsidRDefault="00A73495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624" w:rsidRDefault="00A73495" w:rsidP="00A734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52780F" w:rsidRPr="00A46073" w:rsidRDefault="00A46073" w:rsidP="00A46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495" w:rsidRPr="00A46073">
        <w:rPr>
          <w:rFonts w:ascii="Times New Roman" w:hAnsi="Times New Roman" w:cs="Times New Roman"/>
          <w:sz w:val="28"/>
          <w:szCs w:val="28"/>
        </w:rPr>
        <w:t>Ориентация не только на развитие детей, но и на совершенствование профессионализма самого педагога в области ритмопластических движений, выявление индивидуального стиля деятельности и в связи с этим коррекция содержания работы «на себя», «на себя во взаимодействии</w:t>
      </w:r>
      <w:r w:rsidR="0052780F" w:rsidRPr="00A46073">
        <w:rPr>
          <w:rFonts w:ascii="Times New Roman" w:hAnsi="Times New Roman" w:cs="Times New Roman"/>
          <w:sz w:val="28"/>
          <w:szCs w:val="28"/>
        </w:rPr>
        <w:t xml:space="preserve"> с детьми».</w:t>
      </w:r>
    </w:p>
    <w:p w:rsidR="004256D9" w:rsidRPr="00A46073" w:rsidRDefault="00A46073" w:rsidP="00A46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3495" w:rsidRPr="00A46073">
        <w:rPr>
          <w:rFonts w:ascii="Times New Roman" w:hAnsi="Times New Roman" w:cs="Times New Roman"/>
          <w:sz w:val="28"/>
          <w:szCs w:val="28"/>
        </w:rPr>
        <w:t xml:space="preserve"> </w:t>
      </w:r>
      <w:r w:rsidR="0052780F" w:rsidRPr="00A46073">
        <w:rPr>
          <w:rFonts w:ascii="Times New Roman" w:hAnsi="Times New Roman" w:cs="Times New Roman"/>
          <w:sz w:val="28"/>
          <w:szCs w:val="28"/>
        </w:rPr>
        <w:t>Использование в качестве музыкального сопровождения, как правило, целостных произведений, а не отрывков по 8, 16 тактов. Целостный музыкальный образ передается разнообразными пластическими средствами, требующими как свободного владения телом, так и тонкого музыкального слуха, богатого воображения и фантазии, более глубокого постижения содержания музыки. Идя от простого к сложному, от детских песен к симфоническим произведениям композиторов – классиков (</w:t>
      </w:r>
      <w:r w:rsidRPr="00A46073">
        <w:rPr>
          <w:rFonts w:ascii="Times New Roman" w:hAnsi="Times New Roman" w:cs="Times New Roman"/>
          <w:sz w:val="28"/>
          <w:szCs w:val="28"/>
        </w:rPr>
        <w:t xml:space="preserve"> </w:t>
      </w:r>
      <w:r w:rsidR="0052780F" w:rsidRPr="00A46073">
        <w:rPr>
          <w:rFonts w:ascii="Times New Roman" w:hAnsi="Times New Roman" w:cs="Times New Roman"/>
          <w:sz w:val="28"/>
          <w:szCs w:val="28"/>
        </w:rPr>
        <w:t>М.Мусоргского, Э.Грига, П.Чайковского, К.Сен-Санса и др.)</w:t>
      </w:r>
      <w:proofErr w:type="gramStart"/>
      <w:r w:rsidRPr="00A46073">
        <w:rPr>
          <w:rFonts w:ascii="Times New Roman" w:hAnsi="Times New Roman" w:cs="Times New Roman"/>
          <w:sz w:val="28"/>
          <w:szCs w:val="28"/>
        </w:rPr>
        <w:t xml:space="preserve"> </w:t>
      </w:r>
      <w:r w:rsidR="0052780F" w:rsidRPr="00A460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780F" w:rsidRPr="00A46073">
        <w:rPr>
          <w:rFonts w:ascii="Times New Roman" w:hAnsi="Times New Roman" w:cs="Times New Roman"/>
          <w:sz w:val="28"/>
          <w:szCs w:val="28"/>
        </w:rPr>
        <w:t xml:space="preserve"> ребенок постепенно приобщается к миру прекрасного, пропуская как бы «через себя» музыку, сложный мир чувств</w:t>
      </w:r>
      <w:r w:rsidRPr="00A46073">
        <w:rPr>
          <w:rFonts w:ascii="Times New Roman" w:hAnsi="Times New Roman" w:cs="Times New Roman"/>
          <w:sz w:val="28"/>
          <w:szCs w:val="28"/>
        </w:rPr>
        <w:t xml:space="preserve"> и образов, обыгрывая своим телом музыкальную ткань произведения, его настроение и содержание, постигая при этом на телесном, зрительном и эмоциональном уровнях специфический язык средств музыкальной выразительности.</w:t>
      </w:r>
    </w:p>
    <w:p w:rsidR="00A46073" w:rsidRDefault="00A46073" w:rsidP="00A46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7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кцентирование внимания педагога не столько на внешней стороне обучения детей 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 есть формирование двигательных умений), сколько на анализе тех внутренних процессов, которые являются регулирующей основой движения под музыку.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сенсорные, мыслительные процессы, а так же их подвижность. Движение является как бы видимым айсбергом глубинных психических процессов, и по двигательной реакции под музыку можно с достаточной степенью достоверности</w:t>
      </w:r>
      <w:r w:rsidR="00D67222">
        <w:rPr>
          <w:rFonts w:ascii="Times New Roman" w:hAnsi="Times New Roman" w:cs="Times New Roman"/>
          <w:sz w:val="28"/>
          <w:szCs w:val="28"/>
        </w:rPr>
        <w:t xml:space="preserve"> провести диагностику как музыкального, так и психомоторного развития ребенка.</w:t>
      </w:r>
    </w:p>
    <w:p w:rsidR="00D67222" w:rsidRDefault="00D67222" w:rsidP="00A46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Другими словами, эта программа является музыкально- ритмическим психотренингом для детей и педагогов, развивающим внимание, волю, память, подвижность и гибкость мыслительных процессов, направленным также на развитие музыкальности и эмоциональности, творческого воображения, фантазии, способности к импровизации в движении под музыку, что требует свободного и осознанного владения телом.</w:t>
      </w:r>
    </w:p>
    <w:p w:rsidR="00D67222" w:rsidRDefault="00974438" w:rsidP="00D672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B21117" w:rsidRDefault="00B21117" w:rsidP="00D672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222" w:rsidRDefault="00B21117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D67222">
        <w:rPr>
          <w:rFonts w:ascii="Times New Roman" w:hAnsi="Times New Roman" w:cs="Times New Roman"/>
          <w:sz w:val="28"/>
          <w:szCs w:val="28"/>
        </w:rPr>
        <w:t xml:space="preserve">ель программы – </w:t>
      </w:r>
      <w:r w:rsidR="00D67222">
        <w:rPr>
          <w:rFonts w:ascii="Times New Roman" w:hAnsi="Times New Roman" w:cs="Times New Roman"/>
          <w:b/>
          <w:sz w:val="28"/>
          <w:szCs w:val="28"/>
        </w:rPr>
        <w:t xml:space="preserve">развитие ребенка, формирование средствами музыки и </w:t>
      </w:r>
      <w:proofErr w:type="gramStart"/>
      <w:r w:rsidR="00D67222">
        <w:rPr>
          <w:rFonts w:ascii="Times New Roman" w:hAnsi="Times New Roman" w:cs="Times New Roman"/>
          <w:b/>
          <w:sz w:val="28"/>
          <w:szCs w:val="28"/>
        </w:rPr>
        <w:t>ритмических движений</w:t>
      </w:r>
      <w:proofErr w:type="gramEnd"/>
      <w:r w:rsidR="00D67222">
        <w:rPr>
          <w:rFonts w:ascii="Times New Roman" w:hAnsi="Times New Roman" w:cs="Times New Roman"/>
          <w:b/>
          <w:sz w:val="28"/>
          <w:szCs w:val="28"/>
        </w:rPr>
        <w:t xml:space="preserve"> разнообразных умений, способностей</w:t>
      </w:r>
      <w:r>
        <w:rPr>
          <w:rFonts w:ascii="Times New Roman" w:hAnsi="Times New Roman" w:cs="Times New Roman"/>
          <w:b/>
          <w:sz w:val="28"/>
          <w:szCs w:val="28"/>
        </w:rPr>
        <w:t>, качеств личности.</w:t>
      </w:r>
      <w:r>
        <w:rPr>
          <w:rFonts w:ascii="Times New Roman" w:hAnsi="Times New Roman" w:cs="Times New Roman"/>
          <w:sz w:val="28"/>
          <w:szCs w:val="28"/>
        </w:rPr>
        <w:t xml:space="preserve"> И, как известно, чем раньше мы дадим детям гамму разнообразных впечатлений, чувственного опыта, тем более гармоничным, естественным и успешным, в таком виде деятельности, как движение под музыку, будет дальнейшее развитие ребенка, становление его личности. И, возможно, меньше будет проблем у наших детей с развитием речи, внимания, памяти, мышления, формированием красивой осанки.</w:t>
      </w:r>
    </w:p>
    <w:p w:rsidR="00B21117" w:rsidRDefault="00B21117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наши предшественники, мы рассматриваем и оцениваем красоту, выразительность движения под музыку в его гармоничности, как проявлении индивидуальности восприятия образа, музыкальности,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главное, естественности самого движения. Ведь что такое правильная осанка, красивая походка? Скорее всего, это наиболее естественное и удобное положение тела во время движения, наиболее оптимальная поза. Ведь красота движения и ребенка, и взрослого, как считали</w:t>
      </w:r>
      <w:r w:rsidR="00634C50">
        <w:rPr>
          <w:rFonts w:ascii="Times New Roman" w:hAnsi="Times New Roman" w:cs="Times New Roman"/>
          <w:sz w:val="28"/>
          <w:szCs w:val="28"/>
        </w:rPr>
        <w:t xml:space="preserve"> древние греки, Жак </w:t>
      </w:r>
      <w:proofErr w:type="spellStart"/>
      <w:r w:rsidR="00634C50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634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4C50">
        <w:rPr>
          <w:rFonts w:ascii="Times New Roman" w:hAnsi="Times New Roman" w:cs="Times New Roman"/>
          <w:sz w:val="28"/>
          <w:szCs w:val="28"/>
        </w:rPr>
        <w:t>Айседора</w:t>
      </w:r>
      <w:proofErr w:type="spellEnd"/>
      <w:r w:rsidR="0063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C50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="00634C50">
        <w:rPr>
          <w:rFonts w:ascii="Times New Roman" w:hAnsi="Times New Roman" w:cs="Times New Roman"/>
          <w:sz w:val="28"/>
          <w:szCs w:val="28"/>
        </w:rPr>
        <w:t xml:space="preserve"> и многие другие, прежде всего в естественности, целесообразности, непринужденности, выразительности и одухотворенности. А эти все качества раскрываются при условии гармоничного развития, единства духовного и физического.</w:t>
      </w:r>
    </w:p>
    <w:p w:rsidR="00974438" w:rsidRDefault="00974438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Главное, на что должен быт нацелен педагог,  это приобщение к движению под музыку всех детей, не только способных и одаренных в музыкальном и двигательном отношении, но и неловких, заторможенных, которым нужно помочь обрести чувство уверенности в своих силах, путем подбора для них такого материала, в котором проявятся скрытые возможности ребенка, его «изюминка» и индивидуальность, а слабые стороны, наоборот, будут завуалированы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. Ведь доказано, что занятия движениями для детей с задержкой или патологией в развитии имеют особое значение, потому что двигательные упражнения тренируют в первую очередь мозг, подвижность нервных процессо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 Н.А.Бернштейна, И.М.Сеченова, В.М.Бехтерева,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М.Фильденкрайза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). </w:t>
      </w:r>
      <w:r w:rsidR="00B829E8">
        <w:rPr>
          <w:rFonts w:ascii="Times New Roman" w:hAnsi="Times New Roman" w:cs="Times New Roman"/>
          <w:sz w:val="28"/>
          <w:szCs w:val="28"/>
        </w:rPr>
        <w:t>В то же время, движение под музыку является для ребенка и одним из самых привлекательных видов деятельности, игрой, возможностью выразить эмоции, реализовать свою энергию, поэтому оно в целом сказывается благотворно на его состояние и воспитание.</w:t>
      </w:r>
    </w:p>
    <w:p w:rsidR="00B829E8" w:rsidRDefault="00B829E8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речь идет о развитии детей в процессе музыкально-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содержание работы связано со спецификой этого вида деятельности, рассмотрим более детально его особенности.</w:t>
      </w:r>
    </w:p>
    <w:p w:rsidR="00B829E8" w:rsidRDefault="00B829E8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ритмика – это синтетический вид деятельности, в основе которого лежит музыка,</w:t>
      </w:r>
      <w:r w:rsidR="006C1FBC">
        <w:rPr>
          <w:rFonts w:ascii="Times New Roman" w:hAnsi="Times New Roman" w:cs="Times New Roman"/>
          <w:sz w:val="28"/>
          <w:szCs w:val="28"/>
        </w:rPr>
        <w:t xml:space="preserve"> а движения выражают музыкальный образ и конкретизируют основные средства музыкальной выразительности. </w:t>
      </w:r>
    </w:p>
    <w:p w:rsidR="006C1FBC" w:rsidRPr="001D18BE" w:rsidRDefault="006C1FBC" w:rsidP="001D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8BE">
        <w:rPr>
          <w:rFonts w:ascii="Times New Roman" w:hAnsi="Times New Roman" w:cs="Times New Roman"/>
          <w:sz w:val="28"/>
          <w:szCs w:val="28"/>
        </w:rPr>
        <w:t xml:space="preserve">Помимо единства художественного образа, настроения и характера исполнения, музыка и движение тесно взаимосвязаны также и тем, что это временные виды искусства, при этом движение, протекающее в пространстве, </w:t>
      </w:r>
      <w:r w:rsidRPr="001D18BE">
        <w:rPr>
          <w:rFonts w:ascii="Times New Roman" w:hAnsi="Times New Roman" w:cs="Times New Roman"/>
          <w:sz w:val="28"/>
          <w:szCs w:val="28"/>
        </w:rPr>
        <w:lastRenderedPageBreak/>
        <w:t>как бы делает зрелым, ощутимым течение времени. Музыка и движения, таким образом, имеют много общих параметров, к которым относятся:</w:t>
      </w:r>
    </w:p>
    <w:p w:rsidR="001D18BE" w:rsidRDefault="001D18BE" w:rsidP="001D18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временные характеристик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и конец звучания, темп, ритм);</w:t>
      </w:r>
    </w:p>
    <w:p w:rsidR="001D18BE" w:rsidRDefault="001D18BE" w:rsidP="001D18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громче музыка, тем больше амплитуда движения);</w:t>
      </w:r>
    </w:p>
    <w:p w:rsidR="001D18BE" w:rsidRDefault="001D18BE" w:rsidP="001D18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произведения и композиционная структура двигательной композиции.</w:t>
      </w:r>
    </w:p>
    <w:p w:rsidR="001D18BE" w:rsidRDefault="001D18BE" w:rsidP="001D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этой взаимообусловленностью музыки и движения, а также целями данной программы, сформулированы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обучения и воспитания детей.</w:t>
      </w:r>
    </w:p>
    <w:p w:rsidR="001D18BE" w:rsidRPr="004923A9" w:rsidRDefault="004923A9" w:rsidP="004923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3A9">
        <w:rPr>
          <w:rFonts w:ascii="Times New Roman" w:hAnsi="Times New Roman" w:cs="Times New Roman"/>
          <w:i/>
          <w:sz w:val="28"/>
          <w:szCs w:val="28"/>
        </w:rPr>
        <w:t>Р</w:t>
      </w:r>
      <w:r w:rsidR="001D18BE" w:rsidRPr="004923A9">
        <w:rPr>
          <w:rFonts w:ascii="Times New Roman" w:hAnsi="Times New Roman" w:cs="Times New Roman"/>
          <w:i/>
          <w:sz w:val="28"/>
          <w:szCs w:val="28"/>
        </w:rPr>
        <w:t>азвитие музыкальности</w:t>
      </w:r>
      <w:r w:rsidRPr="004923A9">
        <w:rPr>
          <w:rFonts w:ascii="Times New Roman" w:hAnsi="Times New Roman" w:cs="Times New Roman"/>
          <w:i/>
          <w:sz w:val="28"/>
          <w:szCs w:val="28"/>
        </w:rPr>
        <w:t>:</w:t>
      </w:r>
    </w:p>
    <w:p w:rsidR="004923A9" w:rsidRDefault="004923A9" w:rsidP="004923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воспринимать музыку, то есть чувствовать ее настроение и характер, понимать ее содержание;</w:t>
      </w:r>
    </w:p>
    <w:p w:rsidR="004923A9" w:rsidRDefault="004923A9" w:rsidP="004923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специальных музыкальных способностей: музыкального 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мелодического, гармонического, тембрового, чувства ритма;</w:t>
      </w:r>
    </w:p>
    <w:p w:rsidR="004923A9" w:rsidRDefault="004923A9" w:rsidP="004923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музыкального кругозора и познавательного интереса к искусству звуков;</w:t>
      </w:r>
    </w:p>
    <w:p w:rsidR="004923A9" w:rsidRDefault="004923A9" w:rsidP="004923A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музыкальной памяти.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i/>
          <w:sz w:val="28"/>
          <w:szCs w:val="28"/>
        </w:rPr>
        <w:t>Развитие двигательных качеств и умений: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ловкости, точности, координации движений;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гибкости и пластичности;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воспитание выносливости, развитие силы;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правильной осанки, красивой походки;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развития умения ориентироваться в пространстве</w:t>
      </w:r>
    </w:p>
    <w:p w:rsidR="004923A9" w:rsidRDefault="004923A9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обогащение двигательного опыта разнообразными видами</w:t>
      </w:r>
      <w:r w:rsidR="00FD517E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FD517E" w:rsidRDefault="00FD517E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Развитие творческих способностей, потребности самовыражения в движении под музыку:</w:t>
      </w:r>
    </w:p>
    <w:p w:rsidR="00FD517E" w:rsidRDefault="00FD517E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творческого воображения и фантазии;</w:t>
      </w:r>
    </w:p>
    <w:p w:rsidR="00FD517E" w:rsidRDefault="00FD517E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способности к импровизации: в движении, в изобразительной деятельности, в слове.</w:t>
      </w:r>
    </w:p>
    <w:p w:rsidR="00FD517E" w:rsidRPr="00FD517E" w:rsidRDefault="00FD517E" w:rsidP="0049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517E">
        <w:rPr>
          <w:rFonts w:ascii="Times New Roman" w:hAnsi="Times New Roman" w:cs="Times New Roman"/>
          <w:i/>
          <w:sz w:val="28"/>
          <w:szCs w:val="28"/>
        </w:rPr>
        <w:t>Развитие и тренировка психических процессов:</w:t>
      </w:r>
    </w:p>
    <w:p w:rsidR="00634C50" w:rsidRDefault="00FD517E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сферы и умения выражать эмоции в мимике и пантомимике;</w:t>
      </w:r>
    </w:p>
    <w:p w:rsidR="00FD517E" w:rsidRDefault="00FD517E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подвижност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лабильности) нервных процессов;</w:t>
      </w:r>
    </w:p>
    <w:p w:rsidR="00FD517E" w:rsidRDefault="00FD517E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восприятия, внимания, сопереживать другим людям и животным;</w:t>
      </w:r>
    </w:p>
    <w:p w:rsidR="00E46BC6" w:rsidRDefault="00E46BC6" w:rsidP="00E46BC6">
      <w:pPr>
        <w:jc w:val="both"/>
        <w:rPr>
          <w:rFonts w:ascii="Times New Roman" w:hAnsi="Times New Roman" w:cs="Times New Roman"/>
          <w:sz w:val="28"/>
          <w:szCs w:val="28"/>
        </w:rPr>
      </w:pPr>
      <w:r w:rsidRPr="00E46B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5B5BE5" w:rsidRDefault="005B5BE5" w:rsidP="00E46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E5" w:rsidRDefault="005B5BE5" w:rsidP="00E46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E5" w:rsidRDefault="005B5BE5" w:rsidP="00E46B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BC6" w:rsidRDefault="00E46BC6" w:rsidP="00E46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 5-7 лет</w:t>
      </w:r>
    </w:p>
    <w:p w:rsidR="00E46BC6" w:rsidRDefault="00E46BC6" w:rsidP="00E46BC6">
      <w:pPr>
        <w:jc w:val="both"/>
        <w:rPr>
          <w:rFonts w:ascii="Times New Roman" w:hAnsi="Times New Roman" w:cs="Times New Roman"/>
          <w:sz w:val="28"/>
          <w:szCs w:val="28"/>
        </w:rPr>
      </w:pPr>
      <w:r w:rsidRPr="00056CE3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>возрасте ребенок-дошкольник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E46BC6" w:rsidRDefault="00E46BC6" w:rsidP="00E4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развитие способности к выразительному, одухотворение исполнению движений, умения импровизировать под незнакомую музыку, формирование адекватной оценки и самооценки.</w:t>
      </w:r>
    </w:p>
    <w:p w:rsidR="00E46BC6" w:rsidRDefault="00E46BC6" w:rsidP="00E46B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85C">
        <w:rPr>
          <w:rFonts w:ascii="Times New Roman" w:hAnsi="Times New Roman" w:cs="Times New Roman"/>
          <w:b/>
          <w:i/>
          <w:sz w:val="28"/>
          <w:szCs w:val="28"/>
        </w:rPr>
        <w:t>Основное содержание.</w:t>
      </w:r>
    </w:p>
    <w:p w:rsidR="00E46BC6" w:rsidRPr="0079585C" w:rsidRDefault="00E46BC6" w:rsidP="00E46BC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5C">
        <w:rPr>
          <w:rFonts w:ascii="Times New Roman" w:hAnsi="Times New Roman" w:cs="Times New Roman"/>
          <w:b/>
          <w:sz w:val="28"/>
          <w:szCs w:val="28"/>
        </w:rPr>
        <w:t>Развитие музыкальности:</w:t>
      </w:r>
    </w:p>
    <w:p w:rsid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85C">
        <w:rPr>
          <w:rFonts w:ascii="Times New Roman" w:hAnsi="Times New Roman" w:cs="Times New Roman"/>
          <w:sz w:val="28"/>
          <w:szCs w:val="28"/>
        </w:rPr>
        <w:t>Воспитание интереса и любви к музыке, потребности слушать знакомые и новые музыкальные произведения</w:t>
      </w:r>
      <w:r>
        <w:rPr>
          <w:rFonts w:ascii="Times New Roman" w:hAnsi="Times New Roman" w:cs="Times New Roman"/>
          <w:sz w:val="28"/>
          <w:szCs w:val="28"/>
        </w:rPr>
        <w:t>, двигаться под музыку, узнавать что это за произведения и узнавать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их написал;</w:t>
      </w:r>
    </w:p>
    <w:p w:rsid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 разнообразными по стилю и жанру музыкальными сочинениями;</w:t>
      </w:r>
    </w:p>
    <w:p w:rsid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передавать основные средства музыкальной выразительности: темп, динамику, различать 2-3 частную форму произведения;</w:t>
      </w:r>
    </w:p>
    <w:p w:rsid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способности различать жанр произведения – песня-марш, песня-танец, и др.); марш, разный по характеру, и выражать это в соответствующих движениях.</w:t>
      </w:r>
      <w:proofErr w:type="gramEnd"/>
    </w:p>
    <w:p w:rsidR="004858F7" w:rsidRDefault="004858F7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545CF" w:rsidRDefault="005545CF" w:rsidP="005545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двигательных качеств и умений</w:t>
      </w:r>
    </w:p>
    <w:p w:rsidR="005545CF" w:rsidRDefault="005545CF" w:rsidP="00E42EE9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развитие способности передавать в пластике музыкальный образ, используя перечисленные ниже виды движений. </w:t>
      </w:r>
      <w:r>
        <w:rPr>
          <w:rFonts w:ascii="Times New Roman" w:hAnsi="Times New Roman" w:cs="Times New Roman"/>
          <w:i/>
          <w:sz w:val="28"/>
          <w:szCs w:val="28"/>
        </w:rPr>
        <w:t>Основные:</w:t>
      </w:r>
    </w:p>
    <w:p w:rsidR="00E42EE9" w:rsidRDefault="005545CF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Ходьба </w:t>
      </w:r>
      <w:proofErr w:type="gramStart"/>
      <w:r w:rsidR="00E42EE9">
        <w:rPr>
          <w:rFonts w:ascii="Times New Roman" w:hAnsi="Times New Roman" w:cs="Times New Roman"/>
          <w:b/>
          <w:sz w:val="28"/>
          <w:szCs w:val="28"/>
        </w:rPr>
        <w:t>–</w:t>
      </w:r>
      <w:r w:rsidR="00E42EE9" w:rsidRPr="00E42EE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42EE9" w:rsidRPr="00E42EE9">
        <w:rPr>
          <w:rFonts w:ascii="Times New Roman" w:hAnsi="Times New Roman" w:cs="Times New Roman"/>
          <w:sz w:val="28"/>
          <w:szCs w:val="28"/>
        </w:rPr>
        <w:t xml:space="preserve">одрая, спокойная, на </w:t>
      </w:r>
      <w:proofErr w:type="spellStart"/>
      <w:r w:rsidR="00E42EE9" w:rsidRPr="00E42EE9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E42EE9" w:rsidRPr="00E42EE9">
        <w:rPr>
          <w:rFonts w:ascii="Times New Roman" w:hAnsi="Times New Roman" w:cs="Times New Roman"/>
          <w:sz w:val="28"/>
          <w:szCs w:val="28"/>
        </w:rPr>
        <w:t>, на носках, на пятках,</w:t>
      </w:r>
      <w:r w:rsidR="00E42EE9">
        <w:rPr>
          <w:rFonts w:ascii="Times New Roman" w:hAnsi="Times New Roman" w:cs="Times New Roman"/>
          <w:sz w:val="28"/>
          <w:szCs w:val="28"/>
        </w:rPr>
        <w:t xml:space="preserve"> пружинящим, топающим шагом, с «каблучка», вперед и назад( спиной), с высоким подниманием колена( высокий шаг), ходьба на четвереньках, «гусиным» шагом, с ускорением и замедлением.</w:t>
      </w:r>
    </w:p>
    <w:p w:rsidR="00E42EE9" w:rsidRDefault="00E42EE9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Бег – </w:t>
      </w:r>
      <w:r>
        <w:rPr>
          <w:rFonts w:ascii="Times New Roman" w:hAnsi="Times New Roman" w:cs="Times New Roman"/>
          <w:sz w:val="28"/>
          <w:szCs w:val="28"/>
        </w:rPr>
        <w:t>легкий, ритмичный, передающий различный образ, а также высокий, широкий, острый, пружинящий бег.</w:t>
      </w:r>
      <w:proofErr w:type="gramEnd"/>
    </w:p>
    <w:p w:rsidR="00E42EE9" w:rsidRDefault="00E42EE9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Прыжковые движения – </w:t>
      </w:r>
      <w:r>
        <w:rPr>
          <w:rFonts w:ascii="Times New Roman" w:hAnsi="Times New Roman" w:cs="Times New Roman"/>
          <w:sz w:val="28"/>
          <w:szCs w:val="28"/>
        </w:rPr>
        <w:t>на одной, на двух ногах на месте и с различными вариациями, с продвижением вперед, различные виды галоп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галоп, боковой галоп), поскок «легкий» и «сильный» и др.</w:t>
      </w:r>
    </w:p>
    <w:p w:rsidR="00E42EE9" w:rsidRDefault="00E42EE9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– </w:t>
      </w:r>
      <w:r w:rsidRPr="00E42EE9">
        <w:rPr>
          <w:rFonts w:ascii="Times New Roman" w:hAnsi="Times New Roman" w:cs="Times New Roman"/>
          <w:sz w:val="28"/>
          <w:szCs w:val="28"/>
        </w:rPr>
        <w:t>на различные группы мышц и различный характер, способ движения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на плавность движений, махи,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пружинность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 упражнения на развития гибкости и пластичности, точность и ловкость движения, координация рук и ног.</w:t>
      </w:r>
    </w:p>
    <w:p w:rsidR="00E42EE9" w:rsidRDefault="00E42EE9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Имитационные движения </w:t>
      </w:r>
      <w:r w:rsidR="0019024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24C">
        <w:rPr>
          <w:rFonts w:ascii="Times New Roman" w:hAnsi="Times New Roman" w:cs="Times New Roman"/>
          <w:sz w:val="28"/>
          <w:szCs w:val="28"/>
        </w:rPr>
        <w:t>различные образно-игровые движения, раскрывание понятный детям образ, настроение или состояние, динамику настроений, а также ощущения тяжести или легкости, разной среды – «в воде», «в воздухе» и т.д.</w:t>
      </w:r>
    </w:p>
    <w:p w:rsidR="0019024C" w:rsidRDefault="0019024C" w:rsidP="00E42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Плясовые движения</w:t>
      </w:r>
      <w:r>
        <w:rPr>
          <w:rFonts w:ascii="Times New Roman" w:hAnsi="Times New Roman" w:cs="Times New Roman"/>
          <w:sz w:val="28"/>
          <w:szCs w:val="28"/>
        </w:rPr>
        <w:t xml:space="preserve"> – элементы народных плясок и детского бального танца, доступные по координации, танцевальные упражнения, включающие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асиметрию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современных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танцев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4858F7" w:rsidRPr="004858F7" w:rsidRDefault="004858F7" w:rsidP="004858F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3.Развитие умений ориентироваться в пространстве:</w:t>
      </w:r>
    </w:p>
    <w:p w:rsidR="004858F7" w:rsidRDefault="004858F7" w:rsidP="004858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находить место в зале;</w:t>
      </w:r>
    </w:p>
    <w:p w:rsidR="004858F7" w:rsidRDefault="004858F7" w:rsidP="004858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перестраиваться в круг;</w:t>
      </w:r>
    </w:p>
    <w:p w:rsidR="004858F7" w:rsidRDefault="004858F7" w:rsidP="004858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становиться в пары и друг за другом, в несколько кругов, в шеренги, колонны;</w:t>
      </w:r>
    </w:p>
    <w:p w:rsidR="004858F7" w:rsidRDefault="004858F7" w:rsidP="004858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выполнять перестроения на основе танцевальных композици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«змейка»,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«спираль» ).</w:t>
      </w:r>
    </w:p>
    <w:p w:rsidR="004858F7" w:rsidRDefault="004858F7" w:rsidP="0048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Р</w:t>
      </w:r>
      <w:r w:rsidRPr="004858F7">
        <w:rPr>
          <w:rFonts w:ascii="Times New Roman" w:hAnsi="Times New Roman" w:cs="Times New Roman"/>
          <w:b/>
          <w:sz w:val="28"/>
          <w:szCs w:val="28"/>
        </w:rPr>
        <w:t>азвитие творческих способностей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58F7" w:rsidRDefault="004858F7" w:rsidP="0048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умений сочинять несложные плясовые движения и их комбинации;</w:t>
      </w:r>
    </w:p>
    <w:p w:rsidR="004858F7" w:rsidRDefault="004858F7" w:rsidP="0048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умений исполнять знакомые движения в игровых ситуациях, под другую музыку</w:t>
      </w:r>
      <w:r w:rsidR="00F3470D">
        <w:rPr>
          <w:rFonts w:ascii="Times New Roman" w:hAnsi="Times New Roman" w:cs="Times New Roman"/>
          <w:sz w:val="28"/>
          <w:szCs w:val="28"/>
        </w:rPr>
        <w:t>, импровизировать в драматизации, самостоятельно создавая пластический образ;</w:t>
      </w:r>
    </w:p>
    <w:p w:rsidR="00F3470D" w:rsidRDefault="00F3470D" w:rsidP="00485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воображения, фантазии, умение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F3470D" w:rsidRDefault="00F3470D" w:rsidP="004858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Развитие тренировки психических процессов:</w:t>
      </w:r>
    </w:p>
    <w:p w:rsidR="00E42EE9" w:rsidRDefault="00F3470D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тренировка подвижност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лабильности) нервных процессов – умение изменять движения в</w:t>
      </w:r>
      <w:r w:rsidRPr="00F34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различным темпом, ритмом и формой музыкального произведения – по фразам. </w:t>
      </w:r>
    </w:p>
    <w:p w:rsidR="00F3470D" w:rsidRDefault="00F3470D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восприятия, внимания, воли, памяти, мышления на основе усложнения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</w:t>
      </w:r>
      <w:r w:rsidR="00904BF6">
        <w:rPr>
          <w:rFonts w:ascii="Times New Roman" w:hAnsi="Times New Roman" w:cs="Times New Roman"/>
          <w:sz w:val="28"/>
          <w:szCs w:val="28"/>
        </w:rPr>
        <w:t>личение объема движений, продолжительности звучания музыки, разнообразия сочетаний упражнений и т.д.);</w:t>
      </w:r>
    </w:p>
    <w:p w:rsidR="00904BF6" w:rsidRDefault="00904BF6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развития умения выражать различные эмоции в мимике и пантомимике: радость, грусть, страх, тревога и т.д., разнообразные по характеру настроения,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 и легко резвятся в воде», «Кукла не хочет быть марионеткой, она мечтает стать настоящей балериной» и др.</w:t>
      </w:r>
    </w:p>
    <w:p w:rsidR="00904BF6" w:rsidRDefault="00904BF6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6. Развитие нравственно- коммуникативных качеств личности:</w:t>
      </w:r>
    </w:p>
    <w:p w:rsidR="00904BF6" w:rsidRDefault="00904BF6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воспитание умения сочувствовать, сопереживать другим людям и животным, игровым персонажа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радоваться успеху других детей и переживать, если кто-то упал или уронил предмет, головной убор во время движения);</w:t>
      </w:r>
    </w:p>
    <w:p w:rsidR="00904BF6" w:rsidRDefault="00904BF6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904BF6" w:rsidRDefault="00904BF6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D72EE">
        <w:rPr>
          <w:rFonts w:ascii="Times New Roman" w:hAnsi="Times New Roman" w:cs="Times New Roman"/>
          <w:sz w:val="28"/>
          <w:szCs w:val="28"/>
        </w:rPr>
        <w:t>воспитание чувство такта, умение вести себя в группе во время заняти</w:t>
      </w:r>
      <w:proofErr w:type="gramStart"/>
      <w:r w:rsidR="005D72E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5D72EE">
        <w:rPr>
          <w:rFonts w:ascii="Times New Roman" w:hAnsi="Times New Roman" w:cs="Times New Roman"/>
          <w:sz w:val="28"/>
          <w:szCs w:val="28"/>
        </w:rPr>
        <w:t xml:space="preserve"> находить себе место, на толкаясь; не шуметь в помещении во время самостоятельных игр – например, если кто-то отдыхает или работает, не танцевать, не проявлять бур радость, если у кого-то горе и т.д.);</w:t>
      </w:r>
    </w:p>
    <w:p w:rsidR="005D72EE" w:rsidRDefault="005D72EE" w:rsidP="00F34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воспитание культурных привычек в процессе глубокого общения с детьми и взрослыми, выполнять все правила без подсказки взрослых: пропускать старших впереди себя, мальчикам уметь пригласить девочку на танец и потом проводить на место, извиниться, если произошло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столкновение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D72EE" w:rsidRDefault="005D72EE" w:rsidP="005D7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2EE" w:rsidRDefault="005D72EE" w:rsidP="005D7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2EE" w:rsidRDefault="005D72EE" w:rsidP="005D72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Показатели уровня развития детей</w:t>
      </w:r>
    </w:p>
    <w:p w:rsidR="005D72EE" w:rsidRDefault="005D72EE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исполнения движений под музыку;</w:t>
      </w:r>
    </w:p>
    <w:p w:rsidR="005D72EE" w:rsidRDefault="005D72EE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отображать в движении основные средства музыкальной выразительности</w:t>
      </w:r>
      <w:r w:rsidR="00204EC9">
        <w:rPr>
          <w:rFonts w:ascii="Times New Roman" w:hAnsi="Times New Roman" w:cs="Times New Roman"/>
          <w:sz w:val="28"/>
          <w:szCs w:val="28"/>
        </w:rPr>
        <w:t>;</w:t>
      </w:r>
    </w:p>
    <w:p w:rsidR="00204EC9" w:rsidRDefault="00204EC9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большого объема разнообразных композиций и отдельных видов движений;</w:t>
      </w:r>
    </w:p>
    <w:p w:rsidR="00204EC9" w:rsidRDefault="00204EC9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передавать свой опыт младшим, организовать игровое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C9" w:rsidRDefault="00204EC9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импровизации с использованием оригинальных и разнообразных движений;</w:t>
      </w:r>
    </w:p>
    <w:p w:rsidR="00204EC9" w:rsidRDefault="00204EC9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 правильность исполнения движений в танцевальных и гимнастических композициях.</w:t>
      </w:r>
    </w:p>
    <w:p w:rsidR="001E5B30" w:rsidRPr="005D72EE" w:rsidRDefault="001E5B30" w:rsidP="005D7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BF6" w:rsidRDefault="00204EC9" w:rsidP="00204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подбору музыки.</w:t>
      </w:r>
    </w:p>
    <w:p w:rsidR="00204EC9" w:rsidRDefault="00204EC9" w:rsidP="0020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Подбирая музыку, необходимо стремиться к тому, чтобы она отвечала требованиям высокой художественности, воспитывала вкус ребенка, обогащала его разнообразными музыкальными впечатлениями и при этом вызывала моторную реакцию, была удобной для двигательных упражнений.</w:t>
      </w:r>
    </w:p>
    <w:p w:rsidR="00204EC9" w:rsidRDefault="00204EC9" w:rsidP="00204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точки зрения доступности музыка должна быть:</w:t>
      </w:r>
    </w:p>
    <w:p w:rsidR="00204EC9" w:rsidRDefault="00204EC9" w:rsidP="00204E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объему</w:t>
      </w:r>
      <w:r w:rsidR="001E5B30">
        <w:rPr>
          <w:rFonts w:ascii="Times New Roman" w:hAnsi="Times New Roman" w:cs="Times New Roman"/>
          <w:sz w:val="28"/>
          <w:szCs w:val="28"/>
        </w:rPr>
        <w:t xml:space="preserve"> (от 1,5 минут для младших, до 3-4 минут для старших);</w:t>
      </w:r>
    </w:p>
    <w:p w:rsidR="001E5B30" w:rsidRDefault="001E5B30" w:rsidP="00204E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темпу и разнообразной;</w:t>
      </w:r>
    </w:p>
    <w:p w:rsidR="001E5B30" w:rsidRDefault="001E5B30" w:rsidP="00204E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2-х или 3-х частной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каждая часть музыки – контрастная по звучанию), с четкой, ясной фразировкой и разнообразной по форме ( вариации, рондо и т.д.);</w:t>
      </w:r>
    </w:p>
    <w:p w:rsidR="001E5B30" w:rsidRDefault="001E5B30" w:rsidP="00204EC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образ, характер, настроение музыкального произведения должны быть понятны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музыка изобразительного характера – «дождик», «ветер качает листики», «</w:t>
      </w:r>
      <w:r w:rsidR="00F421EE">
        <w:rPr>
          <w:rFonts w:ascii="Times New Roman" w:hAnsi="Times New Roman" w:cs="Times New Roman"/>
          <w:sz w:val="28"/>
          <w:szCs w:val="28"/>
        </w:rPr>
        <w:t>зайчик прыгает» - для младших дошкольников, сложная по художественному образу, настроению в соответствии с музыкой – для старших).</w:t>
      </w:r>
    </w:p>
    <w:p w:rsidR="00F421EE" w:rsidRDefault="00F421EE" w:rsidP="00F421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Желательно, чтобы музыкальные произведения были достаточно разнообразными по жанр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плясовые, колыбельные, песни, маршевые мелодии) и по характеру ( веселые, задорные, спокойные, грустные, шутливые, торжественные, изящные.</w:t>
      </w:r>
    </w:p>
    <w:p w:rsidR="00F421EE" w:rsidRDefault="00F421EE" w:rsidP="00F421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Подбирая музыку для ритмических композиций, необходимо стремиться к разнообразию стилей и жанров, поэтому важно включать такие произведения,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21EE" w:rsidRDefault="00F421EE" w:rsidP="00F421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песни современных российских композиторов: Г.Струве,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Б.Савельева, 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ладкова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21EE" w:rsidRDefault="00F421EE" w:rsidP="00F421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Эстрадные мелодии</w:t>
      </w:r>
    </w:p>
    <w:p w:rsidR="000B05CA" w:rsidRDefault="00F421EE" w:rsidP="000B05C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Классические произведения</w:t>
      </w:r>
    </w:p>
    <w:p w:rsidR="000B05CA" w:rsidRDefault="000B05CA" w:rsidP="000B05CA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музыкальных жанров и стилей развивает кругозор детей, воспитывает у них интерес к музыкальному искусству, выявляет индивидуальные предпочтения к музыке, формирует художественный вкус. Поэтому так важен строгий отбор музыкальных произведений для занятий хореографией. Иногда педагоги небрежно относятся к музыкальному сопровождению, подбирая примитивные современные шлягеры или обрывая звучание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она звучит слишком долго). Это недопустимо, поскольку в детском возрасте закладывается фундамент музыкальной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подобные явления портят художественный вкус ребенка.</w:t>
      </w:r>
    </w:p>
    <w:p w:rsidR="000B05CA" w:rsidRDefault="000B05CA" w:rsidP="000B05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B05CA" w:rsidRDefault="000B05CA" w:rsidP="000B05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подбору движений</w:t>
      </w:r>
    </w:p>
    <w:p w:rsidR="000B05CA" w:rsidRDefault="000B05CA" w:rsidP="000B05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ритмической пластике движения должны соответствовать музыке, а также быть:</w:t>
      </w:r>
    </w:p>
    <w:p w:rsidR="000B05CA" w:rsidRDefault="000B05CA" w:rsidP="000B05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Доступными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двигательным возможностям детей (с точки зрения координации движений, ловкости, точности, пластичности)</w:t>
      </w:r>
    </w:p>
    <w:p w:rsidR="000B05CA" w:rsidRDefault="000B05CA" w:rsidP="000B05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Понятными </w:t>
      </w:r>
      <w:r w:rsidR="005D7B0A">
        <w:rPr>
          <w:rFonts w:ascii="Times New Roman" w:hAnsi="Times New Roman" w:cs="Times New Roman"/>
          <w:sz w:val="28"/>
          <w:szCs w:val="28"/>
        </w:rPr>
        <w:t xml:space="preserve">по содержанию игрового образа </w:t>
      </w:r>
      <w:proofErr w:type="gramStart"/>
      <w:r w:rsidR="005D7B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7B0A">
        <w:rPr>
          <w:rFonts w:ascii="Times New Roman" w:hAnsi="Times New Roman" w:cs="Times New Roman"/>
          <w:sz w:val="28"/>
          <w:szCs w:val="28"/>
        </w:rPr>
        <w:t>например, мир игрушек, окружающей природы, персонажи популярных мультфильмов, герои волшебных сказок, переживаниям различных состояний и т.д.)</w:t>
      </w:r>
    </w:p>
    <w:p w:rsidR="005D7B0A" w:rsidRDefault="005D7B0A" w:rsidP="005D7B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Разнообразными, нестереотипными</w:t>
      </w:r>
      <w:r>
        <w:rPr>
          <w:rFonts w:ascii="Times New Roman" w:hAnsi="Times New Roman" w:cs="Times New Roman"/>
          <w:sz w:val="28"/>
          <w:szCs w:val="28"/>
        </w:rPr>
        <w:t>, включающими различные исходные положения: стоя, сидя, лежа, на четвереньках, на коленках и т.д. и т.п.</w:t>
      </w:r>
      <w:proofErr w:type="gramEnd"/>
    </w:p>
    <w:p w:rsidR="005D7B0A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Характеризуя доступность ритмической композиции в целом, необходимо пробировать следующие параметры:</w:t>
      </w:r>
    </w:p>
    <w:p w:rsidR="005F5AD3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координацию, сложность движений;</w:t>
      </w:r>
    </w:p>
    <w:p w:rsidR="005F5AD3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 движений;</w:t>
      </w:r>
    </w:p>
    <w:p w:rsidR="005F5AD3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переключаемость движений;</w:t>
      </w:r>
    </w:p>
    <w:p w:rsidR="005F5AD3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интенсивность нагрузки.</w:t>
      </w:r>
    </w:p>
    <w:p w:rsidR="005F5AD3" w:rsidRDefault="005F5AD3" w:rsidP="005F5A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Интенсивность </w:t>
      </w:r>
      <w:r>
        <w:rPr>
          <w:rFonts w:ascii="Times New Roman" w:hAnsi="Times New Roman" w:cs="Times New Roman"/>
          <w:sz w:val="28"/>
          <w:szCs w:val="28"/>
        </w:rPr>
        <w:t>нагрузки зависит от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произведения и от подбора движений. Наиболее нагрузочным является темп 150-160 акцентов в минуту, которому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 бег, прыжки.</w:t>
      </w:r>
      <w:r w:rsidR="0000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119" w:rsidRPr="00005119">
        <w:rPr>
          <w:rFonts w:ascii="Times New Roman" w:hAnsi="Times New Roman" w:cs="Times New Roman"/>
          <w:sz w:val="28"/>
          <w:szCs w:val="28"/>
        </w:rPr>
        <w:t>Нагрузочными также являются подскоки</w:t>
      </w:r>
      <w:r w:rsidR="00005119">
        <w:rPr>
          <w:rFonts w:ascii="Times New Roman" w:hAnsi="Times New Roman" w:cs="Times New Roman"/>
          <w:sz w:val="28"/>
          <w:szCs w:val="28"/>
        </w:rPr>
        <w:t xml:space="preserve">, прыжки, приседания, выполняемые в умеренно быстром темпе. </w:t>
      </w:r>
      <w:proofErr w:type="spellStart"/>
      <w:r w:rsidR="00005119">
        <w:rPr>
          <w:rFonts w:ascii="Times New Roman" w:hAnsi="Times New Roman" w:cs="Times New Roman"/>
          <w:sz w:val="28"/>
          <w:szCs w:val="28"/>
        </w:rPr>
        <w:t>Т.Лисицкая</w:t>
      </w:r>
      <w:proofErr w:type="spellEnd"/>
      <w:r w:rsidR="00005119">
        <w:rPr>
          <w:rFonts w:ascii="Times New Roman" w:hAnsi="Times New Roman" w:cs="Times New Roman"/>
          <w:sz w:val="28"/>
          <w:szCs w:val="28"/>
        </w:rPr>
        <w:t xml:space="preserve"> предлагает следующие критерии для подбора упражнений соответственно темпу музыки:</w:t>
      </w:r>
    </w:p>
    <w:p w:rsidR="00005119" w:rsidRDefault="00005119" w:rsidP="00005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бег – 160 акцентов в минуту;</w:t>
      </w:r>
    </w:p>
    <w:p w:rsidR="00005119" w:rsidRDefault="00005119" w:rsidP="00005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Подскоки, галоп – 120-150 акцентов в минуту;</w:t>
      </w:r>
    </w:p>
    <w:p w:rsidR="00005119" w:rsidRDefault="00005119" w:rsidP="00005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Маховые движения – 80-90 акцентов в минуту;</w:t>
      </w:r>
    </w:p>
    <w:p w:rsidR="00005119" w:rsidRDefault="00005119" w:rsidP="00005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– 70 акцентов в минуту;</w:t>
      </w:r>
    </w:p>
    <w:p w:rsidR="00005119" w:rsidRDefault="00005119" w:rsidP="00005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Повороты, наклоны головы, растягивания – 40-60 акцентов в минуту.</w:t>
      </w:r>
    </w:p>
    <w:p w:rsidR="00005119" w:rsidRDefault="00005119" w:rsidP="0000511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сложности и доступности музыкально-ритмических композиций для детей, безусловно, относительно. Педагог должен соотнести все характеристики с индивидуальными возможностями конкретного ребенка. Но важно также ориентироваться и на средние показатели уровня развития детей в группе.</w:t>
      </w:r>
    </w:p>
    <w:p w:rsidR="00005119" w:rsidRDefault="00005119" w:rsidP="0000511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5119" w:rsidRDefault="00005119" w:rsidP="0000511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05119" w:rsidRDefault="005B5BE5" w:rsidP="0000511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05119">
        <w:rPr>
          <w:rFonts w:ascii="Times New Roman" w:hAnsi="Times New Roman" w:cs="Times New Roman"/>
          <w:b/>
          <w:sz w:val="28"/>
          <w:szCs w:val="28"/>
        </w:rPr>
        <w:t>ритерии определения доступности музыкально-ритмических упражнений</w:t>
      </w:r>
    </w:p>
    <w:p w:rsidR="00005119" w:rsidRDefault="00005119" w:rsidP="00005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Обобщая вышеизложенные требования к подбору музыки и движений, мы определили следующие критерии доступности композиций:</w:t>
      </w:r>
    </w:p>
    <w:p w:rsidR="00005119" w:rsidRDefault="00F0599B" w:rsidP="00F059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музыкально-игрового </w:t>
      </w:r>
      <w:r>
        <w:rPr>
          <w:rFonts w:ascii="Times New Roman" w:hAnsi="Times New Roman" w:cs="Times New Roman"/>
          <w:b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(понятные и близкие  детям образы игрушек, домашних животных и т.д. в соответствии с возможностями младшего, среднего и старшего дошкольного возраста, а также представлениями окружающем младших дошкольников).</w:t>
      </w:r>
    </w:p>
    <w:p w:rsidR="00F0599B" w:rsidRDefault="00F0599B" w:rsidP="00F059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b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99B" w:rsidRDefault="00F0599B" w:rsidP="00F0599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объем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продолжительность звучания до 2,5 минут в композициях; уровня сложности и до 3,5 минут);</w:t>
      </w:r>
    </w:p>
    <w:p w:rsidR="00F0599B" w:rsidRDefault="00F0599B" w:rsidP="00F0599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темп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умеренно быстрый – умеренно медленный для 1-го уровня, быстрый для 2-го и разнообразный с ускорением для 3-го уровня сложности);</w:t>
      </w:r>
    </w:p>
    <w:p w:rsidR="00F0599B" w:rsidRDefault="00F0599B" w:rsidP="00F0599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частная форма с контрастными по звучанию частями 1-го уровня, с менее контрастными по звучанию частями для 2-го уровня и сложная по структуре форма – вариации, рондо и т.д. – для 3-го уровня сложности);</w:t>
      </w:r>
    </w:p>
    <w:p w:rsidR="00F0599B" w:rsidRDefault="00F0599B" w:rsidP="00F0599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по характеру ритмического рисунка</w:t>
      </w:r>
      <w:r w:rsidR="00042228">
        <w:rPr>
          <w:rFonts w:ascii="Times New Roman" w:hAnsi="Times New Roman" w:cs="Times New Roman"/>
          <w:sz w:val="28"/>
          <w:szCs w:val="28"/>
        </w:rPr>
        <w:t>(</w:t>
      </w:r>
      <w:proofErr w:type="gramEnd"/>
    </w:p>
    <w:p w:rsidR="00042228" w:rsidRDefault="00042228" w:rsidP="0004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Доступность </w:t>
      </w:r>
      <w:r>
        <w:rPr>
          <w:rFonts w:ascii="Times New Roman" w:hAnsi="Times New Roman" w:cs="Times New Roman"/>
          <w:b/>
          <w:sz w:val="28"/>
          <w:szCs w:val="28"/>
        </w:rPr>
        <w:t>движений:</w:t>
      </w:r>
    </w:p>
    <w:p w:rsidR="00042228" w:rsidRPr="00B85DFD" w:rsidRDefault="00042228" w:rsidP="0004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объему (4-5 двигательных элеме</w:t>
      </w:r>
      <w:r w:rsidR="00B85DFD">
        <w:rPr>
          <w:rFonts w:ascii="Times New Roman" w:hAnsi="Times New Roman" w:cs="Times New Roman"/>
          <w:sz w:val="28"/>
          <w:szCs w:val="28"/>
        </w:rPr>
        <w:t>нтов для 1-го уровня сложности, 6-8 элементов для 2-го уровня и многообразие двигательных элементов – для 3-го уровня);</w:t>
      </w:r>
    </w:p>
    <w:p w:rsidR="00042228" w:rsidRDefault="00042228" w:rsidP="0004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интенсивности движений: 1-й уровень – небольшая, 2-й уровень – средняя, 3-й уровень – высокая нагрузка</w:t>
      </w:r>
      <w:r w:rsidR="004A144F">
        <w:rPr>
          <w:rFonts w:ascii="Times New Roman" w:hAnsi="Times New Roman" w:cs="Times New Roman"/>
          <w:sz w:val="28"/>
          <w:szCs w:val="28"/>
        </w:rPr>
        <w:t>.</w:t>
      </w:r>
    </w:p>
    <w:p w:rsidR="004A144F" w:rsidRPr="00042228" w:rsidRDefault="004A144F" w:rsidP="00042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Критерии доступности, безусловно, относительны. Они не всегда связаны с технической сложностью, иногда при определении уровня сложности мы опирались на трудность пластического выражения образа.</w:t>
      </w:r>
    </w:p>
    <w:p w:rsidR="00005119" w:rsidRDefault="00005119" w:rsidP="0000511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DFD" w:rsidRDefault="00B85DFD" w:rsidP="00B85DF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FD">
        <w:rPr>
          <w:rFonts w:ascii="Times New Roman" w:hAnsi="Times New Roman" w:cs="Times New Roman"/>
          <w:b/>
          <w:sz w:val="28"/>
          <w:szCs w:val="28"/>
        </w:rPr>
        <w:t>Организация общения педагога с детьми</w:t>
      </w:r>
    </w:p>
    <w:p w:rsidR="00B85DFD" w:rsidRDefault="00B85DFD" w:rsidP="00B85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теплой, дружественной и непринужденной атмосферы игрового общения ребенка и взрослого – одна из основных условий полноценного развития детей.</w:t>
      </w:r>
      <w:r w:rsidR="00633EF5">
        <w:rPr>
          <w:rFonts w:ascii="Times New Roman" w:hAnsi="Times New Roman" w:cs="Times New Roman"/>
          <w:sz w:val="28"/>
          <w:szCs w:val="28"/>
        </w:rPr>
        <w:t xml:space="preserve"> А для этого необходимо:</w:t>
      </w:r>
    </w:p>
    <w:p w:rsidR="00633EF5" w:rsidRDefault="00633EF5" w:rsidP="0063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1.Помнить, что дети – ваше «Зеркало»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очень точно копируют все ваши движения и мимику, поэтому надо быть как можно выразительнее.</w:t>
      </w:r>
    </w:p>
    <w:p w:rsidR="00633EF5" w:rsidRDefault="00633EF5" w:rsidP="0063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Чаще улыбаться!</w:t>
      </w:r>
    </w:p>
    <w:p w:rsidR="00633EF5" w:rsidRDefault="00633EF5" w:rsidP="0063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Быть с детьми искренне и естественны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вас не получается какой-нибудь ви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элемент) двигательных упражнений, то честно признайтесь в этом детям и показать данное упражнение на способном ребенке. Признание собственного несовершенства только поднимет ваш авторитет в глазах воспитанников</w:t>
      </w:r>
      <w:r w:rsidR="005B5BE5">
        <w:rPr>
          <w:rFonts w:ascii="Times New Roman" w:hAnsi="Times New Roman" w:cs="Times New Roman"/>
          <w:sz w:val="28"/>
          <w:szCs w:val="28"/>
        </w:rPr>
        <w:t>.</w:t>
      </w:r>
    </w:p>
    <w:p w:rsidR="005B5BE5" w:rsidRPr="005B5BE5" w:rsidRDefault="005B5BE5" w:rsidP="0063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сердиться на детей за то, что у них что-то не получается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делать детям замечаний «вслух», этим самым в ребенке закладывается «программа невыполнения», наоборот, надо как можно чаще хвалить детей и внушать им уверенность в собственных силах.</w:t>
      </w:r>
    </w:p>
    <w:p w:rsidR="00E42EE9" w:rsidRDefault="00E42EE9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E5" w:rsidRDefault="005B5BE5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E5" w:rsidRDefault="005B5BE5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BE5" w:rsidRDefault="005B5BE5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4F" w:rsidRPr="00005119" w:rsidRDefault="004A144F" w:rsidP="00E42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E9" w:rsidRPr="00E42EE9" w:rsidRDefault="00E42EE9" w:rsidP="00554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BC6" w:rsidRPr="00E46BC6" w:rsidRDefault="00E46BC6" w:rsidP="00E46BC6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</w:rPr>
      </w:pPr>
      <w:r w:rsidRPr="00E46BC6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Календарное планирование на 2015-2016 учебный год</w:t>
      </w:r>
    </w:p>
    <w:p w:rsidR="00E46BC6" w:rsidRPr="00E46BC6" w:rsidRDefault="00E46BC6" w:rsidP="00E46BC6">
      <w:pPr>
        <w:pStyle w:val="a3"/>
        <w:ind w:left="144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384"/>
        <w:gridCol w:w="5245"/>
        <w:gridCol w:w="2659"/>
      </w:tblGrid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59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 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DF5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074C6C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46BC6" w:rsidRPr="00074C6C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74C6C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IV</w:t>
            </w:r>
            <w:r w:rsidRPr="00074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из классического и народного экзерсисов; развитие музыкальности; формировать умения пружинить ноги во время прыжков.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движениях из классического и народного экзерсисов; познакомить с движениями из танца; развитие пластичности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выворотности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  <w:proofErr w:type="gramEnd"/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движения из танцев; развитие умений соединять отдельные движения в одно целое – танец.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движений экзерсисов и танца; развитие памяти, воображения; формирование навыков самостоятельного выполнения движений.</w:t>
            </w:r>
          </w:p>
          <w:p w:rsidR="00E46BC6" w:rsidRPr="008F6CEA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74C6C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74C6C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Листопад»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C6C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9B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 w:rsidRPr="009B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9B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</w:tcPr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C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 из классического экзерсиса (</w:t>
            </w: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4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battment</w:t>
            </w:r>
            <w:proofErr w:type="spellEnd"/>
            <w:r w:rsidRPr="00074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развитие пластичности и гибкости, воспитывать культурные навыки поведения в общении со сверстниками.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позициями рук; формирование навыков простейших перестроений: становиться в круг, врассыпную, парами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классическому экзерсису; знакомство с движениями из танца; развитие быстроты реакции при смене темпа музыки; воспитать чувства сопереживания другим ребятам, которые упали во время выполнения движений.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движений из танца и соединение их в единое целое; развитие памяти, восприятия, быстроты реакции; воспитать чувства уважения к национальным традициям.</w:t>
            </w: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FE38F8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FE38F8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FE38F8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FE38F8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«Подарок маме»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46BC6" w:rsidRPr="005E29F0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 w:rsidRPr="00DF5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041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DF5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движениями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экзерсиса; развитие внимательности, умения слушать музыку, и различать разнообразный темп музыки.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классического и народного экзерсисов; знакомство с движениями из танца; формировать умение выполнять простейшие перестроения: делать круг, диагональ, вставать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рассыпную.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запоминания движения по их последовательности; формирование умений изменять движения в соответствии с различным темпом, ритмом музыкального произведения.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движений танца, развитие памяти и самостоятельности.</w:t>
            </w: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0419C4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«Зимушка зима»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641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9B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9B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партерным экзерсисом; развитие точности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ловкости, координации движений; воспитание бережного отношения к вещам.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движений из партерного экзерсиса; формировать умение выражать эмоции в мимике и пантомимике; воспитать привычки выполнять необходимые правила самостоятельно: пропускать старших впереди себя, извиниться, если произошло столкновение.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движениями из танца; закрепление знаний об экзерсисах; развивать навыки простейшим перестроениям: делать круг,  диагональ, вставать друг за другом.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внимание; формировать умение соединять движения в единое целое.</w:t>
            </w: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DF5F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«Татар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биюе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46BC6" w:rsidRP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211E47" w:rsidRDefault="00E46BC6" w:rsidP="004237FF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партерного и классического экзерсисов развить гибкость и пластичность движений; формирование навыков самостоятельно находить свободное место в зале, перестраиваться, строиться в шеренгу и колонну.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фантазии, умение находить свои, оригинальные движения; формирование навыка держать осанку при выполнении движений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профессии военных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движениями из танца; развитие способности передавать в пластике музыкальный образ; воспитывать умение быть внимательным друг к другу.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пройденных движений; развивать умение соединять движения в единое целое; воспитать нравственно- коммуникативные качества личности.</w:t>
            </w: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9B607D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Морячок»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E46BC6" w:rsidRP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элементами из народного экзерсиса; развитие пластичности; формировать умение отличать по характеру музыки народность этого танца; воспитывать любовь и уважение к другим нациям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движений из народного экзерсиса; развитие координации движений; воспитывать чувство такта по отношению к сверстникам. Познакомить с движениями из танца.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точности, пластичности и координации движений; формирование способности передавать в пластике музыкальный образ; воспитать культурные привычки в процессе группового общения с детьми и взрослыми. Закрепление движений из танца. Соединять части в единое целое.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 из танца; развитие внимательности, памяти; формирование навыков простейшего перестроения: делать круг, вставать парами, в диагональ.</w:t>
            </w: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BF4789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46BC6" w:rsidRP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III</w:t>
            </w:r>
            <w:r w:rsidRPr="00E4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4F" w:rsidRPr="00E46BC6" w:rsidRDefault="004A144F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CC5A0B" w:rsidRDefault="00E46BC6" w:rsidP="004237FF">
            <w:pPr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партерного и классического экзерсисов развивать пластичность и точность движений; формировать навыки общения в танце друг с другом; воспитывать коммуникативные качества.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 произведением и элементами из танца; развитие быстроты реакции; воспитать чувство такта по отношению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другу и взрослым.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 из танца; развитие памяти и мышления; формировать навыки простейшего перестроения.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4F" w:rsidRDefault="004A144F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Pr="00074C6C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 из партерного экзерсиса; развитие самостоятельности выполнения движений; воспитать любовь к чтению литературных произведений.</w:t>
            </w: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Буратино»</w:t>
            </w:r>
          </w:p>
        </w:tc>
      </w:tr>
      <w:tr w:rsidR="00E46BC6" w:rsidTr="004237FF">
        <w:tc>
          <w:tcPr>
            <w:tcW w:w="1384" w:type="dxa"/>
          </w:tcPr>
          <w:p w:rsidR="00E46BC6" w:rsidRDefault="00E46BC6" w:rsidP="00423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46BC6" w:rsidRPr="00CC5A0B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по позициям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C5A0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движений; воспитывать чувство такта по отношению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 к другу.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изменять движения в соответствии с различным темпом, ритмом и формой музыкального произведения; формировать навыки импровизации; воспитать нравственно- коммуникативные качества личности.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выполнения движений пластично и мягко; развитие внимательности и воли; знакомство с элементами из танца.</w:t>
            </w: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начинать и заканчивать движения под музыку; развитие самостоятельно делать движения; воспитать бережное отношение к природе.</w:t>
            </w:r>
          </w:p>
          <w:p w:rsidR="00E46BC6" w:rsidRPr="00CC5A0B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C6" w:rsidRPr="00CC5A0B" w:rsidRDefault="00E46BC6" w:rsidP="00423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46BC6" w:rsidRDefault="00E46BC6" w:rsidP="00423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C6" w:rsidRPr="00EF1402" w:rsidRDefault="00E46BC6" w:rsidP="00423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«Цветы, цветы,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цветы…»</w:t>
            </w:r>
          </w:p>
        </w:tc>
      </w:tr>
    </w:tbl>
    <w:p w:rsidR="00E46BC6" w:rsidRPr="00E46BC6" w:rsidRDefault="00E46BC6" w:rsidP="00E46BC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D517E" w:rsidRPr="00E46BC6" w:rsidRDefault="00FD517E" w:rsidP="00D67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383" w:rsidRPr="004256D9" w:rsidRDefault="004A3383" w:rsidP="00464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3383" w:rsidRPr="004256D9" w:rsidSect="005B5BE5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99A"/>
    <w:multiLevelType w:val="hybridMultilevel"/>
    <w:tmpl w:val="94F60CE4"/>
    <w:lvl w:ilvl="0" w:tplc="D66202D8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F7108F9"/>
    <w:multiLevelType w:val="hybridMultilevel"/>
    <w:tmpl w:val="CDDC1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BE053B"/>
    <w:multiLevelType w:val="hybridMultilevel"/>
    <w:tmpl w:val="14FC8220"/>
    <w:lvl w:ilvl="0" w:tplc="2368ADB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116C"/>
    <w:multiLevelType w:val="hybridMultilevel"/>
    <w:tmpl w:val="F948C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D4134D"/>
    <w:multiLevelType w:val="hybridMultilevel"/>
    <w:tmpl w:val="8C0057BA"/>
    <w:lvl w:ilvl="0" w:tplc="93BAB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823185"/>
    <w:multiLevelType w:val="hybridMultilevel"/>
    <w:tmpl w:val="F7F0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57769"/>
    <w:multiLevelType w:val="hybridMultilevel"/>
    <w:tmpl w:val="B5C86F00"/>
    <w:lvl w:ilvl="0" w:tplc="D6620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065DF"/>
    <w:multiLevelType w:val="hybridMultilevel"/>
    <w:tmpl w:val="BFC0B0C2"/>
    <w:lvl w:ilvl="0" w:tplc="47FAB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D76D2E"/>
    <w:multiLevelType w:val="hybridMultilevel"/>
    <w:tmpl w:val="A336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BE644A"/>
    <w:multiLevelType w:val="hybridMultilevel"/>
    <w:tmpl w:val="7F5A4486"/>
    <w:lvl w:ilvl="0" w:tplc="6D1A01C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60319"/>
    <w:multiLevelType w:val="hybridMultilevel"/>
    <w:tmpl w:val="13529792"/>
    <w:lvl w:ilvl="0" w:tplc="89400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D76D4"/>
    <w:multiLevelType w:val="hybridMultilevel"/>
    <w:tmpl w:val="044E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D08EC"/>
    <w:multiLevelType w:val="hybridMultilevel"/>
    <w:tmpl w:val="903257FA"/>
    <w:lvl w:ilvl="0" w:tplc="D6620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11493"/>
    <w:multiLevelType w:val="hybridMultilevel"/>
    <w:tmpl w:val="E8FC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B1A"/>
    <w:rsid w:val="00005119"/>
    <w:rsid w:val="00042228"/>
    <w:rsid w:val="000B05CA"/>
    <w:rsid w:val="0019024C"/>
    <w:rsid w:val="001D18BE"/>
    <w:rsid w:val="001E5B30"/>
    <w:rsid w:val="00204EC9"/>
    <w:rsid w:val="002101DF"/>
    <w:rsid w:val="002532E5"/>
    <w:rsid w:val="00306F2C"/>
    <w:rsid w:val="004256D9"/>
    <w:rsid w:val="00464B1A"/>
    <w:rsid w:val="004858F7"/>
    <w:rsid w:val="004923A9"/>
    <w:rsid w:val="004A144F"/>
    <w:rsid w:val="004A3383"/>
    <w:rsid w:val="004E5E3E"/>
    <w:rsid w:val="0052780F"/>
    <w:rsid w:val="005545CF"/>
    <w:rsid w:val="005B5BE5"/>
    <w:rsid w:val="005D72EE"/>
    <w:rsid w:val="005D7B0A"/>
    <w:rsid w:val="005F5AD3"/>
    <w:rsid w:val="00633EF5"/>
    <w:rsid w:val="00634C50"/>
    <w:rsid w:val="00684167"/>
    <w:rsid w:val="0069449A"/>
    <w:rsid w:val="006C1FBC"/>
    <w:rsid w:val="006F0527"/>
    <w:rsid w:val="007055DA"/>
    <w:rsid w:val="00735624"/>
    <w:rsid w:val="00782B3D"/>
    <w:rsid w:val="007D14F4"/>
    <w:rsid w:val="008D708D"/>
    <w:rsid w:val="00904BF6"/>
    <w:rsid w:val="00974438"/>
    <w:rsid w:val="00975053"/>
    <w:rsid w:val="00A46073"/>
    <w:rsid w:val="00A73495"/>
    <w:rsid w:val="00B21117"/>
    <w:rsid w:val="00B829E8"/>
    <w:rsid w:val="00B85DFD"/>
    <w:rsid w:val="00C47533"/>
    <w:rsid w:val="00C9331A"/>
    <w:rsid w:val="00D67222"/>
    <w:rsid w:val="00E42EE9"/>
    <w:rsid w:val="00E46BC6"/>
    <w:rsid w:val="00ED2DF0"/>
    <w:rsid w:val="00F0599B"/>
    <w:rsid w:val="00F3470D"/>
    <w:rsid w:val="00F421EE"/>
    <w:rsid w:val="00F7378A"/>
    <w:rsid w:val="00FD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495"/>
    <w:pPr>
      <w:ind w:left="720"/>
      <w:contextualSpacing/>
    </w:pPr>
  </w:style>
  <w:style w:type="table" w:styleId="a4">
    <w:name w:val="Table Grid"/>
    <w:basedOn w:val="a1"/>
    <w:uiPriority w:val="59"/>
    <w:rsid w:val="00E46B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717E-A726-4725-8F7D-D611A90F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15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группа</dc:creator>
  <cp:keywords/>
  <dc:description/>
  <cp:lastModifiedBy>Admin</cp:lastModifiedBy>
  <cp:revision>12</cp:revision>
  <dcterms:created xsi:type="dcterms:W3CDTF">2015-10-24T11:32:00Z</dcterms:created>
  <dcterms:modified xsi:type="dcterms:W3CDTF">2015-11-04T13:26:00Z</dcterms:modified>
</cp:coreProperties>
</file>