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3" w:rsidRDefault="00B31294">
      <w:r>
        <w:t>Конспект  урока математики в 1-</w:t>
      </w:r>
      <w:r w:rsidR="00AB3DFF">
        <w:t xml:space="preserve"> классе</w:t>
      </w:r>
    </w:p>
    <w:p w:rsidR="00AB3DFF" w:rsidRDefault="00AB3DFF">
      <w:r>
        <w:t>Учитель Екимова Анастасия Андреевна</w:t>
      </w:r>
    </w:p>
    <w:p w:rsidR="00AB3DFF" w:rsidRDefault="00AB3DFF">
      <w:r>
        <w:t>Тема: Числа от 1 до 9</w:t>
      </w:r>
      <w:r w:rsidR="00DF5B7A">
        <w:t>(закрепление)</w:t>
      </w:r>
    </w:p>
    <w:p w:rsidR="00DF5B7A" w:rsidRDefault="00DF5B7A" w:rsidP="00DF5B7A">
      <w:r w:rsidRPr="00DF5B7A">
        <w:rPr>
          <w:b/>
          <w:bCs/>
        </w:rPr>
        <w:t>Цель:</w:t>
      </w:r>
      <w:r>
        <w:t xml:space="preserve"> закреплять </w:t>
      </w:r>
      <w:r w:rsidRPr="00DF5B7A">
        <w:t xml:space="preserve">знания о </w:t>
      </w:r>
      <w:r>
        <w:t xml:space="preserve"> составе чисел</w:t>
      </w:r>
      <w:r w:rsidRPr="00DF5B7A">
        <w:t xml:space="preserve"> от 1 до 9</w:t>
      </w:r>
    </w:p>
    <w:p w:rsidR="00FE5902" w:rsidRPr="00FE5902" w:rsidRDefault="00FE5902" w:rsidP="00DF5B7A">
      <w:pPr>
        <w:rPr>
          <w:b/>
        </w:rPr>
      </w:pPr>
      <w:r w:rsidRPr="00FE5902">
        <w:rPr>
          <w:b/>
        </w:rPr>
        <w:t>Задачи:</w:t>
      </w:r>
    </w:p>
    <w:p w:rsidR="00DF5B7A" w:rsidRPr="00DF5B7A" w:rsidRDefault="00DF5B7A" w:rsidP="00DF5B7A">
      <w:r w:rsidRPr="00DF5B7A">
        <w:t> </w:t>
      </w:r>
      <w:r w:rsidRPr="00DF5B7A">
        <w:rPr>
          <w:b/>
          <w:bCs/>
          <w:i/>
          <w:iCs/>
        </w:rPr>
        <w:t>Образовательные: </w:t>
      </w:r>
      <w:r w:rsidRPr="00DF5B7A">
        <w:t>закрепить знания о числах от 1 до 9, зак</w:t>
      </w:r>
      <w:r w:rsidR="00FE5902">
        <w:t>репить навыки счёта</w:t>
      </w:r>
      <w:r w:rsidRPr="00DF5B7A">
        <w:t>, повт</w:t>
      </w:r>
      <w:r w:rsidR="00FE5902">
        <w:t>орить состав чисел</w:t>
      </w:r>
      <w:proofErr w:type="gramStart"/>
      <w:r w:rsidR="00FE5902">
        <w:t xml:space="preserve"> ,</w:t>
      </w:r>
      <w:proofErr w:type="gramEnd"/>
      <w:r w:rsidR="00FE5902">
        <w:t xml:space="preserve"> учить определять четность\нечетность чисел. Дать детям возможность </w:t>
      </w:r>
      <w:proofErr w:type="gramStart"/>
      <w:r w:rsidR="00FE5902">
        <w:t>увидеть</w:t>
      </w:r>
      <w:proofErr w:type="gramEnd"/>
      <w:r w:rsidR="00FE5902">
        <w:t xml:space="preserve"> как математические знания связаны с окружающей нас действительностью.</w:t>
      </w:r>
    </w:p>
    <w:p w:rsidR="00DF5B7A" w:rsidRPr="00DF5B7A" w:rsidRDefault="00DF5B7A" w:rsidP="00DF5B7A">
      <w:r w:rsidRPr="00DF5B7A">
        <w:rPr>
          <w:b/>
          <w:bCs/>
          <w:i/>
          <w:iCs/>
        </w:rPr>
        <w:t>Развивающие. </w:t>
      </w:r>
      <w:proofErr w:type="gramStart"/>
      <w:r w:rsidRPr="00DF5B7A">
        <w:t>Развивать познавательную активность,</w:t>
      </w:r>
      <w:r w:rsidR="00FE5902">
        <w:t xml:space="preserve"> </w:t>
      </w:r>
      <w:r w:rsidRPr="00DF5B7A">
        <w:t xml:space="preserve"> речь, </w:t>
      </w:r>
      <w:r w:rsidR="00FE5902">
        <w:t xml:space="preserve"> </w:t>
      </w:r>
      <w:r w:rsidRPr="00DF5B7A">
        <w:t xml:space="preserve">воображение, </w:t>
      </w:r>
      <w:r w:rsidR="00FE5902">
        <w:t xml:space="preserve"> </w:t>
      </w:r>
      <w:r w:rsidRPr="00DF5B7A">
        <w:t xml:space="preserve">внимание, </w:t>
      </w:r>
      <w:r w:rsidR="00FE5902">
        <w:t xml:space="preserve"> </w:t>
      </w:r>
      <w:r w:rsidRPr="00DF5B7A">
        <w:t>логическое мышление,</w:t>
      </w:r>
      <w:r w:rsidR="00FE5902">
        <w:t xml:space="preserve"> память, творческие способности, навыки исследовательской работы, самооценку.</w:t>
      </w:r>
      <w:proofErr w:type="gramEnd"/>
    </w:p>
    <w:p w:rsidR="00DF5B7A" w:rsidRPr="00DF5B7A" w:rsidRDefault="00DF5B7A" w:rsidP="00DF5B7A">
      <w:r w:rsidRPr="00DF5B7A">
        <w:rPr>
          <w:b/>
          <w:bCs/>
          <w:i/>
          <w:iCs/>
        </w:rPr>
        <w:t>Воспитательные</w:t>
      </w:r>
      <w:r w:rsidRPr="00DF5B7A">
        <w:t xml:space="preserve">. Воспитывать интерес </w:t>
      </w:r>
      <w:r w:rsidR="00FE5902">
        <w:t>к предмету, умение работать в группе</w:t>
      </w:r>
      <w:r w:rsidRPr="00DF5B7A">
        <w:t xml:space="preserve">, </w:t>
      </w:r>
      <w:r w:rsidR="00FE5902">
        <w:t>сотрудничать,</w:t>
      </w:r>
    </w:p>
    <w:p w:rsidR="003448EC" w:rsidRDefault="00AB3DFF">
      <w:r w:rsidRPr="00FE5902">
        <w:rPr>
          <w:b/>
        </w:rPr>
        <w:t>Оборудование</w:t>
      </w:r>
      <w:r>
        <w:t>:</w:t>
      </w:r>
    </w:p>
    <w:p w:rsidR="003448EC" w:rsidRDefault="003448EC" w:rsidP="003448EC">
      <w:pPr>
        <w:pStyle w:val="aa"/>
        <w:numPr>
          <w:ilvl w:val="0"/>
          <w:numId w:val="1"/>
        </w:numPr>
      </w:pPr>
      <w:r>
        <w:t>Раздаточный материал: набор числовых домиков для каждой команды,</w:t>
      </w:r>
      <w:r w:rsidR="00B31294">
        <w:t xml:space="preserve"> с частично пропущенными числами в окошках</w:t>
      </w:r>
      <w:r>
        <w:t xml:space="preserve"> фрагменты карты города для каждой команды, математические раскраски «домики» для каждого ученика. </w:t>
      </w:r>
    </w:p>
    <w:p w:rsidR="003448EC" w:rsidRDefault="003448EC" w:rsidP="003448EC">
      <w:pPr>
        <w:pStyle w:val="aa"/>
        <w:numPr>
          <w:ilvl w:val="0"/>
          <w:numId w:val="1"/>
        </w:numPr>
      </w:pPr>
      <w:r>
        <w:t xml:space="preserve">Цветные карандаши, </w:t>
      </w:r>
    </w:p>
    <w:p w:rsidR="003448EC" w:rsidRDefault="003448EC" w:rsidP="003448EC">
      <w:pPr>
        <w:pStyle w:val="aa"/>
        <w:numPr>
          <w:ilvl w:val="0"/>
          <w:numId w:val="1"/>
        </w:numPr>
      </w:pPr>
      <w:r>
        <w:t xml:space="preserve">тетрадь, </w:t>
      </w:r>
    </w:p>
    <w:p w:rsidR="003448EC" w:rsidRDefault="003448EC" w:rsidP="003448EC">
      <w:pPr>
        <w:pStyle w:val="aa"/>
        <w:numPr>
          <w:ilvl w:val="0"/>
          <w:numId w:val="1"/>
        </w:numPr>
      </w:pPr>
      <w:r>
        <w:t>доска,</w:t>
      </w:r>
      <w:r w:rsidR="00B31294">
        <w:t xml:space="preserve"> </w:t>
      </w:r>
      <w:r>
        <w:t>магниты,</w:t>
      </w:r>
      <w:r w:rsidR="00B31294">
        <w:t xml:space="preserve"> </w:t>
      </w:r>
      <w:bookmarkStart w:id="0" w:name="_GoBack"/>
      <w:bookmarkEnd w:id="0"/>
      <w:r>
        <w:t>мел.</w:t>
      </w:r>
    </w:p>
    <w:p w:rsidR="00AB3DFF" w:rsidRDefault="00AB3DFF">
      <w:r>
        <w:t xml:space="preserve">                        </w:t>
      </w:r>
      <w:r w:rsidRPr="00FE5902">
        <w:rPr>
          <w:b/>
        </w:rPr>
        <w:t>Ход урока</w:t>
      </w:r>
      <w:r>
        <w:t>:</w:t>
      </w:r>
    </w:p>
    <w:p w:rsidR="00AB3DFF" w:rsidRDefault="00AB3DFF">
      <w:r>
        <w:t>1.Орг</w:t>
      </w:r>
      <w:proofErr w:type="gramStart"/>
      <w:r>
        <w:t>.м</w:t>
      </w:r>
      <w:proofErr w:type="gramEnd"/>
      <w:r>
        <w:t>омент</w:t>
      </w:r>
    </w:p>
    <w:p w:rsidR="00AB3DFF" w:rsidRDefault="00AB3DFF">
      <w:r>
        <w:t>2.Актуализация знаний, сообщение темы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DFF" w:rsidTr="00AB3DFF">
        <w:trPr>
          <w:trHeight w:val="570"/>
        </w:trPr>
        <w:tc>
          <w:tcPr>
            <w:tcW w:w="4785" w:type="dxa"/>
          </w:tcPr>
          <w:p w:rsidR="00AB3DFF" w:rsidRDefault="00AB3DFF">
            <w:r>
              <w:t>Деятельность учителя</w:t>
            </w:r>
          </w:p>
        </w:tc>
        <w:tc>
          <w:tcPr>
            <w:tcW w:w="4786" w:type="dxa"/>
          </w:tcPr>
          <w:p w:rsidR="00AB3DFF" w:rsidRDefault="00AB3DFF">
            <w:r>
              <w:t>Деятельность учеников</w:t>
            </w:r>
          </w:p>
        </w:tc>
      </w:tr>
      <w:tr w:rsidR="00AB3DFF" w:rsidTr="00AB3DFF">
        <w:trPr>
          <w:trHeight w:val="3116"/>
        </w:trPr>
        <w:tc>
          <w:tcPr>
            <w:tcW w:w="4785" w:type="dxa"/>
          </w:tcPr>
          <w:p w:rsidR="00AB3DFF" w:rsidRDefault="00AB3DFF">
            <w:r>
              <w:t>Вспомните номер дома, в котором вы живете.</w:t>
            </w:r>
          </w:p>
          <w:p w:rsidR="00AB3DFF" w:rsidRDefault="00AB3DFF">
            <w:r>
              <w:t>С помощью, каких цифр можно записать номер вашего дома?</w:t>
            </w:r>
          </w:p>
          <w:p w:rsidR="00AB3DFF" w:rsidRDefault="00AB3DFF">
            <w:r>
              <w:t>Запишите каллиграфически правильно цифры, с помощью которых  можно записать номер вашего дома. (Работа над правильностью посадки при письме, работы с письменными принадлежностями)</w:t>
            </w:r>
          </w:p>
          <w:p w:rsidR="00AB3DFF" w:rsidRDefault="00AB3DFF">
            <w:r>
              <w:t>Вы записали номера домов, которые  нах</w:t>
            </w:r>
            <w:r w:rsidR="003448EC">
              <w:t>одятся в городе Санкт-Петербург</w:t>
            </w:r>
            <w:r>
              <w:t>, а сегодня мы с вами</w:t>
            </w:r>
          </w:p>
          <w:p w:rsidR="00AB3DFF" w:rsidRDefault="00AB3DFF">
            <w:r>
              <w:t xml:space="preserve">будем строить математический город. В одиночку город построить сложно, поэтому </w:t>
            </w:r>
            <w:r w:rsidR="003448EC">
              <w:t>начнем строить его</w:t>
            </w:r>
            <w:r>
              <w:t xml:space="preserve"> в группах.</w:t>
            </w:r>
          </w:p>
          <w:p w:rsidR="00AB3DFF" w:rsidRDefault="00AB3DFF">
            <w:r>
              <w:t>Вспомните основные правила работы в группе</w:t>
            </w:r>
          </w:p>
          <w:p w:rsidR="00AB3DFF" w:rsidRDefault="00AB3DFF">
            <w:r>
              <w:t xml:space="preserve"> </w:t>
            </w:r>
          </w:p>
        </w:tc>
        <w:tc>
          <w:tcPr>
            <w:tcW w:w="4786" w:type="dxa"/>
          </w:tcPr>
          <w:p w:rsidR="00AB3DFF" w:rsidRDefault="00AB3DFF"/>
          <w:p w:rsidR="00AB3DFF" w:rsidRDefault="00AB3DFF">
            <w:r>
              <w:t>Ответы детей</w:t>
            </w:r>
          </w:p>
          <w:p w:rsidR="00AB3DFF" w:rsidRDefault="00AB3DFF"/>
          <w:p w:rsidR="00AB3DFF" w:rsidRDefault="00AB3DFF">
            <w:r>
              <w:t>Самостоятельная работа детей</w:t>
            </w:r>
          </w:p>
          <w:p w:rsidR="00AB3DFF" w:rsidRDefault="00AB3DFF"/>
          <w:p w:rsidR="00AB3DFF" w:rsidRDefault="00AB3DFF"/>
          <w:p w:rsidR="00AB3DFF" w:rsidRDefault="00AB3DFF"/>
          <w:p w:rsidR="00AB3DFF" w:rsidRDefault="00AB3DFF"/>
          <w:p w:rsidR="00AB3DFF" w:rsidRDefault="00AB3DFF"/>
          <w:p w:rsidR="00AB3DFF" w:rsidRDefault="00AB3DFF"/>
          <w:p w:rsidR="00AB3DFF" w:rsidRDefault="00AB3DFF"/>
          <w:p w:rsidR="00AB3DFF" w:rsidRDefault="00AB3DFF">
            <w:r>
              <w:t>Дети рассаживаются по группа</w:t>
            </w:r>
            <w:proofErr w:type="gramStart"/>
            <w:r>
              <w:t>м(</w:t>
            </w:r>
            <w:proofErr w:type="gramEnd"/>
            <w:r>
              <w:t>с помощью учителя)</w:t>
            </w:r>
          </w:p>
          <w:p w:rsidR="00AB3DFF" w:rsidRDefault="00AB3DFF">
            <w:r>
              <w:t>Работаем сообща, выслушиваем друг друга, обсуждаем тихо, чтобы не мешать другим группам</w:t>
            </w:r>
          </w:p>
        </w:tc>
      </w:tr>
    </w:tbl>
    <w:p w:rsidR="00AB3DFF" w:rsidRDefault="00AB3DFF">
      <w:r>
        <w:lastRenderedPageBreak/>
        <w:t>3.Основная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DFF" w:rsidTr="00A76B0E">
        <w:trPr>
          <w:trHeight w:val="4376"/>
        </w:trPr>
        <w:tc>
          <w:tcPr>
            <w:tcW w:w="4785" w:type="dxa"/>
          </w:tcPr>
          <w:p w:rsidR="00AB3DFF" w:rsidRDefault="00AB3DFF">
            <w:r>
              <w:t>Каждая группа застраивает свою улицу. На ваших улицах уже есть дома, но их  надо достроить,  заселить  жителей.</w:t>
            </w:r>
          </w:p>
          <w:p w:rsidR="00A76B0E" w:rsidRDefault="00A76B0E"/>
          <w:p w:rsidR="00A76B0E" w:rsidRDefault="00A76B0E"/>
          <w:p w:rsidR="00A76B0E" w:rsidRDefault="00A76B0E"/>
          <w:p w:rsidR="00A76B0E" w:rsidRDefault="00A76B0E"/>
          <w:p w:rsidR="00A76B0E" w:rsidRDefault="00991034">
            <w:r>
              <w:t>Учитель проверяет правильность заполнения</w:t>
            </w:r>
          </w:p>
        </w:tc>
        <w:tc>
          <w:tcPr>
            <w:tcW w:w="4786" w:type="dxa"/>
          </w:tcPr>
          <w:p w:rsidR="00AB3DFF" w:rsidRDefault="00AB3DFF">
            <w:r>
              <w:t>Заполняют числовые домики</w:t>
            </w:r>
          </w:p>
          <w:p w:rsidR="00A76B0E" w:rsidRDefault="00A76B0E"/>
        </w:tc>
      </w:tr>
      <w:tr w:rsidR="00AB3DFF" w:rsidTr="00AB3DFF">
        <w:tc>
          <w:tcPr>
            <w:tcW w:w="4785" w:type="dxa"/>
          </w:tcPr>
          <w:p w:rsidR="00AB3DFF" w:rsidRDefault="00991034">
            <w:r>
              <w:t>По какому признаку можно разделить домики на группы?</w:t>
            </w:r>
          </w:p>
        </w:tc>
        <w:tc>
          <w:tcPr>
            <w:tcW w:w="4786" w:type="dxa"/>
          </w:tcPr>
          <w:p w:rsidR="00AB3DFF" w:rsidRDefault="00991034">
            <w:r>
              <w:t xml:space="preserve">По размеру, цвету, </w:t>
            </w:r>
            <w:proofErr w:type="gramStart"/>
            <w:r>
              <w:t>четный-нечетный</w:t>
            </w:r>
            <w:proofErr w:type="gramEnd"/>
            <w:r>
              <w:t xml:space="preserve"> номер</w:t>
            </w:r>
          </w:p>
        </w:tc>
      </w:tr>
    </w:tbl>
    <w:p w:rsidR="00AB3DFF" w:rsidRDefault="00991034">
      <w:proofErr w:type="spellStart"/>
      <w:r>
        <w:t>Физ</w:t>
      </w:r>
      <w:proofErr w:type="gramStart"/>
      <w:r>
        <w:t>.м</w:t>
      </w:r>
      <w:proofErr w:type="gramEnd"/>
      <w:r>
        <w:t>инутка</w:t>
      </w:r>
      <w:proofErr w:type="spellEnd"/>
      <w:r>
        <w:t xml:space="preserve"> (Дети встают. </w:t>
      </w:r>
      <w:proofErr w:type="gramStart"/>
      <w:r>
        <w:t>Счет, когда называем четное число-хлопаем, нечетное – топаем.)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1034" w:rsidTr="000A6FBF">
        <w:trPr>
          <w:trHeight w:val="5234"/>
        </w:trPr>
        <w:tc>
          <w:tcPr>
            <w:tcW w:w="4785" w:type="dxa"/>
          </w:tcPr>
          <w:p w:rsidR="00991034" w:rsidRDefault="00E637CB">
            <w:r>
              <w:t>Надо расставить домики на улице правильно. Как это сделать – догадайтесь, изучив фрагменты карт.</w:t>
            </w:r>
          </w:p>
          <w:p w:rsidR="00E637CB" w:rsidRDefault="00E637CB">
            <w:proofErr w:type="gramStart"/>
            <w:r>
              <w:t>(Помощь детям в группах.</w:t>
            </w:r>
            <w:proofErr w:type="gramEnd"/>
            <w:r>
              <w:t xml:space="preserve"> Как обозначены домики на картах</w:t>
            </w:r>
            <w:proofErr w:type="gramStart"/>
            <w:r>
              <w:t>?-</w:t>
            </w:r>
            <w:proofErr w:type="spellStart"/>
            <w:proofErr w:type="gramEnd"/>
            <w:r>
              <w:t>геом.фигуры</w:t>
            </w:r>
            <w:proofErr w:type="spellEnd"/>
            <w:r>
              <w:t>. Что обозначают цифры  на домах</w:t>
            </w:r>
            <w:proofErr w:type="gramStart"/>
            <w:r>
              <w:t>?-</w:t>
            </w:r>
            <w:proofErr w:type="gramEnd"/>
            <w:r>
              <w:t>номера домов.</w:t>
            </w:r>
          </w:p>
          <w:p w:rsidR="000A6FBF" w:rsidRDefault="000A6FBF"/>
          <w:p w:rsidR="000A6FBF" w:rsidRDefault="000A6FBF"/>
          <w:p w:rsidR="000A6FBF" w:rsidRDefault="000A6FBF">
            <w:pPr>
              <w:rPr>
                <w:rFonts w:ascii="Georgia" w:hAnsi="Georgia"/>
                <w:color w:val="32281E"/>
                <w:shd w:val="clear" w:color="auto" w:fill="FFFFFF"/>
              </w:rPr>
            </w:pPr>
            <w:r>
              <w:t>После выводов детей</w:t>
            </w:r>
            <w:r w:rsidR="003448EC">
              <w:t xml:space="preserve"> </w:t>
            </w:r>
            <w:r>
              <w:t>-</w:t>
            </w:r>
            <w:r w:rsidR="003448EC">
              <w:t xml:space="preserve"> </w:t>
            </w:r>
            <w:r>
              <w:t>справка о нумерации домов в Петербурге.</w:t>
            </w:r>
            <w:r w:rsidRPr="000A6FBF">
              <w:rPr>
                <w:rFonts w:ascii="Georgia" w:hAnsi="Georgia"/>
                <w:color w:val="32281E"/>
                <w:shd w:val="clear" w:color="auto" w:fill="FFFFFF"/>
              </w:rPr>
              <w:t xml:space="preserve"> </w:t>
            </w:r>
          </w:p>
          <w:p w:rsidR="000A6FBF" w:rsidRDefault="000A6FBF">
            <w:r w:rsidRPr="000A6FBF">
              <w:t>Нумерация домов в Петербурге зеркальная — четные номера с левой стороны улицы, нечетные справа. Это единственный российский город с такой системой</w:t>
            </w:r>
            <w:r>
              <w:t>, в Москве</w:t>
            </w:r>
            <w:proofErr w:type="gramStart"/>
            <w:r>
              <w:t xml:space="preserve"> ,</w:t>
            </w:r>
            <w:proofErr w:type="gramEnd"/>
            <w:r>
              <w:t xml:space="preserve">например, четные номера с правой стороны, нечетные с левой. </w:t>
            </w:r>
            <w:r w:rsidRPr="000A6FBF">
              <w:t xml:space="preserve"> Начало улицы считается «от воды», то есть от ближайшей реки, а если ни реки, ни канала рядом нет, то от площади либо от большей улицы. Так, Литейный проспект, идущий от Невы </w:t>
            </w:r>
            <w:proofErr w:type="gramStart"/>
            <w:r w:rsidRPr="000A6FBF">
              <w:t>до</w:t>
            </w:r>
            <w:proofErr w:type="gramEnd"/>
            <w:r w:rsidRPr="000A6FBF">
              <w:t xml:space="preserve"> Невского, нумеруется от Невы, а продолжающий его Владимирский — от Невского.</w:t>
            </w:r>
          </w:p>
        </w:tc>
        <w:tc>
          <w:tcPr>
            <w:tcW w:w="4786" w:type="dxa"/>
          </w:tcPr>
          <w:p w:rsidR="00991034" w:rsidRDefault="00E637CB">
            <w:r>
              <w:t xml:space="preserve">Дети должны прийти к выводу, что на улице с одной стороны расставляют дома с четными номерами, с другой </w:t>
            </w:r>
            <w:r w:rsidR="000A6FBF">
              <w:t>-</w:t>
            </w:r>
            <w:r>
              <w:t xml:space="preserve"> нечетными.</w:t>
            </w:r>
          </w:p>
          <w:p w:rsidR="00E637CB" w:rsidRDefault="00E637CB">
            <w:r>
              <w:rPr>
                <w:noProof/>
                <w:lang w:eastAsia="ru-RU"/>
              </w:rPr>
              <w:drawing>
                <wp:inline distT="0" distB="0" distL="0" distR="0" wp14:anchorId="3168D3C0" wp14:editId="1D903F06">
                  <wp:extent cx="2688336" cy="29870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017" t="33447" r="38179" b="11601"/>
                          <a:stretch/>
                        </pic:blipFill>
                        <pic:spPr bwMode="auto">
                          <a:xfrm>
                            <a:off x="0" y="0"/>
                            <a:ext cx="2697716" cy="299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37CB" w:rsidRDefault="00E637CB"/>
          <w:p w:rsidR="00E637CB" w:rsidRDefault="00E637C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CE8D97" wp14:editId="2C1AAD7A">
                  <wp:extent cx="2468880" cy="2996710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3652" t="25882" r="32276" b="22147"/>
                          <a:stretch/>
                        </pic:blipFill>
                        <pic:spPr bwMode="auto">
                          <a:xfrm>
                            <a:off x="0" y="0"/>
                            <a:ext cx="2481907" cy="301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6FBF" w:rsidRDefault="000A6FBF"/>
        </w:tc>
      </w:tr>
      <w:tr w:rsidR="000A6FBF" w:rsidTr="000A6FBF">
        <w:trPr>
          <w:trHeight w:val="1112"/>
        </w:trPr>
        <w:tc>
          <w:tcPr>
            <w:tcW w:w="4785" w:type="dxa"/>
          </w:tcPr>
          <w:p w:rsidR="000A6FBF" w:rsidRDefault="000A6FBF">
            <w:r>
              <w:lastRenderedPageBreak/>
              <w:t>Расставьте свои домики на улице правильно (На доске для каждой команды схематично нарисована улица)</w:t>
            </w:r>
          </w:p>
          <w:p w:rsidR="000A6FBF" w:rsidRDefault="000A6FBF">
            <w:r>
              <w:t>Дайте название своим улицам.</w:t>
            </w:r>
          </w:p>
        </w:tc>
        <w:tc>
          <w:tcPr>
            <w:tcW w:w="4786" w:type="dxa"/>
          </w:tcPr>
          <w:p w:rsidR="000A6FBF" w:rsidRDefault="000A6FBF">
            <w:r>
              <w:t>Подходят к доске прикрепляют домики вдоль своей улицы.</w:t>
            </w:r>
          </w:p>
          <w:p w:rsidR="000A6FBF" w:rsidRDefault="000A6FBF">
            <w:r>
              <w:t>Подписывают названия своих улиц.</w:t>
            </w:r>
          </w:p>
        </w:tc>
      </w:tr>
      <w:tr w:rsidR="000A6FBF" w:rsidTr="003C0F7D">
        <w:trPr>
          <w:trHeight w:val="2971"/>
        </w:trPr>
        <w:tc>
          <w:tcPr>
            <w:tcW w:w="4785" w:type="dxa"/>
          </w:tcPr>
          <w:p w:rsidR="000A6FBF" w:rsidRDefault="000A6FBF">
            <w:r>
              <w:t xml:space="preserve">А теперь каждому из вас надо </w:t>
            </w:r>
            <w:r w:rsidR="003C0F7D">
              <w:t xml:space="preserve"> построить свой дом на улицах  нашего математического города.</w:t>
            </w:r>
          </w:p>
          <w:p w:rsidR="003C0F7D" w:rsidRDefault="003C0F7D">
            <w:r>
              <w:t>Работа с математическими раскрасками, дифференциация по уровню сложности</w:t>
            </w:r>
            <w:proofErr w:type="gramStart"/>
            <w:r>
              <w:t>.(</w:t>
            </w:r>
            <w:proofErr w:type="gramEnd"/>
            <w:r>
              <w:t xml:space="preserve"> Примеры и цвета ответов учитель заполняет на раскраске заранее)</w:t>
            </w:r>
          </w:p>
          <w:p w:rsidR="003C0F7D" w:rsidRDefault="003C0F7D"/>
        </w:tc>
        <w:tc>
          <w:tcPr>
            <w:tcW w:w="4786" w:type="dxa"/>
          </w:tcPr>
          <w:p w:rsidR="000A6FBF" w:rsidRDefault="003C0F7D" w:rsidP="003C0F7D">
            <w:pPr>
              <w:rPr>
                <w:noProof/>
                <w:lang w:eastAsia="ru-RU"/>
              </w:rPr>
            </w:pPr>
            <w:r>
              <w:t>Индивидуальная работа.</w:t>
            </w:r>
            <w:r>
              <w:rPr>
                <w:noProof/>
                <w:lang w:eastAsia="ru-RU"/>
              </w:rPr>
              <w:t xml:space="preserve"> </w:t>
            </w:r>
          </w:p>
          <w:p w:rsidR="003C0F7D" w:rsidRDefault="003C0F7D" w:rsidP="003C0F7D">
            <w:r>
              <w:rPr>
                <w:noProof/>
                <w:lang w:eastAsia="ru-RU"/>
              </w:rPr>
              <w:drawing>
                <wp:inline distT="0" distB="0" distL="0" distR="0" wp14:anchorId="35DC1634" wp14:editId="574CA846">
                  <wp:extent cx="914400" cy="1219200"/>
                  <wp:effectExtent l="0" t="0" r="0" b="0"/>
                  <wp:docPr id="22" name="Рисунок 22" descr="C:\Users\Дима\Desktop\школа\домики\Bonita-Cas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esktop\школа\домики\Bonita-Cas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21" cy="122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E06809" wp14:editId="6603FC9B">
                  <wp:extent cx="1144056" cy="1096745"/>
                  <wp:effectExtent l="0" t="0" r="0" b="8255"/>
                  <wp:docPr id="23" name="Рисунок 23" descr="C:\Users\Дима\Desktop\школа\домики\новогодние-раскраски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школа\домики\новогодние-раскраски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04" cy="109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F7D" w:rsidTr="003C0F7D">
        <w:trPr>
          <w:trHeight w:val="1270"/>
        </w:trPr>
        <w:tc>
          <w:tcPr>
            <w:tcW w:w="4785" w:type="dxa"/>
          </w:tcPr>
          <w:p w:rsidR="003C0F7D" w:rsidRDefault="003C0F7D">
            <w:r>
              <w:t>Запишите номер своего домика.</w:t>
            </w:r>
          </w:p>
          <w:p w:rsidR="003C0F7D" w:rsidRDefault="003C0F7D">
            <w:r>
              <w:t>На какой стороне вашей улице вы поставите домик?</w:t>
            </w:r>
          </w:p>
        </w:tc>
        <w:tc>
          <w:tcPr>
            <w:tcW w:w="4786" w:type="dxa"/>
          </w:tcPr>
          <w:p w:rsidR="003C0F7D" w:rsidRDefault="003C0F7D" w:rsidP="003C0F7D"/>
        </w:tc>
      </w:tr>
    </w:tbl>
    <w:p w:rsidR="00991034" w:rsidRDefault="00991034"/>
    <w:p w:rsidR="00991034" w:rsidRDefault="003C0F7D">
      <w:r>
        <w:t>4.Рефлексия,</w:t>
      </w:r>
      <w:r w:rsidR="00DA4CB8">
        <w:t xml:space="preserve"> </w:t>
      </w:r>
      <w:r>
        <w:t>итоги урока.</w:t>
      </w:r>
    </w:p>
    <w:p w:rsidR="00DA4CB8" w:rsidRDefault="003448EC">
      <w:r>
        <w:t>Нарисуйте  погоду</w:t>
      </w:r>
      <w:r w:rsidR="00DA4CB8">
        <w:t xml:space="preserve"> в нашем городе</w:t>
      </w:r>
      <w:r>
        <w:t>.</w:t>
      </w:r>
    </w:p>
    <w:p w:rsidR="003448EC" w:rsidRDefault="003448EC">
      <w:r>
        <w:t>Подошел к концу наш урок. Получилось ли нам построить математический город, что нам помогло это сделать, что мы вспомнили на уроке, что учились делать?</w:t>
      </w:r>
    </w:p>
    <w:p w:rsidR="003448EC" w:rsidRDefault="003448EC">
      <w:r>
        <w:t>Оцените в  дневнике свою работу (дети ставят смайлики)</w:t>
      </w:r>
    </w:p>
    <w:p w:rsidR="003448EC" w:rsidRDefault="003448EC">
      <w:r>
        <w:t>5.Орг</w:t>
      </w:r>
      <w:proofErr w:type="gramStart"/>
      <w:r>
        <w:t>.к</w:t>
      </w:r>
      <w:proofErr w:type="gramEnd"/>
      <w:r>
        <w:t>онец.</w:t>
      </w:r>
    </w:p>
    <w:p w:rsidR="003C0F7D" w:rsidRDefault="00DA4CB8">
      <w:r>
        <w:t xml:space="preserve"> </w:t>
      </w:r>
    </w:p>
    <w:sectPr w:rsidR="003C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9C" w:rsidRDefault="00D3469C" w:rsidP="00AB3DFF">
      <w:pPr>
        <w:spacing w:after="0" w:line="240" w:lineRule="auto"/>
      </w:pPr>
      <w:r>
        <w:separator/>
      </w:r>
    </w:p>
  </w:endnote>
  <w:endnote w:type="continuationSeparator" w:id="0">
    <w:p w:rsidR="00D3469C" w:rsidRDefault="00D3469C" w:rsidP="00A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9C" w:rsidRDefault="00D3469C" w:rsidP="00AB3DFF">
      <w:pPr>
        <w:spacing w:after="0" w:line="240" w:lineRule="auto"/>
      </w:pPr>
      <w:r>
        <w:separator/>
      </w:r>
    </w:p>
  </w:footnote>
  <w:footnote w:type="continuationSeparator" w:id="0">
    <w:p w:rsidR="00D3469C" w:rsidRDefault="00D3469C" w:rsidP="00AB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234"/>
    <w:multiLevelType w:val="hybridMultilevel"/>
    <w:tmpl w:val="9A1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F"/>
    <w:rsid w:val="00005992"/>
    <w:rsid w:val="00020B21"/>
    <w:rsid w:val="000A6FBF"/>
    <w:rsid w:val="00103E71"/>
    <w:rsid w:val="001104ED"/>
    <w:rsid w:val="00163DAF"/>
    <w:rsid w:val="001A0CD1"/>
    <w:rsid w:val="001F4115"/>
    <w:rsid w:val="00285A9A"/>
    <w:rsid w:val="00290FEB"/>
    <w:rsid w:val="002D6167"/>
    <w:rsid w:val="002E2E6C"/>
    <w:rsid w:val="00325245"/>
    <w:rsid w:val="003448EC"/>
    <w:rsid w:val="003C0F7D"/>
    <w:rsid w:val="003C1152"/>
    <w:rsid w:val="004D13A7"/>
    <w:rsid w:val="0052661C"/>
    <w:rsid w:val="005466D7"/>
    <w:rsid w:val="005648C5"/>
    <w:rsid w:val="005E7480"/>
    <w:rsid w:val="006C6F0E"/>
    <w:rsid w:val="006F2B76"/>
    <w:rsid w:val="00701454"/>
    <w:rsid w:val="00731484"/>
    <w:rsid w:val="007C48F3"/>
    <w:rsid w:val="00882B0C"/>
    <w:rsid w:val="0093667D"/>
    <w:rsid w:val="009723D8"/>
    <w:rsid w:val="00980EEE"/>
    <w:rsid w:val="00981F5B"/>
    <w:rsid w:val="00991034"/>
    <w:rsid w:val="00A76B0E"/>
    <w:rsid w:val="00AB3DFF"/>
    <w:rsid w:val="00AC63B2"/>
    <w:rsid w:val="00AD64C5"/>
    <w:rsid w:val="00B120F5"/>
    <w:rsid w:val="00B31294"/>
    <w:rsid w:val="00BA3103"/>
    <w:rsid w:val="00C652FA"/>
    <w:rsid w:val="00C73C5A"/>
    <w:rsid w:val="00CB3813"/>
    <w:rsid w:val="00D32F88"/>
    <w:rsid w:val="00D3469C"/>
    <w:rsid w:val="00DA4CB8"/>
    <w:rsid w:val="00DC15C0"/>
    <w:rsid w:val="00DF5488"/>
    <w:rsid w:val="00DF5B7A"/>
    <w:rsid w:val="00E637CB"/>
    <w:rsid w:val="00F509BC"/>
    <w:rsid w:val="00F60064"/>
    <w:rsid w:val="00F647DA"/>
    <w:rsid w:val="00F81996"/>
    <w:rsid w:val="00F82B29"/>
    <w:rsid w:val="00FA5017"/>
    <w:rsid w:val="00FA534D"/>
    <w:rsid w:val="00FD1569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FF"/>
  </w:style>
  <w:style w:type="paragraph" w:styleId="a6">
    <w:name w:val="footer"/>
    <w:basedOn w:val="a"/>
    <w:link w:val="a7"/>
    <w:uiPriority w:val="99"/>
    <w:unhideWhenUsed/>
    <w:rsid w:val="00A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FF"/>
  </w:style>
  <w:style w:type="paragraph" w:styleId="a8">
    <w:name w:val="Balloon Text"/>
    <w:basedOn w:val="a"/>
    <w:link w:val="a9"/>
    <w:uiPriority w:val="99"/>
    <w:semiHidden/>
    <w:unhideWhenUsed/>
    <w:rsid w:val="00A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B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FF"/>
  </w:style>
  <w:style w:type="paragraph" w:styleId="a6">
    <w:name w:val="footer"/>
    <w:basedOn w:val="a"/>
    <w:link w:val="a7"/>
    <w:uiPriority w:val="99"/>
    <w:unhideWhenUsed/>
    <w:rsid w:val="00A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FF"/>
  </w:style>
  <w:style w:type="paragraph" w:styleId="a8">
    <w:name w:val="Balloon Text"/>
    <w:basedOn w:val="a"/>
    <w:link w:val="a9"/>
    <w:uiPriority w:val="99"/>
    <w:semiHidden/>
    <w:unhideWhenUsed/>
    <w:rsid w:val="00A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B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2012-12-17T18:14:00Z</dcterms:created>
  <dcterms:modified xsi:type="dcterms:W3CDTF">2013-01-13T21:09:00Z</dcterms:modified>
</cp:coreProperties>
</file>